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AF43A7" w:rsidRPr="006362CF" w:rsidRDefault="0064195F" w:rsidP="00AF43A7">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00AF43A7" w:rsidRPr="006362CF">
          <w:rPr>
            <w:rStyle w:val="Hipercze"/>
            <w:rFonts w:ascii="Arial" w:hAnsi="Arial" w:cs="Arial"/>
          </w:rPr>
          <w:t>https://powiatwroclawski.bip.net.pl/?c=463</w:t>
        </w:r>
      </w:hyperlink>
    </w:p>
    <w:p w:rsidR="00AF43A7" w:rsidRDefault="00AF43A7" w:rsidP="00AF43A7">
      <w:pPr>
        <w:widowControl w:val="0"/>
        <w:suppressAutoHyphens/>
        <w:spacing w:line="360" w:lineRule="auto"/>
        <w:jc w:val="center"/>
        <w:rPr>
          <w:rFonts w:ascii="Arial" w:hAnsi="Arial" w:cs="Arial"/>
          <w:caps/>
        </w:rPr>
      </w:pPr>
    </w:p>
    <w:p w:rsidR="00AF43A7" w:rsidRDefault="00AF43A7" w:rsidP="00AF43A7">
      <w:pPr>
        <w:widowControl w:val="0"/>
        <w:suppressAutoHyphens/>
        <w:spacing w:line="360" w:lineRule="auto"/>
        <w:jc w:val="center"/>
        <w:rPr>
          <w:rFonts w:ascii="Arial" w:hAnsi="Arial" w:cs="Arial"/>
          <w:caps/>
        </w:rPr>
      </w:pPr>
    </w:p>
    <w:p w:rsidR="00AF43A7" w:rsidRPr="00D942BB" w:rsidRDefault="00AF43A7" w:rsidP="00AF43A7">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AF43A7" w:rsidRPr="00D942BB" w:rsidRDefault="00AF43A7" w:rsidP="00AF43A7">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dla postępowania O UDZIELENIE ZAMÓWIENIA PUBLICZNEGO NA </w:t>
      </w:r>
      <w:r>
        <w:rPr>
          <w:rFonts w:ascii="Arial" w:hAnsi="Arial" w:cs="Arial"/>
          <w:b/>
          <w:i/>
          <w:caps/>
          <w:sz w:val="19"/>
          <w:szCs w:val="19"/>
        </w:rPr>
        <w:t>DOSTAWĘ</w:t>
      </w:r>
      <w:r w:rsidRPr="00D942BB">
        <w:rPr>
          <w:rFonts w:ascii="Arial" w:hAnsi="Arial" w:cs="Arial"/>
          <w:b/>
          <w:i/>
          <w:caps/>
          <w:sz w:val="19"/>
          <w:szCs w:val="19"/>
        </w:rPr>
        <w:t xml:space="preserve"> prowadzonego w trybie PRZETARGU nieOGRANICZONEGO o wartości poNIŻEJ wyrażonej w złotych równowa</w:t>
      </w:r>
      <w:r>
        <w:rPr>
          <w:rFonts w:ascii="Arial" w:hAnsi="Arial" w:cs="Arial"/>
          <w:b/>
          <w:i/>
          <w:caps/>
          <w:sz w:val="19"/>
          <w:szCs w:val="19"/>
        </w:rPr>
        <w:t>rtości kwoty 214</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AF43A7" w:rsidRDefault="00AF43A7" w:rsidP="00AF43A7">
      <w:pPr>
        <w:tabs>
          <w:tab w:val="left" w:pos="2374"/>
        </w:tabs>
      </w:pPr>
    </w:p>
    <w:p w:rsidR="00AF43A7" w:rsidRDefault="00AF43A7" w:rsidP="00AF43A7">
      <w:pPr>
        <w:tabs>
          <w:tab w:val="left" w:pos="2374"/>
        </w:tabs>
      </w:pPr>
    </w:p>
    <w:p w:rsidR="00AF43A7" w:rsidRDefault="00AF43A7" w:rsidP="00AF43A7">
      <w:pPr>
        <w:tabs>
          <w:tab w:val="left" w:pos="2374"/>
        </w:tabs>
      </w:pPr>
    </w:p>
    <w:p w:rsidR="00AF43A7" w:rsidRDefault="00AF43A7" w:rsidP="00AF43A7">
      <w:pPr>
        <w:tabs>
          <w:tab w:val="left" w:pos="2374"/>
        </w:tabs>
      </w:pPr>
    </w:p>
    <w:p w:rsidR="00AF43A7" w:rsidRPr="00AF43A7" w:rsidRDefault="00AF43A7" w:rsidP="00AF43A7">
      <w:pPr>
        <w:tabs>
          <w:tab w:val="left" w:pos="2374"/>
        </w:tabs>
        <w:rPr>
          <w:rFonts w:ascii="Arial" w:hAnsi="Arial" w:cs="Arial"/>
          <w:b/>
          <w:sz w:val="22"/>
          <w:u w:val="single"/>
        </w:rPr>
      </w:pPr>
      <w:r w:rsidRPr="00AF43A7">
        <w:rPr>
          <w:rFonts w:ascii="Arial" w:hAnsi="Arial" w:cs="Arial"/>
          <w:b/>
          <w:sz w:val="22"/>
          <w:u w:val="single"/>
        </w:rPr>
        <w:t>Nazwa zadania:</w:t>
      </w:r>
    </w:p>
    <w:p w:rsidR="00AF43A7" w:rsidRPr="00AF43A7" w:rsidRDefault="00AF43A7" w:rsidP="00AF43A7">
      <w:pPr>
        <w:jc w:val="both"/>
        <w:outlineLvl w:val="0"/>
        <w:rPr>
          <w:rFonts w:ascii="Arial" w:hAnsi="Arial" w:cs="Arial"/>
          <w:b/>
          <w:bCs/>
          <w:kern w:val="36"/>
          <w:sz w:val="22"/>
        </w:rPr>
      </w:pPr>
      <w:r w:rsidRPr="00AF43A7">
        <w:rPr>
          <w:rFonts w:ascii="Arial" w:hAnsi="Arial" w:cs="Arial"/>
          <w:b/>
          <w:bCs/>
          <w:kern w:val="36"/>
          <w:sz w:val="22"/>
        </w:rPr>
        <w:t>Dostawa paliw płynnych dla potrzeb samochodów i sprzętów służbowych Powiatu Wrocławskiego w podziale na części.</w:t>
      </w:r>
    </w:p>
    <w:p w:rsidR="00AF43A7" w:rsidRPr="00AF43A7" w:rsidRDefault="00AF43A7" w:rsidP="00AF43A7">
      <w:pPr>
        <w:jc w:val="both"/>
        <w:outlineLvl w:val="0"/>
        <w:rPr>
          <w:rFonts w:ascii="Arial" w:hAnsi="Arial" w:cs="Arial"/>
          <w:b/>
          <w:bCs/>
          <w:kern w:val="36"/>
          <w:sz w:val="22"/>
        </w:rPr>
      </w:pPr>
    </w:p>
    <w:p w:rsidR="00AF43A7" w:rsidRPr="00AF43A7" w:rsidRDefault="00AF43A7" w:rsidP="00AF43A7">
      <w:pPr>
        <w:contextualSpacing/>
        <w:jc w:val="both"/>
        <w:rPr>
          <w:rFonts w:ascii="Arial" w:eastAsia="Arial Unicode MS" w:hAnsi="Arial" w:cs="Arial"/>
          <w:b/>
          <w:color w:val="000000" w:themeColor="text1"/>
          <w:kern w:val="1"/>
          <w:sz w:val="22"/>
          <w:u w:val="single"/>
        </w:rPr>
      </w:pPr>
    </w:p>
    <w:p w:rsidR="00AF43A7" w:rsidRPr="00AF43A7" w:rsidRDefault="00AF43A7" w:rsidP="00AF43A7">
      <w:pPr>
        <w:contextualSpacing/>
        <w:jc w:val="both"/>
        <w:rPr>
          <w:rFonts w:ascii="Arial" w:eastAsia="Arial Unicode MS" w:hAnsi="Arial" w:cs="Arial"/>
          <w:b/>
          <w:color w:val="000000" w:themeColor="text1"/>
          <w:kern w:val="1"/>
          <w:sz w:val="22"/>
          <w:u w:val="single"/>
        </w:rPr>
      </w:pPr>
      <w:r w:rsidRPr="00AF43A7">
        <w:rPr>
          <w:rFonts w:ascii="Arial" w:eastAsia="Arial Unicode MS" w:hAnsi="Arial" w:cs="Arial"/>
          <w:b/>
          <w:color w:val="000000" w:themeColor="text1"/>
          <w:kern w:val="1"/>
          <w:sz w:val="22"/>
          <w:u w:val="single"/>
        </w:rPr>
        <w:t>Nazwa części zamówienia:</w:t>
      </w:r>
    </w:p>
    <w:p w:rsidR="00AF43A7" w:rsidRPr="006362CF" w:rsidRDefault="00AF43A7" w:rsidP="00AF43A7">
      <w:pPr>
        <w:contextualSpacing/>
        <w:jc w:val="both"/>
        <w:rPr>
          <w:rFonts w:ascii="Arial" w:eastAsia="Arial Unicode MS" w:hAnsi="Arial" w:cs="Arial"/>
          <w:b/>
          <w:color w:val="000000" w:themeColor="text1"/>
          <w:kern w:val="1"/>
          <w:u w:val="single"/>
        </w:rPr>
      </w:pPr>
    </w:p>
    <w:p w:rsidR="00AF43A7" w:rsidRPr="00AF43A7" w:rsidRDefault="00AF43A7" w:rsidP="00AF43A7">
      <w:pPr>
        <w:jc w:val="both"/>
        <w:rPr>
          <w:rFonts w:ascii="Arial" w:hAnsi="Arial" w:cs="Arial"/>
          <w:b/>
          <w:sz w:val="22"/>
        </w:rPr>
      </w:pPr>
      <w:r w:rsidRPr="00AF43A7">
        <w:rPr>
          <w:rFonts w:ascii="Arial" w:hAnsi="Arial" w:cs="Arial"/>
          <w:b/>
          <w:sz w:val="22"/>
        </w:rPr>
        <w:t xml:space="preserve">Dostawa benzyny bezołowiowej oznaczonej symbolem E5 (Pb 95) dla potrzeb samochodów  i sprzętów służbowych Obwodu Drogowego w Mirosławicach poprzez tankowanie na wyznaczonych stacjach Wykonawcy w szacunkowej ilości - 3.000 litrów. </w:t>
      </w:r>
    </w:p>
    <w:p w:rsidR="00AF43A7" w:rsidRPr="006362CF" w:rsidRDefault="00AF43A7" w:rsidP="00AF43A7">
      <w:pPr>
        <w:jc w:val="both"/>
        <w:outlineLvl w:val="0"/>
        <w:rPr>
          <w:rFonts w:ascii="Arial" w:hAnsi="Arial" w:cs="Arial"/>
          <w:b/>
          <w:bCs/>
          <w:kern w:val="36"/>
        </w:rPr>
      </w:pPr>
    </w:p>
    <w:p w:rsidR="00AF43A7" w:rsidRPr="001F1AF1" w:rsidRDefault="00AF43A7" w:rsidP="00AF43A7"/>
    <w:p w:rsidR="00AF43A7" w:rsidRDefault="00AF43A7" w:rsidP="00AF43A7">
      <w:pPr>
        <w:tabs>
          <w:tab w:val="left" w:pos="993"/>
        </w:tabs>
        <w:spacing w:line="360" w:lineRule="auto"/>
        <w:jc w:val="both"/>
        <w:rPr>
          <w:rFonts w:ascii="Arial" w:hAnsi="Arial" w:cs="Arial"/>
          <w:b/>
        </w:rPr>
      </w:pPr>
      <w:r>
        <w:rPr>
          <w:rFonts w:ascii="Arial" w:hAnsi="Arial" w:cs="Arial"/>
          <w:b/>
        </w:rPr>
        <w:t xml:space="preserve">Główny przedmiot CPV:  </w:t>
      </w:r>
    </w:p>
    <w:p w:rsidR="00AF43A7" w:rsidRPr="006362CF" w:rsidRDefault="00AF43A7" w:rsidP="00AF43A7">
      <w:pPr>
        <w:tabs>
          <w:tab w:val="left" w:pos="993"/>
        </w:tabs>
        <w:spacing w:line="360" w:lineRule="auto"/>
        <w:jc w:val="both"/>
        <w:rPr>
          <w:rFonts w:ascii="Arial" w:hAnsi="Arial" w:cs="Arial"/>
          <w:b/>
        </w:rPr>
      </w:pPr>
      <w:r w:rsidRPr="00BF345D">
        <w:rPr>
          <w:rFonts w:ascii="Arial" w:hAnsi="Arial" w:cs="Arial"/>
          <w:color w:val="000000"/>
        </w:rPr>
        <w:t>09 1</w:t>
      </w:r>
      <w:r>
        <w:rPr>
          <w:rFonts w:ascii="Arial" w:hAnsi="Arial" w:cs="Arial"/>
          <w:color w:val="000000"/>
        </w:rPr>
        <w:t>3 21 00-4 – benzyna bezołowiowa</w:t>
      </w:r>
    </w:p>
    <w:p w:rsidR="00AF43A7" w:rsidRDefault="00AF43A7" w:rsidP="00AF43A7"/>
    <w:p w:rsidR="00AF43A7" w:rsidRDefault="00AF43A7" w:rsidP="00AF43A7"/>
    <w:p w:rsidR="00AF43A7" w:rsidRPr="001F1AF1" w:rsidRDefault="00AF43A7" w:rsidP="00AF43A7"/>
    <w:p w:rsidR="00AF43A7" w:rsidRPr="001F1AF1" w:rsidRDefault="00AF43A7" w:rsidP="00AF43A7"/>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A56777" w:rsidRDefault="00A56777" w:rsidP="00AF43A7">
      <w:pPr>
        <w:tabs>
          <w:tab w:val="left" w:pos="8211"/>
        </w:tabs>
        <w:spacing w:line="360" w:lineRule="auto"/>
        <w:rPr>
          <w:rFonts w:ascii="Arial" w:hAnsi="Arial" w:cs="Arial"/>
          <w:b/>
          <w:sz w:val="18"/>
          <w:szCs w:val="18"/>
        </w:rPr>
      </w:pPr>
    </w:p>
    <w:p w:rsidR="00AF43A7" w:rsidRPr="00AF43A7" w:rsidRDefault="00AF43A7" w:rsidP="00AF43A7">
      <w:pPr>
        <w:tabs>
          <w:tab w:val="left" w:pos="8211"/>
        </w:tabs>
        <w:spacing w:line="360" w:lineRule="auto"/>
        <w:rPr>
          <w:rFonts w:ascii="Arial" w:hAnsi="Arial" w:cs="Arial"/>
          <w:bCs/>
          <w:szCs w:val="18"/>
        </w:rPr>
      </w:pPr>
    </w:p>
    <w:p w:rsidR="00520DC5" w:rsidRPr="00FF7167" w:rsidRDefault="00520DC5" w:rsidP="000B510F">
      <w:pPr>
        <w:spacing w:line="360" w:lineRule="auto"/>
        <w:jc w:val="both"/>
        <w:rPr>
          <w:rFonts w:ascii="Arial" w:hAnsi="Arial" w:cs="Arial"/>
          <w:bCs/>
          <w:szCs w:val="18"/>
        </w:rPr>
      </w:pPr>
    </w:p>
    <w:p w:rsidR="00AF43A7" w:rsidRDefault="00AF43A7" w:rsidP="00AF43A7">
      <w:pPr>
        <w:widowControl w:val="0"/>
        <w:suppressAutoHyphens/>
        <w:spacing w:line="360" w:lineRule="auto"/>
        <w:jc w:val="center"/>
        <w:rPr>
          <w:rFonts w:ascii="Arial" w:hAnsi="Arial" w:cs="Arial"/>
          <w:b/>
        </w:rPr>
      </w:pPr>
      <w:r w:rsidRPr="00B12313">
        <w:rPr>
          <w:rFonts w:ascii="Arial" w:hAnsi="Arial" w:cs="Arial"/>
          <w:b/>
        </w:rPr>
        <w:t>Nr sprawy: SP.ZP.272.</w:t>
      </w:r>
      <w:r>
        <w:rPr>
          <w:rFonts w:ascii="Arial" w:hAnsi="Arial" w:cs="Arial"/>
          <w:b/>
        </w:rPr>
        <w:t>2.2020</w:t>
      </w:r>
      <w:r w:rsidRPr="00B12313">
        <w:rPr>
          <w:rFonts w:ascii="Arial" w:hAnsi="Arial" w:cs="Arial"/>
          <w:b/>
        </w:rPr>
        <w:t>.II.</w:t>
      </w:r>
      <w:r>
        <w:rPr>
          <w:rFonts w:ascii="Arial" w:hAnsi="Arial" w:cs="Arial"/>
          <w:b/>
        </w:rPr>
        <w:t>DT</w:t>
      </w:r>
    </w:p>
    <w:p w:rsidR="006C25E7" w:rsidRPr="00B12313" w:rsidRDefault="006C25E7" w:rsidP="00BA0ACA">
      <w:pPr>
        <w:widowControl w:val="0"/>
        <w:suppressAutoHyphens/>
        <w:spacing w:line="360" w:lineRule="auto"/>
        <w:jc w:val="center"/>
        <w:rPr>
          <w:rFonts w:ascii="Arial" w:hAnsi="Arial" w:cs="Arial"/>
          <w:b/>
          <w:caps/>
          <w:sz w:val="18"/>
          <w:szCs w:val="18"/>
        </w:rPr>
      </w:pPr>
    </w:p>
    <w:p w:rsidR="00AF43A7" w:rsidRDefault="00AF43A7" w:rsidP="00946F95">
      <w:pPr>
        <w:widowControl w:val="0"/>
        <w:suppressAutoHyphens/>
        <w:spacing w:line="360" w:lineRule="auto"/>
        <w:jc w:val="both"/>
        <w:rPr>
          <w:rFonts w:ascii="Arial" w:hAnsi="Arial" w:cs="Arial"/>
          <w:b/>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A58AB" w:rsidRDefault="00D942BB" w:rsidP="00D942BB">
      <w:pPr>
        <w:widowControl w:val="0"/>
        <w:suppressAutoHyphens/>
        <w:spacing w:line="360" w:lineRule="auto"/>
        <w:ind w:left="284"/>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54197D" w:rsidRDefault="004657A3" w:rsidP="0054197D">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fertowy</w:t>
      </w:r>
      <w:r w:rsidR="00A24FA4">
        <w:rPr>
          <w:rFonts w:ascii="Arial" w:hAnsi="Arial" w:cs="Arial"/>
          <w:bCs/>
          <w:sz w:val="18"/>
          <w:szCs w:val="18"/>
        </w:rPr>
        <w:t>.</w:t>
      </w:r>
      <w:r w:rsidRPr="00B12313">
        <w:rPr>
          <w:rFonts w:ascii="Arial" w:hAnsi="Arial" w:cs="Arial"/>
          <w:bCs/>
          <w:sz w:val="18"/>
          <w:szCs w:val="18"/>
        </w:rPr>
        <w:t xml:space="preserve"> </w:t>
      </w:r>
    </w:p>
    <w:p w:rsidR="00FF2E3C" w:rsidRPr="0054197D" w:rsidRDefault="00FF2E3C" w:rsidP="00946F95">
      <w:pPr>
        <w:widowControl w:val="0"/>
        <w:suppressAutoHyphens/>
        <w:spacing w:line="360" w:lineRule="auto"/>
        <w:jc w:val="both"/>
        <w:rPr>
          <w:rFonts w:ascii="Arial" w:hAnsi="Arial" w:cs="Arial"/>
          <w:bCs/>
          <w:sz w:val="4"/>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w:t>
      </w:r>
      <w:r w:rsidR="00A24FA4">
        <w:rPr>
          <w:rFonts w:ascii="Arial" w:hAnsi="Arial" w:cs="Arial"/>
          <w:sz w:val="18"/>
          <w:szCs w:val="18"/>
        </w:rPr>
        <w:t>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p.z.p. w odniesieniu do spełniania </w:t>
      </w:r>
      <w:r w:rsidR="00A24FA4">
        <w:rPr>
          <w:rFonts w:ascii="Arial" w:hAnsi="Arial" w:cs="Arial"/>
          <w:sz w:val="18"/>
          <w:szCs w:val="18"/>
        </w:rPr>
        <w:t>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Pr="0054197D" w:rsidRDefault="00D942BB" w:rsidP="00946F95">
      <w:pPr>
        <w:widowControl w:val="0"/>
        <w:suppressAutoHyphens/>
        <w:spacing w:line="360" w:lineRule="auto"/>
        <w:ind w:left="1418" w:hanging="1418"/>
        <w:jc w:val="both"/>
        <w:rPr>
          <w:rFonts w:ascii="Arial" w:hAnsi="Arial" w:cs="Arial"/>
          <w:sz w:val="6"/>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601616" w:rsidRDefault="00576342" w:rsidP="000856B9">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54197D" w:rsidRPr="0054197D" w:rsidRDefault="0054197D" w:rsidP="000856B9">
      <w:pPr>
        <w:widowControl w:val="0"/>
        <w:suppressAutoHyphens/>
        <w:spacing w:line="276" w:lineRule="auto"/>
        <w:ind w:left="1418" w:hanging="1418"/>
        <w:jc w:val="both"/>
        <w:rPr>
          <w:rFonts w:ascii="Arial" w:hAnsi="Arial" w:cs="Arial"/>
          <w:sz w:val="8"/>
          <w:szCs w:val="18"/>
        </w:rPr>
      </w:pP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0856B9" w:rsidRPr="003A58AB" w:rsidRDefault="00576342" w:rsidP="003A58AB">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3A58AB">
        <w:rPr>
          <w:rFonts w:ascii="Arial" w:hAnsi="Arial" w:cs="Arial"/>
          <w:sz w:val="18"/>
          <w:szCs w:val="18"/>
        </w:rPr>
        <w:t>Projekt umowy</w:t>
      </w:r>
      <w:r w:rsidR="000856B9">
        <w:rPr>
          <w:rFonts w:ascii="Arial" w:hAnsi="Arial" w:cs="Arial"/>
          <w:sz w:val="18"/>
          <w:szCs w:val="18"/>
        </w:rPr>
        <w:t>.</w:t>
      </w: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A909D3" w:rsidRDefault="00A909D3" w:rsidP="00D942BB">
      <w:pPr>
        <w:tabs>
          <w:tab w:val="left" w:pos="993"/>
        </w:tabs>
        <w:spacing w:line="360" w:lineRule="auto"/>
        <w:jc w:val="both"/>
        <w:rPr>
          <w:rFonts w:ascii="Arial" w:hAnsi="Arial" w:cs="Arial"/>
          <w:b/>
          <w:sz w:val="18"/>
          <w:szCs w:val="18"/>
        </w:rPr>
      </w:pP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0D2C48">
        <w:rPr>
          <w:rFonts w:ascii="Arial" w:hAnsi="Arial" w:cs="Arial"/>
          <w:b/>
          <w:sz w:val="18"/>
          <w:szCs w:val="18"/>
        </w:rPr>
        <w:t xml:space="preserve">510111-N-2020 </w:t>
      </w:r>
      <w:r w:rsidR="00FF2E3C">
        <w:rPr>
          <w:rFonts w:ascii="Arial" w:hAnsi="Arial" w:cs="Arial"/>
          <w:b/>
          <w:sz w:val="18"/>
          <w:szCs w:val="18"/>
        </w:rPr>
        <w:t xml:space="preserve">w </w:t>
      </w:r>
      <w:r w:rsidR="00FF2E3C" w:rsidRPr="00C35173">
        <w:rPr>
          <w:rFonts w:ascii="Arial" w:hAnsi="Arial" w:cs="Arial"/>
          <w:b/>
          <w:sz w:val="18"/>
          <w:szCs w:val="18"/>
        </w:rPr>
        <w:t>dniu</w:t>
      </w:r>
      <w:r w:rsidR="000D2C48">
        <w:rPr>
          <w:rFonts w:ascii="Arial" w:hAnsi="Arial" w:cs="Arial"/>
          <w:b/>
          <w:sz w:val="18"/>
          <w:szCs w:val="18"/>
        </w:rPr>
        <w:t xml:space="preserve"> 06.02.2020 r. </w:t>
      </w:r>
      <w:bookmarkStart w:id="1" w:name="_GoBack"/>
      <w:bookmarkEnd w:id="1"/>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w:t>
      </w:r>
      <w:r w:rsidRPr="00A24FA4">
        <w:rPr>
          <w:rFonts w:ascii="Arial" w:hAnsi="Arial" w:cs="Arial"/>
          <w:b/>
          <w:sz w:val="18"/>
          <w:szCs w:val="18"/>
        </w:rPr>
        <w:t>Procedury odwróconej</w:t>
      </w:r>
      <w:r>
        <w:rPr>
          <w:rFonts w:ascii="Arial" w:hAnsi="Arial" w:cs="Arial"/>
          <w:sz w:val="18"/>
          <w:szCs w:val="18"/>
        </w:rPr>
        <w:t xml:space="preserve"> </w:t>
      </w:r>
      <w:r w:rsidRPr="00BB65DF">
        <w:rPr>
          <w:rFonts w:ascii="Arial" w:hAnsi="Arial" w:cs="Arial"/>
          <w:sz w:val="18"/>
          <w:szCs w:val="18"/>
        </w:rPr>
        <w:t>ustawy z dnia 29 stycznia 2004 r. - Prawo zamówień publicznych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 xml:space="preserve">j. </w:t>
      </w:r>
      <w:r w:rsidRPr="00BB65DF">
        <w:rPr>
          <w:rFonts w:ascii="Arial" w:hAnsi="Arial" w:cs="Arial"/>
          <w:sz w:val="18"/>
          <w:szCs w:val="18"/>
        </w:rPr>
        <w:t>Dz. U. z 201</w:t>
      </w:r>
      <w:r w:rsidR="008A0420">
        <w:rPr>
          <w:rFonts w:ascii="Arial" w:hAnsi="Arial" w:cs="Arial"/>
          <w:sz w:val="18"/>
          <w:szCs w:val="18"/>
        </w:rPr>
        <w:t>9</w:t>
      </w:r>
      <w:r>
        <w:rPr>
          <w:rFonts w:ascii="Arial" w:hAnsi="Arial" w:cs="Arial"/>
          <w:sz w:val="18"/>
          <w:szCs w:val="18"/>
        </w:rPr>
        <w:t xml:space="preserve"> </w:t>
      </w:r>
      <w:r w:rsidRPr="00BB65DF">
        <w:rPr>
          <w:rFonts w:ascii="Arial" w:hAnsi="Arial" w:cs="Arial"/>
          <w:sz w:val="18"/>
          <w:szCs w:val="18"/>
        </w:rPr>
        <w:t xml:space="preserve">r., poz. </w:t>
      </w:r>
      <w:r w:rsidR="00A5400F">
        <w:rPr>
          <w:rFonts w:ascii="Arial" w:hAnsi="Arial" w:cs="Arial"/>
          <w:sz w:val="18"/>
          <w:szCs w:val="18"/>
        </w:rPr>
        <w:t>18</w:t>
      </w:r>
      <w:r w:rsidR="008A0420">
        <w:rPr>
          <w:rFonts w:ascii="Arial" w:hAnsi="Arial" w:cs="Arial"/>
          <w:sz w:val="18"/>
          <w:szCs w:val="18"/>
        </w:rPr>
        <w:t>4</w:t>
      </w:r>
      <w:r w:rsidR="00A5400F">
        <w:rPr>
          <w:rFonts w:ascii="Arial" w:hAnsi="Arial" w:cs="Arial"/>
          <w:sz w:val="18"/>
          <w:szCs w:val="18"/>
        </w:rPr>
        <w:t>3</w:t>
      </w:r>
      <w:r>
        <w:rPr>
          <w:rFonts w:ascii="Arial" w:hAnsi="Arial" w:cs="Arial"/>
          <w:sz w:val="18"/>
          <w:szCs w:val="18"/>
        </w:rPr>
        <w:t xml:space="preserve"> –</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950FED">
      <w:pPr>
        <w:numPr>
          <w:ilvl w:val="1"/>
          <w:numId w:val="26"/>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Do udzielenia przedmiotowego zamówienia publicznego stosuje się przep</w:t>
      </w:r>
      <w:r w:rsidR="00FF7167">
        <w:rPr>
          <w:rFonts w:ascii="Arial" w:hAnsi="Arial" w:cs="Arial"/>
          <w:sz w:val="18"/>
          <w:szCs w:val="18"/>
          <w:u w:val="single"/>
        </w:rPr>
        <w:t>isy dotyczące dostaw</w:t>
      </w:r>
      <w:r w:rsidRPr="002528FA">
        <w:rPr>
          <w:rFonts w:ascii="Arial" w:hAnsi="Arial" w:cs="Arial"/>
          <w:sz w:val="18"/>
          <w:szCs w:val="18"/>
          <w:u w:val="single"/>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950FED">
      <w:pPr>
        <w:numPr>
          <w:ilvl w:val="1"/>
          <w:numId w:val="26"/>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FF7167" w:rsidRPr="004F6683" w:rsidRDefault="00071428" w:rsidP="004F6683">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465D3D" w:rsidRPr="00967417" w:rsidRDefault="00465D3D" w:rsidP="00FF7167">
      <w:pPr>
        <w:spacing w:line="360" w:lineRule="auto"/>
        <w:ind w:left="426"/>
        <w:jc w:val="both"/>
        <w:rPr>
          <w:sz w:val="8"/>
        </w:rPr>
      </w:pPr>
    </w:p>
    <w:p w:rsidR="00A24FA4" w:rsidRPr="00A24FA4" w:rsidRDefault="00967417" w:rsidP="00A24FA4">
      <w:pPr>
        <w:spacing w:line="360" w:lineRule="auto"/>
        <w:jc w:val="both"/>
        <w:rPr>
          <w:rFonts w:ascii="Arial" w:hAnsi="Arial" w:cs="Arial"/>
          <w:b/>
          <w:sz w:val="18"/>
        </w:rPr>
      </w:pPr>
      <w:r>
        <w:rPr>
          <w:rFonts w:ascii="Arial" w:hAnsi="Arial" w:cs="Arial"/>
          <w:b/>
          <w:sz w:val="18"/>
        </w:rPr>
        <w:t>„</w:t>
      </w:r>
      <w:r w:rsidR="00A24FA4" w:rsidRPr="00A24FA4">
        <w:rPr>
          <w:rFonts w:ascii="Arial" w:hAnsi="Arial" w:cs="Arial"/>
          <w:b/>
          <w:sz w:val="18"/>
        </w:rPr>
        <w:t>Dostawa paliw płynnych dla potrzeb samochodów i sprzętów służbowych Powiatu Wrocławskiego                       w podziale na zadania/części</w:t>
      </w:r>
      <w:r w:rsidR="0047185F">
        <w:rPr>
          <w:rFonts w:ascii="Arial" w:hAnsi="Arial" w:cs="Arial"/>
          <w:b/>
          <w:sz w:val="18"/>
        </w:rPr>
        <w:t>.</w:t>
      </w:r>
      <w:r w:rsidR="00A24FA4" w:rsidRPr="00A24FA4">
        <w:rPr>
          <w:rFonts w:ascii="Arial" w:hAnsi="Arial" w:cs="Arial"/>
          <w:b/>
          <w:sz w:val="18"/>
        </w:rPr>
        <w:t>”</w:t>
      </w:r>
    </w:p>
    <w:p w:rsidR="00A24FA4" w:rsidRPr="00A24FA4" w:rsidRDefault="00A24FA4" w:rsidP="00A24FA4">
      <w:pPr>
        <w:spacing w:line="360" w:lineRule="auto"/>
        <w:jc w:val="both"/>
        <w:rPr>
          <w:rFonts w:ascii="Arial" w:hAnsi="Arial" w:cs="Arial"/>
          <w:b/>
          <w:sz w:val="18"/>
        </w:rPr>
      </w:pPr>
    </w:p>
    <w:p w:rsidR="00A24FA4" w:rsidRPr="00A24FA4" w:rsidRDefault="00A24FA4" w:rsidP="00A24FA4">
      <w:pPr>
        <w:spacing w:line="360" w:lineRule="auto"/>
        <w:jc w:val="both"/>
        <w:rPr>
          <w:rFonts w:ascii="Arial" w:hAnsi="Arial" w:cs="Arial"/>
          <w:b/>
          <w:sz w:val="18"/>
        </w:rPr>
      </w:pPr>
      <w:r w:rsidRPr="00A24FA4">
        <w:rPr>
          <w:rFonts w:ascii="Arial" w:hAnsi="Arial" w:cs="Arial"/>
          <w:b/>
          <w:sz w:val="18"/>
        </w:rPr>
        <w:t>Nazwa tej części zamówienia:</w:t>
      </w:r>
    </w:p>
    <w:p w:rsidR="00A24FA4" w:rsidRPr="00A24FA4" w:rsidRDefault="00A24FA4" w:rsidP="00A24FA4">
      <w:pPr>
        <w:spacing w:line="360" w:lineRule="auto"/>
        <w:jc w:val="both"/>
        <w:rPr>
          <w:rFonts w:ascii="Arial" w:hAnsi="Arial" w:cs="Arial"/>
          <w:b/>
          <w:sz w:val="18"/>
        </w:rPr>
      </w:pPr>
      <w:r w:rsidRPr="00A24FA4">
        <w:rPr>
          <w:rFonts w:ascii="Arial" w:hAnsi="Arial" w:cs="Arial"/>
          <w:b/>
          <w:sz w:val="18"/>
        </w:rPr>
        <w:t>„Dostawa benzyny bezołowiowej oznaczonej symbolem E-5 (Pb 95) dla potrzeb samochodów i sprzętów służbowych Obwodu Drogowego w Mirosławicach poprzez tankowanie na wyznaczonych stacjach Wykonawcy w sza</w:t>
      </w:r>
      <w:r w:rsidR="0047185F">
        <w:rPr>
          <w:rFonts w:ascii="Arial" w:hAnsi="Arial" w:cs="Arial"/>
          <w:b/>
          <w:sz w:val="18"/>
        </w:rPr>
        <w:t>cunkowej ilości - 3.000 litrów.”</w:t>
      </w:r>
      <w:r w:rsidRPr="00A24FA4">
        <w:rPr>
          <w:rFonts w:ascii="Arial" w:hAnsi="Arial" w:cs="Arial"/>
          <w:b/>
          <w:sz w:val="18"/>
        </w:rPr>
        <w:t xml:space="preserve"> </w:t>
      </w:r>
    </w:p>
    <w:p w:rsidR="00564959" w:rsidRPr="00564959" w:rsidRDefault="00564959" w:rsidP="00967417">
      <w:pPr>
        <w:spacing w:line="360" w:lineRule="auto"/>
        <w:rPr>
          <w:rFonts w:ascii="Arial" w:hAnsi="Arial" w:cs="Arial"/>
          <w:b/>
          <w:sz w:val="10"/>
        </w:rPr>
      </w:pPr>
    </w:p>
    <w:p w:rsidR="0060087A" w:rsidRDefault="00071428" w:rsidP="0060087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64959" w:rsidRPr="00BC415E" w:rsidRDefault="00564959" w:rsidP="00564959">
      <w:pPr>
        <w:spacing w:line="360" w:lineRule="auto"/>
        <w:jc w:val="both"/>
        <w:rPr>
          <w:rFonts w:ascii="Arial" w:hAnsi="Arial" w:cs="Arial"/>
          <w:bCs/>
          <w:sz w:val="6"/>
          <w:szCs w:val="18"/>
        </w:rPr>
      </w:pPr>
    </w:p>
    <w:p w:rsidR="005155BE" w:rsidRPr="005155BE" w:rsidRDefault="00A24FA4" w:rsidP="005155BE">
      <w:pPr>
        <w:pStyle w:val="Akapitzlist"/>
        <w:spacing w:line="360" w:lineRule="auto"/>
        <w:ind w:left="1915" w:hanging="1489"/>
        <w:rPr>
          <w:rFonts w:ascii="Arial" w:hAnsi="Arial" w:cs="Arial"/>
          <w:bCs/>
          <w:sz w:val="18"/>
          <w:szCs w:val="18"/>
        </w:rPr>
      </w:pPr>
      <w:r w:rsidRPr="00A24FA4">
        <w:rPr>
          <w:rFonts w:ascii="Arial" w:hAnsi="Arial" w:cs="Arial"/>
          <w:bCs/>
          <w:sz w:val="18"/>
          <w:szCs w:val="18"/>
        </w:rPr>
        <w:t>09 13 21 00-4 – benzyna bezołowiowa</w:t>
      </w:r>
    </w:p>
    <w:p w:rsidR="00601616" w:rsidRDefault="00601616" w:rsidP="004F6683">
      <w:pPr>
        <w:spacing w:line="360" w:lineRule="auto"/>
        <w:ind w:left="1418" w:hanging="992"/>
        <w:jc w:val="both"/>
        <w:rPr>
          <w:rFonts w:ascii="Arial" w:hAnsi="Arial" w:cs="Arial"/>
          <w:bCs/>
          <w:sz w:val="10"/>
          <w:szCs w:val="18"/>
        </w:rPr>
      </w:pPr>
    </w:p>
    <w:p w:rsidR="00A909D3" w:rsidRDefault="00A909D3" w:rsidP="004F6683">
      <w:pPr>
        <w:spacing w:line="360" w:lineRule="auto"/>
        <w:ind w:left="1418" w:hanging="992"/>
        <w:jc w:val="both"/>
        <w:rPr>
          <w:rFonts w:ascii="Arial" w:hAnsi="Arial" w:cs="Arial"/>
          <w:bCs/>
          <w:sz w:val="10"/>
          <w:szCs w:val="18"/>
        </w:rPr>
      </w:pPr>
    </w:p>
    <w:p w:rsidR="00A909D3" w:rsidRPr="004F6683" w:rsidRDefault="00A909D3" w:rsidP="00CC2D38">
      <w:pPr>
        <w:spacing w:line="360" w:lineRule="auto"/>
        <w:jc w:val="both"/>
        <w:rPr>
          <w:rFonts w:ascii="Arial" w:hAnsi="Arial" w:cs="Arial"/>
          <w:bCs/>
          <w:sz w:val="10"/>
          <w:szCs w:val="18"/>
        </w:rPr>
      </w:pPr>
    </w:p>
    <w:p w:rsidR="00A909D3" w:rsidRDefault="000839B3" w:rsidP="00A909D3">
      <w:pPr>
        <w:numPr>
          <w:ilvl w:val="1"/>
          <w:numId w:val="8"/>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lastRenderedPageBreak/>
        <w:t>Przedmiot zamówi</w:t>
      </w:r>
      <w:r w:rsidR="00091D73" w:rsidRPr="00BC415E">
        <w:rPr>
          <w:rFonts w:ascii="Arial" w:hAnsi="Arial" w:cs="Arial"/>
          <w:b/>
          <w:sz w:val="18"/>
          <w:szCs w:val="18"/>
        </w:rPr>
        <w:t>enia obejmuje:</w:t>
      </w:r>
    </w:p>
    <w:p w:rsidR="00A909D3" w:rsidRDefault="00A909D3" w:rsidP="00A909D3">
      <w:pPr>
        <w:spacing w:line="360" w:lineRule="auto"/>
        <w:ind w:left="426"/>
        <w:jc w:val="both"/>
        <w:rPr>
          <w:rFonts w:ascii="Arial" w:hAnsi="Arial" w:cs="Arial"/>
          <w:b/>
          <w:sz w:val="18"/>
          <w:szCs w:val="18"/>
        </w:rPr>
      </w:pPr>
      <w:r w:rsidRPr="00A909D3">
        <w:rPr>
          <w:rFonts w:ascii="Arial" w:hAnsi="Arial" w:cs="Arial"/>
          <w:color w:val="000000" w:themeColor="text1"/>
          <w:sz w:val="18"/>
          <w:szCs w:val="18"/>
        </w:rPr>
        <w:t xml:space="preserve">Przedmiotem niniejszego zamówienia jest dostawa benzyny bezołowiowej oznaczonej symbolem E5 (Pb 95) dla potrzeb samochodów  i sprzętów służbowych Obwodu Drogowego w Mirosławicach poprzez tankowanie na wyznaczonych stacjach Wykonawcy w szacunkowej ilości - 3.000 litrów. </w:t>
      </w:r>
    </w:p>
    <w:p w:rsidR="00A909D3" w:rsidRDefault="00A909D3" w:rsidP="00A909D3">
      <w:pPr>
        <w:spacing w:line="360" w:lineRule="auto"/>
        <w:ind w:left="426"/>
        <w:jc w:val="both"/>
        <w:rPr>
          <w:rFonts w:ascii="Arial" w:hAnsi="Arial" w:cs="Arial"/>
          <w:b/>
          <w:sz w:val="18"/>
          <w:szCs w:val="18"/>
        </w:rPr>
      </w:pPr>
      <w:r w:rsidRPr="00A909D3">
        <w:rPr>
          <w:rFonts w:ascii="Arial" w:hAnsi="Arial" w:cs="Arial"/>
          <w:color w:val="000000" w:themeColor="text1"/>
          <w:sz w:val="18"/>
          <w:szCs w:val="18"/>
        </w:rPr>
        <w:t>Benzyna musi spełniać wymagania określone w rozporządzeniu Ministra Gospodarki z dnia 9 października 2015</w:t>
      </w:r>
      <w:r>
        <w:rPr>
          <w:rFonts w:ascii="Arial" w:hAnsi="Arial" w:cs="Arial"/>
          <w:color w:val="000000" w:themeColor="text1"/>
          <w:sz w:val="18"/>
          <w:szCs w:val="18"/>
        </w:rPr>
        <w:t xml:space="preserve"> </w:t>
      </w:r>
      <w:r w:rsidRPr="00A909D3">
        <w:rPr>
          <w:rFonts w:ascii="Arial" w:hAnsi="Arial" w:cs="Arial"/>
          <w:color w:val="000000" w:themeColor="text1"/>
          <w:sz w:val="18"/>
          <w:szCs w:val="18"/>
        </w:rPr>
        <w:t>r. w sprawie wymagań jakościowych dla paliw ciekłych (Dz. U. z 2015r. poz. 1680), zgodnych z normą PN-EN 228 – dla benzyny bezołowiowej E5 (Pb95).</w:t>
      </w:r>
    </w:p>
    <w:p w:rsidR="00947315" w:rsidRDefault="00947315" w:rsidP="00A909D3">
      <w:pPr>
        <w:spacing w:line="360" w:lineRule="auto"/>
        <w:ind w:left="426"/>
        <w:jc w:val="both"/>
        <w:rPr>
          <w:rFonts w:ascii="Arial" w:hAnsi="Arial" w:cs="Arial"/>
          <w:color w:val="000000" w:themeColor="text1"/>
          <w:sz w:val="18"/>
          <w:szCs w:val="18"/>
        </w:rPr>
      </w:pPr>
    </w:p>
    <w:p w:rsidR="00A909D3" w:rsidRDefault="00A909D3" w:rsidP="00A909D3">
      <w:pPr>
        <w:spacing w:line="360" w:lineRule="auto"/>
        <w:ind w:left="426"/>
        <w:jc w:val="both"/>
        <w:rPr>
          <w:rFonts w:ascii="Arial" w:hAnsi="Arial" w:cs="Arial"/>
          <w:b/>
          <w:sz w:val="18"/>
          <w:szCs w:val="18"/>
        </w:rPr>
      </w:pPr>
      <w:r w:rsidRPr="00A909D3">
        <w:rPr>
          <w:rFonts w:ascii="Arial" w:hAnsi="Arial" w:cs="Arial"/>
          <w:color w:val="000000" w:themeColor="text1"/>
          <w:sz w:val="18"/>
          <w:szCs w:val="18"/>
        </w:rPr>
        <w:t>Zamawiający zastrzega sobie prawo zwiększenia lub zmniejszenia ilości benzyny bezołowiowej E5 (Pb95), stosownie do potrzeb, pod warunkiem nieprzekroczenia wartości umownej. Wykonawcy nie przysługuje prawo do roszczeń z tego tytułu.</w:t>
      </w:r>
    </w:p>
    <w:p w:rsidR="00A909D3" w:rsidRDefault="00A909D3" w:rsidP="00A909D3">
      <w:pPr>
        <w:spacing w:line="360" w:lineRule="auto"/>
        <w:ind w:left="426"/>
        <w:jc w:val="both"/>
        <w:rPr>
          <w:rFonts w:ascii="Arial" w:hAnsi="Arial" w:cs="Arial"/>
          <w:b/>
          <w:sz w:val="18"/>
          <w:szCs w:val="18"/>
        </w:rPr>
      </w:pPr>
    </w:p>
    <w:p w:rsidR="00A909D3" w:rsidRPr="00A909D3" w:rsidRDefault="00A909D3" w:rsidP="00A909D3">
      <w:pPr>
        <w:spacing w:line="360" w:lineRule="auto"/>
        <w:ind w:left="426"/>
        <w:jc w:val="both"/>
        <w:rPr>
          <w:rFonts w:ascii="Arial" w:hAnsi="Arial" w:cs="Arial"/>
          <w:b/>
          <w:sz w:val="18"/>
          <w:szCs w:val="18"/>
        </w:rPr>
      </w:pPr>
      <w:r w:rsidRPr="00A909D3">
        <w:rPr>
          <w:rFonts w:ascii="Arial" w:hAnsi="Arial" w:cs="Arial"/>
          <w:color w:val="000000" w:themeColor="text1"/>
          <w:sz w:val="18"/>
          <w:szCs w:val="18"/>
        </w:rPr>
        <w:t xml:space="preserve">Zamawiający opisując przedmiot zamówienia przy pomocy określonych norm europejskich ocen technicznych, aprobat czy specyfikacji technicznych i systemów referencji technicznych, o których mowa </w:t>
      </w:r>
      <w:r>
        <w:rPr>
          <w:rFonts w:ascii="Arial" w:hAnsi="Arial" w:cs="Arial"/>
          <w:color w:val="000000" w:themeColor="text1"/>
          <w:sz w:val="18"/>
          <w:szCs w:val="18"/>
        </w:rPr>
        <w:t xml:space="preserve">                  </w:t>
      </w:r>
      <w:r w:rsidRPr="00A909D3">
        <w:rPr>
          <w:rFonts w:ascii="Arial" w:hAnsi="Arial" w:cs="Arial"/>
          <w:color w:val="000000" w:themeColor="text1"/>
          <w:sz w:val="18"/>
          <w:szCs w:val="18"/>
        </w:rPr>
        <w:t>w art. 30 ust. 1 pkt 2 i ust.3 ustawy prawo zamówień publicznych, zgodnie z art. 30 ust. 4 ustawy dopuszcza rozwiązania równoważne opisywanym. Wykonawca może, przy pomocy innych dokumentów wykazać, że oferowane przez niego produkty spełniają wymogi wynikające ze wskazanych norm lub odpowiednich specyfikacji technicznych. Wykonawca powołując się na rozwiązania równoważne, jest obowiązany wykazać, że oferowany przez niego produkt spełnia wymagania określone przez Zamawiającego.</w:t>
      </w:r>
    </w:p>
    <w:p w:rsidR="00174A57" w:rsidRPr="00693A0E" w:rsidRDefault="00174A57" w:rsidP="00967417">
      <w:pPr>
        <w:pStyle w:val="Akapitzlist"/>
        <w:spacing w:line="360" w:lineRule="auto"/>
        <w:ind w:left="567"/>
        <w:jc w:val="both"/>
        <w:rPr>
          <w:rFonts w:ascii="Arial" w:hAnsi="Arial" w:cs="Arial"/>
          <w:color w:val="000000" w:themeColor="text1"/>
          <w:sz w:val="18"/>
          <w:szCs w:val="18"/>
        </w:rPr>
      </w:pPr>
    </w:p>
    <w:p w:rsidR="00D2644D" w:rsidRDefault="00D2644D" w:rsidP="00D2644D">
      <w:pPr>
        <w:pStyle w:val="Akapitzlist"/>
        <w:numPr>
          <w:ilvl w:val="1"/>
          <w:numId w:val="8"/>
        </w:numPr>
        <w:tabs>
          <w:tab w:val="clear" w:pos="720"/>
          <w:tab w:val="num" w:pos="426"/>
        </w:tabs>
        <w:ind w:hanging="720"/>
        <w:jc w:val="both"/>
        <w:rPr>
          <w:rFonts w:ascii="Arial" w:hAnsi="Arial" w:cs="Arial"/>
          <w:b/>
          <w:sz w:val="18"/>
          <w:szCs w:val="18"/>
        </w:rPr>
      </w:pPr>
      <w:r w:rsidRPr="00D2644D">
        <w:rPr>
          <w:rFonts w:ascii="Arial" w:hAnsi="Arial" w:cs="Arial"/>
          <w:b/>
          <w:sz w:val="18"/>
          <w:szCs w:val="18"/>
        </w:rPr>
        <w:t>Ustalenia organizacyjne związane z wykonaniem zamówienia:</w:t>
      </w:r>
    </w:p>
    <w:p w:rsidR="00D2644D" w:rsidRPr="00D2644D" w:rsidRDefault="00D2644D" w:rsidP="00D2644D">
      <w:pPr>
        <w:pStyle w:val="Akapitzlist"/>
        <w:jc w:val="both"/>
        <w:rPr>
          <w:rFonts w:ascii="Arial" w:hAnsi="Arial" w:cs="Arial"/>
          <w:b/>
          <w:sz w:val="18"/>
          <w:szCs w:val="18"/>
        </w:rPr>
      </w:pPr>
    </w:p>
    <w:p w:rsidR="00D2644D" w:rsidRPr="00D2644D" w:rsidRDefault="00D2644D" w:rsidP="00D2644D">
      <w:pPr>
        <w:numPr>
          <w:ilvl w:val="0"/>
          <w:numId w:val="40"/>
        </w:numPr>
        <w:tabs>
          <w:tab w:val="left" w:pos="851"/>
          <w:tab w:val="right" w:leader="dot" w:pos="8931"/>
        </w:tabs>
        <w:overflowPunct w:val="0"/>
        <w:autoSpaceDE w:val="0"/>
        <w:autoSpaceDN w:val="0"/>
        <w:adjustRightInd w:val="0"/>
        <w:spacing w:line="360" w:lineRule="auto"/>
        <w:ind w:left="709" w:hanging="284"/>
        <w:jc w:val="both"/>
        <w:textAlignment w:val="baseline"/>
        <w:rPr>
          <w:rFonts w:ascii="Arial" w:eastAsia="MS Mincho" w:hAnsi="Arial" w:cs="Arial"/>
          <w:color w:val="000000" w:themeColor="text1"/>
          <w:sz w:val="18"/>
          <w:szCs w:val="18"/>
          <w:lang w:eastAsia="ja-JP"/>
        </w:rPr>
      </w:pPr>
      <w:r>
        <w:rPr>
          <w:rFonts w:ascii="Arial" w:eastAsia="MS Mincho" w:hAnsi="Arial" w:cs="Arial"/>
          <w:color w:val="000000" w:themeColor="text1"/>
          <w:sz w:val="18"/>
          <w:szCs w:val="18"/>
          <w:lang w:eastAsia="ja-JP"/>
        </w:rPr>
        <w:t>U</w:t>
      </w:r>
      <w:r w:rsidRPr="00D2644D">
        <w:rPr>
          <w:rFonts w:ascii="Arial" w:eastAsia="MS Mincho" w:hAnsi="Arial" w:cs="Arial"/>
          <w:color w:val="000000" w:themeColor="text1"/>
          <w:sz w:val="18"/>
          <w:szCs w:val="18"/>
          <w:lang w:eastAsia="ja-JP"/>
        </w:rPr>
        <w:t xml:space="preserve">stalenia i decyzje dotyczące wykonywania zamówienia uzgadniane będą przez Zamawiającego </w:t>
      </w:r>
      <w:r>
        <w:rPr>
          <w:rFonts w:ascii="Arial" w:eastAsia="MS Mincho" w:hAnsi="Arial" w:cs="Arial"/>
          <w:color w:val="000000" w:themeColor="text1"/>
          <w:sz w:val="18"/>
          <w:szCs w:val="18"/>
          <w:lang w:eastAsia="ja-JP"/>
        </w:rPr>
        <w:t xml:space="preserve">                          </w:t>
      </w:r>
      <w:r w:rsidRPr="00D2644D">
        <w:rPr>
          <w:rFonts w:ascii="Arial" w:eastAsia="MS Mincho" w:hAnsi="Arial" w:cs="Arial"/>
          <w:color w:val="000000" w:themeColor="text1"/>
          <w:sz w:val="18"/>
          <w:szCs w:val="18"/>
          <w:lang w:eastAsia="ja-JP"/>
        </w:rPr>
        <w:t>z ustanowi</w:t>
      </w:r>
      <w:r>
        <w:rPr>
          <w:rFonts w:ascii="Arial" w:eastAsia="MS Mincho" w:hAnsi="Arial" w:cs="Arial"/>
          <w:color w:val="000000" w:themeColor="text1"/>
          <w:sz w:val="18"/>
          <w:szCs w:val="18"/>
          <w:lang w:eastAsia="ja-JP"/>
        </w:rPr>
        <w:t>onym przedstawicielem Wykonawcy.</w:t>
      </w:r>
    </w:p>
    <w:p w:rsidR="00D2644D" w:rsidRPr="00D2644D" w:rsidRDefault="00D2644D" w:rsidP="00D2644D">
      <w:pPr>
        <w:numPr>
          <w:ilvl w:val="0"/>
          <w:numId w:val="40"/>
        </w:numPr>
        <w:tabs>
          <w:tab w:val="left" w:pos="851"/>
          <w:tab w:val="right" w:leader="dot" w:pos="8931"/>
        </w:tabs>
        <w:overflowPunct w:val="0"/>
        <w:autoSpaceDE w:val="0"/>
        <w:autoSpaceDN w:val="0"/>
        <w:adjustRightInd w:val="0"/>
        <w:spacing w:line="360" w:lineRule="auto"/>
        <w:ind w:left="709" w:hanging="284"/>
        <w:jc w:val="both"/>
        <w:textAlignment w:val="baseline"/>
        <w:rPr>
          <w:rFonts w:ascii="Arial" w:eastAsia="MS Mincho" w:hAnsi="Arial" w:cs="Arial"/>
          <w:color w:val="000000" w:themeColor="text1"/>
          <w:sz w:val="18"/>
          <w:szCs w:val="18"/>
          <w:lang w:eastAsia="ja-JP"/>
        </w:rPr>
      </w:pPr>
      <w:r w:rsidRPr="00D2644D">
        <w:rPr>
          <w:rFonts w:ascii="Arial" w:eastAsia="MS Mincho" w:hAnsi="Arial" w:cs="Arial"/>
          <w:color w:val="000000" w:themeColor="text1"/>
          <w:sz w:val="18"/>
          <w:szCs w:val="18"/>
          <w:lang w:eastAsia="ja-JP"/>
        </w:rPr>
        <w:t>Wykonawca po podpisaniu umowy przekaże Zamawiającemu numery telefonów kontaktowych, faksów</w:t>
      </w:r>
      <w:r>
        <w:rPr>
          <w:rFonts w:ascii="Arial" w:eastAsia="MS Mincho" w:hAnsi="Arial" w:cs="Arial"/>
          <w:color w:val="000000" w:themeColor="text1"/>
          <w:sz w:val="18"/>
          <w:szCs w:val="18"/>
          <w:lang w:eastAsia="ja-JP"/>
        </w:rPr>
        <w:t xml:space="preserve">                </w:t>
      </w:r>
      <w:r w:rsidRPr="00D2644D">
        <w:rPr>
          <w:rFonts w:ascii="Arial" w:eastAsia="MS Mincho" w:hAnsi="Arial" w:cs="Arial"/>
          <w:color w:val="000000" w:themeColor="text1"/>
          <w:sz w:val="18"/>
          <w:szCs w:val="18"/>
          <w:lang w:eastAsia="ja-JP"/>
        </w:rPr>
        <w:t xml:space="preserve"> i adresów e-mail oraz dokonywać będzie na bieżąco ustaleń niezbędnych dla sprawnego i terminowego wykonania zamówienia.</w:t>
      </w:r>
    </w:p>
    <w:p w:rsidR="00D2644D" w:rsidRDefault="00D2644D" w:rsidP="00D2644D">
      <w:pPr>
        <w:pStyle w:val="Akapitzlist"/>
        <w:spacing w:line="360" w:lineRule="auto"/>
        <w:jc w:val="both"/>
        <w:rPr>
          <w:rFonts w:ascii="Arial" w:hAnsi="Arial" w:cs="Arial"/>
          <w:b/>
          <w:sz w:val="18"/>
          <w:szCs w:val="18"/>
        </w:rPr>
      </w:pPr>
    </w:p>
    <w:p w:rsidR="00DC193E" w:rsidRPr="00A909D3" w:rsidRDefault="00353801" w:rsidP="00A909D3">
      <w:pPr>
        <w:pStyle w:val="Akapitzlist"/>
        <w:numPr>
          <w:ilvl w:val="1"/>
          <w:numId w:val="8"/>
        </w:numPr>
        <w:tabs>
          <w:tab w:val="clear" w:pos="720"/>
          <w:tab w:val="num" w:pos="426"/>
        </w:tabs>
        <w:spacing w:line="360" w:lineRule="auto"/>
        <w:ind w:hanging="720"/>
        <w:jc w:val="both"/>
        <w:rPr>
          <w:rFonts w:ascii="Arial" w:hAnsi="Arial" w:cs="Arial"/>
          <w:b/>
          <w:sz w:val="18"/>
          <w:szCs w:val="18"/>
        </w:rPr>
      </w:pPr>
      <w:r w:rsidRPr="00A909D3">
        <w:rPr>
          <w:rFonts w:ascii="Arial" w:hAnsi="Arial" w:cs="Arial"/>
          <w:b/>
          <w:sz w:val="18"/>
          <w:szCs w:val="18"/>
        </w:rPr>
        <w:t>Ustalenia organizacyjne związane z wykonaniem zamówienia:</w:t>
      </w:r>
    </w:p>
    <w:p w:rsidR="00947315" w:rsidRPr="00947315" w:rsidRDefault="00947315" w:rsidP="00947315">
      <w:pPr>
        <w:pStyle w:val="Akapitzlist"/>
        <w:numPr>
          <w:ilvl w:val="0"/>
          <w:numId w:val="30"/>
        </w:numPr>
        <w:spacing w:line="360" w:lineRule="auto"/>
        <w:jc w:val="both"/>
        <w:rPr>
          <w:rFonts w:ascii="Arial" w:hAnsi="Arial" w:cs="Arial"/>
          <w:sz w:val="18"/>
          <w:szCs w:val="18"/>
        </w:rPr>
      </w:pPr>
      <w:r w:rsidRPr="00947315">
        <w:rPr>
          <w:rFonts w:ascii="Arial" w:hAnsi="Arial" w:cs="Arial"/>
          <w:sz w:val="18"/>
          <w:szCs w:val="18"/>
        </w:rPr>
        <w:t>Wykonawca musi, w okresie obowiązywania umowy, dysponować miejscem poboru paliwa, tj. co najmniej jedną stacją paliw w odległości nie większej niż 15 km od miejscowości Mirosławice, gmina Sobótka,</w:t>
      </w:r>
      <w:r w:rsidR="00727415">
        <w:rPr>
          <w:rFonts w:ascii="Arial" w:hAnsi="Arial" w:cs="Arial"/>
          <w:sz w:val="18"/>
          <w:szCs w:val="18"/>
        </w:rPr>
        <w:t xml:space="preserve">                    </w:t>
      </w:r>
      <w:r w:rsidRPr="00947315">
        <w:rPr>
          <w:rFonts w:ascii="Arial" w:hAnsi="Arial" w:cs="Arial"/>
          <w:sz w:val="18"/>
          <w:szCs w:val="18"/>
        </w:rPr>
        <w:t xml:space="preserve"> woj. dolnośląskie oraz kolejnymi stacjami (jeżeli posiada) na terenie gmin powiatu wrocławskiego, tj.: Kąty Wrocławskie i/lub Kobierzyce i/lub Jordanów Śląski i/lub Mietków i/lub Sobótka. </w:t>
      </w:r>
    </w:p>
    <w:p w:rsidR="00947315" w:rsidRPr="00947315" w:rsidRDefault="00947315" w:rsidP="00947315">
      <w:pPr>
        <w:pStyle w:val="Akapitzlist"/>
        <w:numPr>
          <w:ilvl w:val="0"/>
          <w:numId w:val="30"/>
        </w:numPr>
        <w:spacing w:line="360" w:lineRule="auto"/>
        <w:jc w:val="both"/>
        <w:rPr>
          <w:rFonts w:ascii="Arial" w:hAnsi="Arial" w:cs="Arial"/>
          <w:sz w:val="18"/>
          <w:szCs w:val="18"/>
        </w:rPr>
      </w:pPr>
      <w:r w:rsidRPr="00947315">
        <w:rPr>
          <w:rFonts w:ascii="Arial" w:hAnsi="Arial" w:cs="Arial"/>
          <w:sz w:val="18"/>
          <w:szCs w:val="18"/>
        </w:rPr>
        <w:t xml:space="preserve">Przez dysponowanie miejscem poboru paliw Zamawiający rozumie stacje paliw należące do Wykonawcy lub operatorów, z którymi Wykonawca podpisał stosowne umowy. Wykonawca wymieni poszczególne lokalizacje stacji w tabeli, w formularzu ofertowym stanowiącym załącznik </w:t>
      </w:r>
      <w:r>
        <w:rPr>
          <w:rFonts w:ascii="Arial" w:hAnsi="Arial" w:cs="Arial"/>
          <w:sz w:val="18"/>
          <w:szCs w:val="18"/>
        </w:rPr>
        <w:t xml:space="preserve">2.1. </w:t>
      </w:r>
      <w:r w:rsidRPr="00947315">
        <w:rPr>
          <w:rFonts w:ascii="Arial" w:hAnsi="Arial" w:cs="Arial"/>
          <w:sz w:val="18"/>
          <w:szCs w:val="18"/>
        </w:rPr>
        <w:t xml:space="preserve">do SIWZ. </w:t>
      </w:r>
    </w:p>
    <w:p w:rsidR="00947315" w:rsidRPr="00947315" w:rsidRDefault="00947315" w:rsidP="00947315">
      <w:pPr>
        <w:pStyle w:val="Akapitzlist"/>
        <w:numPr>
          <w:ilvl w:val="0"/>
          <w:numId w:val="30"/>
        </w:numPr>
        <w:spacing w:line="360" w:lineRule="auto"/>
        <w:jc w:val="both"/>
        <w:rPr>
          <w:rFonts w:ascii="Arial" w:hAnsi="Arial" w:cs="Arial"/>
          <w:sz w:val="18"/>
          <w:szCs w:val="18"/>
        </w:rPr>
      </w:pPr>
      <w:r w:rsidRPr="00947315">
        <w:rPr>
          <w:rFonts w:ascii="Arial" w:hAnsi="Arial" w:cs="Arial"/>
          <w:sz w:val="18"/>
          <w:szCs w:val="18"/>
        </w:rPr>
        <w:t>Na wszystkich wymienionych w wykazie stacjach Wykonawcy, Zamawiający będzie mógł tankować samochody z określonym w ofercie opustem.</w:t>
      </w:r>
    </w:p>
    <w:p w:rsidR="00947315" w:rsidRPr="00947315" w:rsidRDefault="00947315" w:rsidP="00947315">
      <w:pPr>
        <w:pStyle w:val="Akapitzlist"/>
        <w:numPr>
          <w:ilvl w:val="0"/>
          <w:numId w:val="30"/>
        </w:numPr>
        <w:spacing w:line="360" w:lineRule="auto"/>
        <w:jc w:val="both"/>
        <w:rPr>
          <w:rFonts w:ascii="Arial" w:hAnsi="Arial" w:cs="Arial"/>
          <w:sz w:val="18"/>
          <w:szCs w:val="18"/>
        </w:rPr>
      </w:pPr>
      <w:r w:rsidRPr="00947315">
        <w:rPr>
          <w:rFonts w:ascii="Arial" w:hAnsi="Arial" w:cs="Arial"/>
          <w:sz w:val="18"/>
          <w:szCs w:val="18"/>
        </w:rPr>
        <w:t xml:space="preserve">Wykonawca gwarantuje wysoką jakość sprzedawanych paliw, spełniających wymagania określone </w:t>
      </w:r>
      <w:r>
        <w:rPr>
          <w:rFonts w:ascii="Arial" w:hAnsi="Arial" w:cs="Arial"/>
          <w:sz w:val="18"/>
          <w:szCs w:val="18"/>
        </w:rPr>
        <w:t xml:space="preserve">                      </w:t>
      </w:r>
      <w:r w:rsidRPr="00947315">
        <w:rPr>
          <w:rFonts w:ascii="Arial" w:hAnsi="Arial" w:cs="Arial"/>
          <w:sz w:val="18"/>
          <w:szCs w:val="18"/>
        </w:rPr>
        <w:t>w rozporządzeniu Ministra Gospodarki z dnia 9 października 2015r. w sprawie wymagań jakościowych dla paliw ciekłych (Dz. U. z 2015</w:t>
      </w:r>
      <w:r w:rsidR="00202B94">
        <w:rPr>
          <w:rFonts w:ascii="Arial" w:hAnsi="Arial" w:cs="Arial"/>
          <w:sz w:val="18"/>
          <w:szCs w:val="18"/>
        </w:rPr>
        <w:t xml:space="preserve"> </w:t>
      </w:r>
      <w:r w:rsidRPr="00947315">
        <w:rPr>
          <w:rFonts w:ascii="Arial" w:hAnsi="Arial" w:cs="Arial"/>
          <w:sz w:val="18"/>
          <w:szCs w:val="18"/>
        </w:rPr>
        <w:t xml:space="preserve">r. poz. 1680), zgodnych z normą PN-EN 228 – dla benzyny bezołowiowej </w:t>
      </w:r>
      <w:r>
        <w:rPr>
          <w:rFonts w:ascii="Arial" w:hAnsi="Arial" w:cs="Arial"/>
          <w:sz w:val="18"/>
          <w:szCs w:val="18"/>
        </w:rPr>
        <w:t xml:space="preserve">              </w:t>
      </w:r>
      <w:r w:rsidRPr="00947315">
        <w:rPr>
          <w:rFonts w:ascii="Arial" w:hAnsi="Arial" w:cs="Arial"/>
          <w:sz w:val="18"/>
          <w:szCs w:val="18"/>
        </w:rPr>
        <w:t>E5 (Pb95).</w:t>
      </w:r>
    </w:p>
    <w:p w:rsidR="00947315" w:rsidRPr="00947315" w:rsidRDefault="00947315" w:rsidP="00947315">
      <w:pPr>
        <w:pStyle w:val="Akapitzlist"/>
        <w:numPr>
          <w:ilvl w:val="0"/>
          <w:numId w:val="30"/>
        </w:numPr>
        <w:spacing w:line="360" w:lineRule="auto"/>
        <w:jc w:val="both"/>
        <w:rPr>
          <w:rFonts w:ascii="Arial" w:hAnsi="Arial" w:cs="Arial"/>
          <w:sz w:val="18"/>
          <w:szCs w:val="18"/>
        </w:rPr>
      </w:pPr>
      <w:r w:rsidRPr="00947315">
        <w:rPr>
          <w:rFonts w:ascii="Arial" w:hAnsi="Arial" w:cs="Arial"/>
          <w:sz w:val="18"/>
          <w:szCs w:val="18"/>
        </w:rPr>
        <w:t xml:space="preserve">Wykonawca zobowiązany jest do zapewnienia dostaw paliwa dobrej jakości i za każde odstępstwo poniesie odpowiedzialność w stosunku do Zamawiającego. </w:t>
      </w:r>
    </w:p>
    <w:p w:rsidR="00947315" w:rsidRPr="00947315" w:rsidRDefault="00947315" w:rsidP="00947315">
      <w:pPr>
        <w:pStyle w:val="Akapitzlist"/>
        <w:numPr>
          <w:ilvl w:val="0"/>
          <w:numId w:val="30"/>
        </w:numPr>
        <w:spacing w:line="360" w:lineRule="auto"/>
        <w:jc w:val="both"/>
        <w:rPr>
          <w:rFonts w:ascii="Arial" w:hAnsi="Arial" w:cs="Arial"/>
          <w:sz w:val="18"/>
          <w:szCs w:val="18"/>
        </w:rPr>
      </w:pPr>
      <w:r w:rsidRPr="00947315">
        <w:rPr>
          <w:rFonts w:ascii="Arial" w:hAnsi="Arial" w:cs="Arial"/>
          <w:sz w:val="18"/>
          <w:szCs w:val="18"/>
        </w:rPr>
        <w:t>Wykonawca odpowiedzialny jest za całokształt, w tym za przebieg oraz terminowe wykonanie zamówienia (dostawy)  w okresie wykonywania umowy.</w:t>
      </w:r>
    </w:p>
    <w:p w:rsidR="00947315" w:rsidRPr="00947315" w:rsidRDefault="00947315" w:rsidP="00947315">
      <w:pPr>
        <w:pStyle w:val="Akapitzlist"/>
        <w:numPr>
          <w:ilvl w:val="0"/>
          <w:numId w:val="30"/>
        </w:numPr>
        <w:spacing w:line="360" w:lineRule="auto"/>
        <w:jc w:val="both"/>
        <w:rPr>
          <w:rFonts w:ascii="Arial" w:hAnsi="Arial" w:cs="Arial"/>
          <w:sz w:val="18"/>
          <w:szCs w:val="18"/>
        </w:rPr>
      </w:pPr>
      <w:r w:rsidRPr="00947315">
        <w:rPr>
          <w:rFonts w:ascii="Arial" w:hAnsi="Arial" w:cs="Arial"/>
          <w:sz w:val="18"/>
          <w:szCs w:val="18"/>
        </w:rPr>
        <w:t>Wymagana jest należyta staranność przy realizacji zamówienia.</w:t>
      </w:r>
    </w:p>
    <w:p w:rsidR="00C86349" w:rsidRPr="00C86349" w:rsidRDefault="00C86349" w:rsidP="00C86349">
      <w:pPr>
        <w:pStyle w:val="Akapitzlist"/>
        <w:numPr>
          <w:ilvl w:val="0"/>
          <w:numId w:val="30"/>
        </w:numPr>
        <w:spacing w:line="360" w:lineRule="auto"/>
        <w:jc w:val="both"/>
        <w:rPr>
          <w:rFonts w:ascii="Arial" w:hAnsi="Arial" w:cs="Arial"/>
          <w:b/>
          <w:sz w:val="18"/>
          <w:szCs w:val="18"/>
          <w:u w:val="single"/>
        </w:rPr>
      </w:pPr>
      <w:r w:rsidRPr="00C86349">
        <w:rPr>
          <w:rFonts w:ascii="Arial" w:hAnsi="Arial" w:cs="Arial"/>
          <w:b/>
          <w:sz w:val="18"/>
          <w:szCs w:val="18"/>
          <w:u w:val="single"/>
        </w:rPr>
        <w:lastRenderedPageBreak/>
        <w:t>Zamawiający nie dopuszcza możliwości tankowania paliw przy użyciu kart paliwowych.</w:t>
      </w:r>
    </w:p>
    <w:p w:rsidR="00542D57" w:rsidRPr="00727415" w:rsidRDefault="00C86349" w:rsidP="00727415">
      <w:pPr>
        <w:pStyle w:val="Akapitzlist"/>
        <w:numPr>
          <w:ilvl w:val="0"/>
          <w:numId w:val="30"/>
        </w:numPr>
        <w:spacing w:line="360" w:lineRule="auto"/>
        <w:jc w:val="both"/>
        <w:rPr>
          <w:rFonts w:ascii="Arial" w:hAnsi="Arial" w:cs="Arial"/>
          <w:sz w:val="18"/>
          <w:szCs w:val="18"/>
        </w:rPr>
      </w:pPr>
      <w:r w:rsidRPr="00C86349">
        <w:rPr>
          <w:rFonts w:ascii="Arial" w:hAnsi="Arial" w:cs="Arial"/>
          <w:sz w:val="18"/>
          <w:szCs w:val="18"/>
        </w:rPr>
        <w:t>Pozostałe wymagania Zamawiającego oraz obowiązki Wykonawcy zostały określone we wzorze umowy stanowiącym Załącznik 5.1. do SIWZ.</w:t>
      </w:r>
    </w:p>
    <w:p w:rsidR="00181F38" w:rsidRPr="00542D57" w:rsidRDefault="00181F38" w:rsidP="00542D57">
      <w:pPr>
        <w:pStyle w:val="Akapitzlist"/>
        <w:spacing w:line="360" w:lineRule="auto"/>
        <w:ind w:left="426"/>
        <w:jc w:val="both"/>
        <w:rPr>
          <w:rFonts w:ascii="Arial" w:hAnsi="Arial" w:cs="Arial"/>
          <w:sz w:val="18"/>
          <w:szCs w:val="18"/>
        </w:rPr>
      </w:pPr>
    </w:p>
    <w:p w:rsidR="000C02A6" w:rsidRPr="008A01C0" w:rsidRDefault="00071428" w:rsidP="008A01C0">
      <w:pPr>
        <w:pStyle w:val="Akapitzlist"/>
        <w:numPr>
          <w:ilvl w:val="0"/>
          <w:numId w:val="8"/>
        </w:numPr>
        <w:pBdr>
          <w:top w:val="single" w:sz="4" w:space="1" w:color="auto"/>
          <w:left w:val="single" w:sz="4" w:space="4" w:color="auto"/>
          <w:bottom w:val="single" w:sz="4" w:space="1" w:color="auto"/>
          <w:right w:val="single" w:sz="4" w:space="4" w:color="auto"/>
        </w:pBdr>
        <w:tabs>
          <w:tab w:val="clear" w:pos="502"/>
          <w:tab w:val="num" w:pos="426"/>
        </w:tabs>
        <w:spacing w:line="276" w:lineRule="auto"/>
        <w:ind w:left="426" w:hanging="426"/>
        <w:jc w:val="both"/>
        <w:rPr>
          <w:rFonts w:ascii="Arial" w:hAnsi="Arial" w:cs="Arial"/>
          <w:b/>
        </w:rPr>
      </w:pPr>
      <w:r w:rsidRPr="008A01C0">
        <w:rPr>
          <w:rFonts w:ascii="Arial" w:hAnsi="Arial" w:cs="Arial"/>
          <w:b/>
        </w:rPr>
        <w:t>Opis części zamówienia, jeżeli Zamawiający dopuszcza składanie ofert c</w:t>
      </w:r>
      <w:r w:rsidR="00550DEA" w:rsidRPr="008A01C0">
        <w:rPr>
          <w:rFonts w:ascii="Arial" w:hAnsi="Arial" w:cs="Arial"/>
          <w:b/>
        </w:rPr>
        <w:t>zęściowych, zamówienia podobne, podwykonawcy</w:t>
      </w:r>
      <w:r w:rsidRPr="008A01C0">
        <w:rPr>
          <w:rFonts w:ascii="Arial" w:hAnsi="Arial" w:cs="Arial"/>
          <w:b/>
        </w:rPr>
        <w:t>:</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4.1.</w:t>
      </w:r>
      <w:r w:rsidR="007D282B">
        <w:rPr>
          <w:rFonts w:ascii="Arial" w:hAnsi="Arial" w:cs="Arial"/>
          <w:sz w:val="18"/>
          <w:szCs w:val="18"/>
        </w:rPr>
        <w:t xml:space="preserve"> </w:t>
      </w:r>
      <w:r w:rsidRPr="005B4B8E">
        <w:rPr>
          <w:rFonts w:ascii="Arial" w:hAnsi="Arial" w:cs="Arial"/>
          <w:sz w:val="18"/>
          <w:szCs w:val="18"/>
        </w:rPr>
        <w:t xml:space="preserve">Zamawiający </w:t>
      </w:r>
      <w:r w:rsidRPr="00C35173">
        <w:rPr>
          <w:rFonts w:ascii="Arial" w:hAnsi="Arial" w:cs="Arial"/>
          <w:b/>
          <w:sz w:val="18"/>
          <w:szCs w:val="18"/>
        </w:rPr>
        <w:t>nie dopuszcza możliwości składania ofert częściowych</w:t>
      </w:r>
      <w:r w:rsidRPr="005B4B8E">
        <w:rPr>
          <w:rFonts w:ascii="Arial" w:hAnsi="Arial" w:cs="Arial"/>
          <w:sz w:val="18"/>
          <w:szCs w:val="18"/>
        </w:rPr>
        <w:t xml:space="preserve"> w</w:t>
      </w:r>
      <w:r>
        <w:rPr>
          <w:rFonts w:ascii="Arial" w:hAnsi="Arial" w:cs="Arial"/>
          <w:sz w:val="18"/>
          <w:szCs w:val="18"/>
        </w:rPr>
        <w:t xml:space="preserve"> rozumieniu art. 2 pkt 6 p.z.p.</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 xml:space="preserve">4.2. </w:t>
      </w:r>
      <w:r w:rsidRPr="005B4B8E">
        <w:rPr>
          <w:rFonts w:ascii="Arial" w:hAnsi="Arial" w:cs="Arial"/>
          <w:sz w:val="18"/>
          <w:szCs w:val="18"/>
        </w:rPr>
        <w:t>Zamawiający nie przewiduje możliwość udzielenia zamówień, o który</w:t>
      </w:r>
      <w:r w:rsidR="0047185F">
        <w:rPr>
          <w:rFonts w:ascii="Arial" w:hAnsi="Arial" w:cs="Arial"/>
          <w:sz w:val="18"/>
          <w:szCs w:val="18"/>
        </w:rPr>
        <w:t xml:space="preserve">ch mowa w art. 67 ust. 1 pkt 7 </w:t>
      </w:r>
      <w:r w:rsidRPr="005B4B8E">
        <w:rPr>
          <w:rFonts w:ascii="Arial" w:hAnsi="Arial" w:cs="Arial"/>
          <w:sz w:val="18"/>
          <w:szCs w:val="18"/>
        </w:rPr>
        <w:t>p.z.p.</w:t>
      </w:r>
    </w:p>
    <w:p w:rsidR="005B4B8E" w:rsidRP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w:t>
      </w:r>
      <w:r w:rsidR="007D282B">
        <w:rPr>
          <w:rFonts w:ascii="Arial" w:hAnsi="Arial" w:cs="Arial"/>
          <w:sz w:val="18"/>
          <w:szCs w:val="18"/>
        </w:rPr>
        <w:t xml:space="preserve">3. </w:t>
      </w:r>
      <w:r w:rsidRPr="005B4B8E">
        <w:rPr>
          <w:rFonts w:ascii="Arial" w:hAnsi="Arial" w:cs="Arial"/>
          <w:sz w:val="18"/>
          <w:szCs w:val="18"/>
        </w:rPr>
        <w:t>Wykonawca może powierzyć wykonanie części zamówienia podwykonawcom.</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Wykonawca jest obowiązany wskazać w ofercie części zamówienia, których wykonanie zamierza powierzyć podwykonawcom z podaniem przez wykonawcę firm podwykonawców.</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Zamawiający informuje, że nie zastrzega osobistego wykonania przez wykonawcę kluczowych części zamówienia.</w:t>
      </w:r>
    </w:p>
    <w:p w:rsidR="005B4B8E" w:rsidRPr="005B4B8E"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 xml:space="preserve">Powierzenie wykonania części zamówienia podwykonawcom nie zwalnia wykonawcy </w:t>
      </w:r>
      <w:r w:rsidRPr="007D282B">
        <w:rPr>
          <w:rFonts w:ascii="Arial" w:hAnsi="Arial" w:cs="Arial"/>
          <w:sz w:val="18"/>
          <w:szCs w:val="18"/>
        </w:rPr>
        <w:t xml:space="preserve">z odpowiedzialności za należyte wtykanie tego zamówienia. </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Pozostałe wymagania dotyczące podwykonawstwa zostały określone we wzorze umowy stanowiący</w:t>
      </w:r>
      <w:r w:rsidR="007331C6">
        <w:rPr>
          <w:rFonts w:ascii="Arial" w:hAnsi="Arial" w:cs="Arial"/>
          <w:sz w:val="18"/>
          <w:szCs w:val="18"/>
        </w:rPr>
        <w:t xml:space="preserve">m Załącznik </w:t>
      </w:r>
      <w:r w:rsidR="007D282B">
        <w:rPr>
          <w:rFonts w:ascii="Arial" w:hAnsi="Arial" w:cs="Arial"/>
          <w:sz w:val="18"/>
          <w:szCs w:val="18"/>
        </w:rPr>
        <w:t>5</w:t>
      </w:r>
      <w:r w:rsidRPr="005B4B8E">
        <w:rPr>
          <w:rFonts w:ascii="Arial" w:hAnsi="Arial" w:cs="Arial"/>
          <w:sz w:val="18"/>
          <w:szCs w:val="18"/>
        </w:rPr>
        <w:t>.1. do SIWZ.</w:t>
      </w:r>
    </w:p>
    <w:p w:rsidR="00491D93" w:rsidRPr="00B12313" w:rsidRDefault="00491D93" w:rsidP="00CA7AAF">
      <w:pPr>
        <w:jc w:val="both"/>
        <w:rPr>
          <w:rFonts w:ascii="Arial" w:hAnsi="Arial" w:cs="Arial"/>
          <w:b/>
        </w:rPr>
      </w:pPr>
    </w:p>
    <w:p w:rsidR="00B92B59" w:rsidRPr="00926F67" w:rsidRDefault="00B92B59" w:rsidP="00950FED">
      <w:pPr>
        <w:pStyle w:val="Akapitzlist"/>
        <w:numPr>
          <w:ilvl w:val="0"/>
          <w:numId w:val="17"/>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2" w:name="bookmark24"/>
      <w:r w:rsidRPr="00926F67">
        <w:rPr>
          <w:rFonts w:ascii="Arial" w:hAnsi="Arial" w:cs="Arial"/>
          <w:b/>
        </w:rPr>
        <w:t>T</w:t>
      </w:r>
      <w:r w:rsidR="00071428" w:rsidRPr="00926F67">
        <w:rPr>
          <w:rFonts w:ascii="Arial" w:hAnsi="Arial" w:cs="Arial"/>
          <w:b/>
        </w:rPr>
        <w:t>ermin realizacji zamówienia</w:t>
      </w:r>
      <w:bookmarkEnd w:id="2"/>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DD5615" w:rsidRDefault="00A5400F" w:rsidP="00DD5615">
      <w:pPr>
        <w:numPr>
          <w:ilvl w:val="1"/>
          <w:numId w:val="17"/>
        </w:numPr>
        <w:spacing w:line="360" w:lineRule="auto"/>
        <w:ind w:left="426" w:hanging="426"/>
        <w:jc w:val="both"/>
        <w:rPr>
          <w:rFonts w:ascii="Arial" w:hAnsi="Arial" w:cs="Arial"/>
          <w:sz w:val="18"/>
          <w:szCs w:val="18"/>
        </w:rPr>
      </w:pPr>
      <w:r>
        <w:rPr>
          <w:rFonts w:ascii="Arial" w:hAnsi="Arial" w:cs="Arial"/>
          <w:sz w:val="18"/>
          <w:szCs w:val="18"/>
        </w:rPr>
        <w:t>Termin realizacji zamówienia:</w:t>
      </w:r>
      <w:r w:rsidR="00727415">
        <w:rPr>
          <w:rFonts w:ascii="Arial" w:hAnsi="Arial" w:cs="Arial"/>
          <w:sz w:val="18"/>
          <w:szCs w:val="18"/>
        </w:rPr>
        <w:t xml:space="preserve"> </w:t>
      </w:r>
      <w:r w:rsidR="00727415" w:rsidRPr="00DD5615">
        <w:rPr>
          <w:rFonts w:ascii="Arial" w:hAnsi="Arial" w:cs="Arial"/>
          <w:b/>
          <w:sz w:val="18"/>
          <w:szCs w:val="18"/>
        </w:rPr>
        <w:t>od dnia 07.03.2020</w:t>
      </w:r>
      <w:r w:rsidR="00DD5615" w:rsidRPr="00DD5615">
        <w:rPr>
          <w:rFonts w:ascii="Arial" w:hAnsi="Arial" w:cs="Arial"/>
          <w:b/>
          <w:sz w:val="18"/>
          <w:szCs w:val="18"/>
        </w:rPr>
        <w:t xml:space="preserve"> r. do dnia 28.02.2021</w:t>
      </w:r>
      <w:r w:rsidR="00727415" w:rsidRPr="00DD5615">
        <w:rPr>
          <w:rFonts w:ascii="Arial" w:hAnsi="Arial" w:cs="Arial"/>
          <w:b/>
          <w:sz w:val="18"/>
          <w:szCs w:val="18"/>
        </w:rPr>
        <w:t xml:space="preserve"> r.</w:t>
      </w:r>
      <w:r w:rsidR="00727415" w:rsidRPr="00727415">
        <w:rPr>
          <w:rFonts w:ascii="Arial" w:hAnsi="Arial" w:cs="Arial"/>
          <w:sz w:val="18"/>
          <w:szCs w:val="18"/>
        </w:rPr>
        <w:t xml:space="preserve"> </w:t>
      </w:r>
    </w:p>
    <w:p w:rsidR="00402066" w:rsidRDefault="00DD5615" w:rsidP="00402066">
      <w:pPr>
        <w:numPr>
          <w:ilvl w:val="1"/>
          <w:numId w:val="17"/>
        </w:numPr>
        <w:spacing w:line="360" w:lineRule="auto"/>
        <w:ind w:left="426" w:hanging="426"/>
        <w:jc w:val="both"/>
        <w:rPr>
          <w:rFonts w:ascii="Arial" w:hAnsi="Arial" w:cs="Arial"/>
          <w:sz w:val="18"/>
          <w:szCs w:val="18"/>
        </w:rPr>
      </w:pPr>
      <w:r w:rsidRPr="00DD5615">
        <w:rPr>
          <w:rFonts w:ascii="Arial" w:hAnsi="Arial" w:cs="Arial"/>
          <w:sz w:val="18"/>
          <w:szCs w:val="18"/>
        </w:rPr>
        <w:t xml:space="preserve">Wykonawca będzie wystawiał faktury za pełen okres rozliczeniowy, obejmujące należność z tytułu sprzedaży produktów i usług dokonanej w tym okresie wraz ze zbiorczym zestawieniem transakcji z danego okresu rozliczeniowego. </w:t>
      </w:r>
    </w:p>
    <w:p w:rsidR="00402066" w:rsidRDefault="00DD5615" w:rsidP="00402066">
      <w:pPr>
        <w:numPr>
          <w:ilvl w:val="1"/>
          <w:numId w:val="17"/>
        </w:numPr>
        <w:spacing w:line="360" w:lineRule="auto"/>
        <w:ind w:left="426" w:hanging="426"/>
        <w:jc w:val="both"/>
        <w:rPr>
          <w:rFonts w:ascii="Arial" w:hAnsi="Arial" w:cs="Arial"/>
          <w:sz w:val="18"/>
          <w:szCs w:val="18"/>
        </w:rPr>
      </w:pPr>
      <w:r w:rsidRPr="00402066">
        <w:rPr>
          <w:rFonts w:ascii="Arial" w:hAnsi="Arial" w:cs="Arial"/>
          <w:sz w:val="18"/>
          <w:szCs w:val="18"/>
        </w:rPr>
        <w:t>Ustala się następujące okresy rozliczeniowe: od 1-go do 15-go dnia miesiąca i od 16-tego do ostatniego dnia miesiąca. Za datę sprzedaży uznaje się ostatni dzień danego okresu rozliczeniowego.</w:t>
      </w:r>
      <w:r w:rsidR="00402066" w:rsidRPr="00402066">
        <w:rPr>
          <w:rFonts w:ascii="Arial" w:hAnsi="Arial" w:cs="Arial"/>
          <w:sz w:val="18"/>
          <w:szCs w:val="18"/>
        </w:rPr>
        <w:t xml:space="preserve"> </w:t>
      </w:r>
    </w:p>
    <w:p w:rsidR="00402066" w:rsidRPr="00402066" w:rsidRDefault="00402066" w:rsidP="00402066">
      <w:pPr>
        <w:numPr>
          <w:ilvl w:val="1"/>
          <w:numId w:val="17"/>
        </w:numPr>
        <w:spacing w:line="360" w:lineRule="auto"/>
        <w:ind w:left="426" w:hanging="426"/>
        <w:jc w:val="both"/>
        <w:rPr>
          <w:rFonts w:ascii="Arial" w:hAnsi="Arial" w:cs="Arial"/>
          <w:sz w:val="18"/>
          <w:szCs w:val="18"/>
        </w:rPr>
      </w:pPr>
      <w:r w:rsidRPr="00402066">
        <w:rPr>
          <w:rFonts w:ascii="Arial" w:hAnsi="Arial" w:cs="Arial"/>
          <w:sz w:val="18"/>
          <w:szCs w:val="18"/>
        </w:rPr>
        <w:t>Zbiorcze zestawienie transa</w:t>
      </w:r>
      <w:r>
        <w:rPr>
          <w:rFonts w:ascii="Arial" w:hAnsi="Arial" w:cs="Arial"/>
          <w:sz w:val="18"/>
          <w:szCs w:val="18"/>
        </w:rPr>
        <w:t>kcji, o którym mowa w pkt 5.3.</w:t>
      </w:r>
      <w:r w:rsidR="0047185F">
        <w:rPr>
          <w:rFonts w:ascii="Arial" w:hAnsi="Arial" w:cs="Arial"/>
          <w:sz w:val="18"/>
          <w:szCs w:val="18"/>
        </w:rPr>
        <w:t xml:space="preserve">, </w:t>
      </w:r>
      <w:r w:rsidRPr="00402066">
        <w:rPr>
          <w:rFonts w:ascii="Arial" w:hAnsi="Arial" w:cs="Arial"/>
          <w:sz w:val="18"/>
          <w:szCs w:val="18"/>
        </w:rPr>
        <w:t xml:space="preserve">zawierać będzie następujące informacje </w:t>
      </w:r>
      <w:r>
        <w:rPr>
          <w:rFonts w:ascii="Arial" w:hAnsi="Arial" w:cs="Arial"/>
          <w:sz w:val="18"/>
          <w:szCs w:val="18"/>
        </w:rPr>
        <w:t xml:space="preserve">                           </w:t>
      </w:r>
      <w:r w:rsidRPr="00402066">
        <w:rPr>
          <w:rFonts w:ascii="Arial" w:hAnsi="Arial" w:cs="Arial"/>
          <w:sz w:val="18"/>
          <w:szCs w:val="18"/>
        </w:rPr>
        <w:t>w stosunku do każdej transakcji:</w:t>
      </w:r>
    </w:p>
    <w:p w:rsidR="00402066" w:rsidRPr="001C4FDF" w:rsidRDefault="00402066" w:rsidP="00402066">
      <w:pPr>
        <w:pStyle w:val="Normalny1"/>
        <w:spacing w:line="360" w:lineRule="auto"/>
        <w:ind w:left="2552" w:hanging="284"/>
        <w:jc w:val="both"/>
        <w:rPr>
          <w:rFonts w:ascii="Arial" w:hAnsi="Arial" w:cs="Arial"/>
          <w:sz w:val="18"/>
          <w:szCs w:val="18"/>
        </w:rPr>
      </w:pPr>
      <w:r>
        <w:rPr>
          <w:rFonts w:ascii="Arial" w:hAnsi="Arial" w:cs="Arial"/>
          <w:sz w:val="18"/>
          <w:szCs w:val="18"/>
        </w:rPr>
        <w:t xml:space="preserve">1) </w:t>
      </w:r>
      <w:r w:rsidRPr="001C4FDF">
        <w:rPr>
          <w:rFonts w:ascii="Arial" w:hAnsi="Arial" w:cs="Arial"/>
          <w:sz w:val="18"/>
          <w:szCs w:val="18"/>
        </w:rPr>
        <w:t>datę przeprowadzenia transakcji,</w:t>
      </w:r>
    </w:p>
    <w:p w:rsidR="00402066" w:rsidRPr="001C4FDF" w:rsidRDefault="00402066" w:rsidP="00402066">
      <w:pPr>
        <w:pStyle w:val="Normalny1"/>
        <w:spacing w:line="360" w:lineRule="auto"/>
        <w:ind w:left="2552" w:hanging="284"/>
        <w:jc w:val="both"/>
        <w:rPr>
          <w:rFonts w:ascii="Arial" w:hAnsi="Arial" w:cs="Arial"/>
          <w:sz w:val="18"/>
          <w:szCs w:val="18"/>
        </w:rPr>
      </w:pPr>
      <w:r>
        <w:rPr>
          <w:rFonts w:ascii="Arial" w:hAnsi="Arial" w:cs="Arial"/>
          <w:sz w:val="18"/>
          <w:szCs w:val="18"/>
        </w:rPr>
        <w:t xml:space="preserve">2) </w:t>
      </w:r>
      <w:r w:rsidRPr="001C4FDF">
        <w:rPr>
          <w:rFonts w:ascii="Arial" w:hAnsi="Arial" w:cs="Arial"/>
          <w:sz w:val="18"/>
          <w:szCs w:val="18"/>
        </w:rPr>
        <w:t xml:space="preserve">nr rejestracyjny tankowanego pojazdu lub imię i nazwisko pobierającego </w:t>
      </w:r>
      <w:r>
        <w:rPr>
          <w:rFonts w:ascii="Arial" w:hAnsi="Arial" w:cs="Arial"/>
          <w:sz w:val="18"/>
          <w:szCs w:val="18"/>
        </w:rPr>
        <w:t xml:space="preserve">                            </w:t>
      </w:r>
      <w:r w:rsidRPr="001C4FDF">
        <w:rPr>
          <w:rFonts w:ascii="Arial" w:hAnsi="Arial" w:cs="Arial"/>
          <w:sz w:val="18"/>
          <w:szCs w:val="18"/>
        </w:rPr>
        <w:t>(w przypadku zakupu paliwa do sprzętu),</w:t>
      </w:r>
    </w:p>
    <w:p w:rsidR="00402066" w:rsidRPr="001C4FDF" w:rsidRDefault="00402066" w:rsidP="00402066">
      <w:pPr>
        <w:pStyle w:val="Normalny1"/>
        <w:spacing w:line="360" w:lineRule="auto"/>
        <w:ind w:left="2552" w:hanging="284"/>
        <w:jc w:val="both"/>
        <w:rPr>
          <w:rFonts w:ascii="Arial" w:hAnsi="Arial" w:cs="Arial"/>
          <w:sz w:val="18"/>
          <w:szCs w:val="18"/>
        </w:rPr>
      </w:pPr>
      <w:r w:rsidRPr="001C4FDF">
        <w:rPr>
          <w:rFonts w:ascii="Arial" w:hAnsi="Arial" w:cs="Arial"/>
          <w:sz w:val="18"/>
          <w:szCs w:val="18"/>
        </w:rPr>
        <w:t>3)</w:t>
      </w:r>
      <w:r w:rsidRPr="001C4FDF">
        <w:rPr>
          <w:rFonts w:ascii="Arial" w:hAnsi="Arial" w:cs="Arial"/>
          <w:sz w:val="18"/>
          <w:szCs w:val="18"/>
        </w:rPr>
        <w:tab/>
        <w:t>ilość i rodzaj paliwa oraz cenę jednostkową i wartość zakupu przed upustem,</w:t>
      </w:r>
    </w:p>
    <w:p w:rsidR="00402066" w:rsidRPr="001C4FDF" w:rsidRDefault="00402066" w:rsidP="00402066">
      <w:pPr>
        <w:pStyle w:val="Normalny1"/>
        <w:spacing w:line="360" w:lineRule="auto"/>
        <w:ind w:left="2552" w:hanging="284"/>
        <w:jc w:val="both"/>
        <w:rPr>
          <w:rFonts w:ascii="Arial" w:hAnsi="Arial" w:cs="Arial"/>
          <w:sz w:val="18"/>
          <w:szCs w:val="18"/>
        </w:rPr>
      </w:pPr>
      <w:r w:rsidRPr="001C4FDF">
        <w:rPr>
          <w:rFonts w:ascii="Arial" w:hAnsi="Arial" w:cs="Arial"/>
          <w:sz w:val="18"/>
          <w:szCs w:val="18"/>
        </w:rPr>
        <w:t>4)</w:t>
      </w:r>
      <w:r w:rsidRPr="001C4FDF">
        <w:rPr>
          <w:rFonts w:ascii="Arial" w:hAnsi="Arial" w:cs="Arial"/>
          <w:sz w:val="18"/>
          <w:szCs w:val="18"/>
        </w:rPr>
        <w:tab/>
        <w:t>cenę jednostkową netto i brutto zakupionego paliwa po opuście,</w:t>
      </w:r>
    </w:p>
    <w:p w:rsidR="00402066" w:rsidRPr="001C4FDF" w:rsidRDefault="00402066" w:rsidP="00402066">
      <w:pPr>
        <w:pStyle w:val="Normalny1"/>
        <w:spacing w:line="360" w:lineRule="auto"/>
        <w:ind w:left="2552" w:hanging="284"/>
        <w:jc w:val="both"/>
        <w:rPr>
          <w:rFonts w:ascii="Arial" w:hAnsi="Arial" w:cs="Arial"/>
          <w:sz w:val="18"/>
          <w:szCs w:val="18"/>
        </w:rPr>
      </w:pPr>
      <w:r w:rsidRPr="001C4FDF">
        <w:rPr>
          <w:rFonts w:ascii="Arial" w:hAnsi="Arial" w:cs="Arial"/>
          <w:sz w:val="18"/>
          <w:szCs w:val="18"/>
        </w:rPr>
        <w:t>5)</w:t>
      </w:r>
      <w:r w:rsidRPr="001C4FDF">
        <w:rPr>
          <w:rFonts w:ascii="Arial" w:hAnsi="Arial" w:cs="Arial"/>
          <w:sz w:val="18"/>
          <w:szCs w:val="18"/>
        </w:rPr>
        <w:tab/>
        <w:t>wartość netto i brutto zakupionego paliwa po opuście,</w:t>
      </w:r>
    </w:p>
    <w:p w:rsidR="00402066" w:rsidRPr="00402066" w:rsidRDefault="00402066" w:rsidP="00402066">
      <w:pPr>
        <w:pStyle w:val="Normalny1"/>
        <w:spacing w:line="360" w:lineRule="auto"/>
        <w:ind w:left="2552" w:hanging="284"/>
        <w:jc w:val="both"/>
        <w:rPr>
          <w:rFonts w:ascii="Arial" w:hAnsi="Arial" w:cs="Arial"/>
          <w:sz w:val="18"/>
          <w:szCs w:val="18"/>
        </w:rPr>
      </w:pPr>
      <w:r w:rsidRPr="001C4FDF">
        <w:rPr>
          <w:rFonts w:ascii="Arial" w:hAnsi="Arial" w:cs="Arial"/>
          <w:sz w:val="18"/>
          <w:szCs w:val="18"/>
        </w:rPr>
        <w:t>6)</w:t>
      </w:r>
      <w:r w:rsidRPr="001C4FDF">
        <w:rPr>
          <w:rFonts w:ascii="Arial" w:hAnsi="Arial" w:cs="Arial"/>
          <w:sz w:val="18"/>
          <w:szCs w:val="18"/>
        </w:rPr>
        <w:tab/>
        <w:t>nazwa, numer i adres stacji paliw, na której dokonano transakcji.</w:t>
      </w:r>
    </w:p>
    <w:p w:rsidR="00DD5615" w:rsidRPr="00DD5615" w:rsidRDefault="00DD5615" w:rsidP="00DD5615">
      <w:pPr>
        <w:numPr>
          <w:ilvl w:val="1"/>
          <w:numId w:val="17"/>
        </w:numPr>
        <w:spacing w:line="360" w:lineRule="auto"/>
        <w:ind w:left="426" w:hanging="426"/>
        <w:jc w:val="both"/>
        <w:rPr>
          <w:rFonts w:ascii="Arial" w:hAnsi="Arial" w:cs="Arial"/>
          <w:sz w:val="18"/>
          <w:szCs w:val="18"/>
        </w:rPr>
      </w:pPr>
      <w:r w:rsidRPr="00DD5615">
        <w:rPr>
          <w:rFonts w:ascii="Arial" w:hAnsi="Arial" w:cs="Arial"/>
          <w:sz w:val="18"/>
          <w:szCs w:val="18"/>
        </w:rPr>
        <w:t xml:space="preserve">Wynagrodzenie Wykonawcy zostanie wypłacone w terminie </w:t>
      </w:r>
      <w:r w:rsidRPr="00DD5615">
        <w:rPr>
          <w:rFonts w:ascii="Arial" w:hAnsi="Arial" w:cs="Arial"/>
          <w:b/>
          <w:sz w:val="18"/>
          <w:szCs w:val="18"/>
        </w:rPr>
        <w:t>14 dni</w:t>
      </w:r>
      <w:r>
        <w:rPr>
          <w:rFonts w:ascii="Arial" w:hAnsi="Arial" w:cs="Arial"/>
          <w:sz w:val="18"/>
          <w:szCs w:val="18"/>
        </w:rPr>
        <w:t xml:space="preserve"> od daty dostarczenia </w:t>
      </w:r>
      <w:r w:rsidRPr="00DD5615">
        <w:rPr>
          <w:rFonts w:ascii="Arial" w:hAnsi="Arial" w:cs="Arial"/>
          <w:sz w:val="18"/>
          <w:szCs w:val="18"/>
        </w:rPr>
        <w:t>prawidłowo wystawionej faktury VAT na adres: Powiat Wrocławski, ul. Kościuszki 131, 50-440 Wrocław, NIP 897-16-47-961, według zbiorczego zestawienia transakcji za dany okres rozliczeniowy, załączonego do ww. faktury.</w:t>
      </w:r>
    </w:p>
    <w:p w:rsidR="006D12FC" w:rsidRDefault="006D12FC" w:rsidP="00950FED">
      <w:pPr>
        <w:pStyle w:val="Akapitzlist"/>
        <w:numPr>
          <w:ilvl w:val="1"/>
          <w:numId w:val="17"/>
        </w:numPr>
        <w:autoSpaceDE w:val="0"/>
        <w:spacing w:line="360" w:lineRule="auto"/>
        <w:ind w:left="426" w:hanging="426"/>
        <w:jc w:val="both"/>
        <w:rPr>
          <w:rFonts w:ascii="Arial" w:hAnsi="Arial" w:cs="Arial"/>
          <w:sz w:val="18"/>
          <w:szCs w:val="18"/>
        </w:rPr>
      </w:pPr>
      <w:r w:rsidRPr="006D12FC">
        <w:rPr>
          <w:rFonts w:ascii="Arial" w:hAnsi="Arial" w:cs="Arial"/>
          <w:sz w:val="18"/>
          <w:szCs w:val="18"/>
        </w:rPr>
        <w:t>Forma płatności: przelew</w:t>
      </w:r>
    </w:p>
    <w:p w:rsidR="002A3160" w:rsidRDefault="002A3160" w:rsidP="002A3160">
      <w:pPr>
        <w:pStyle w:val="Akapitzlist"/>
        <w:autoSpaceDE w:val="0"/>
        <w:spacing w:line="360" w:lineRule="auto"/>
        <w:ind w:left="426"/>
        <w:jc w:val="both"/>
        <w:rPr>
          <w:rFonts w:ascii="Arial" w:hAnsi="Arial" w:cs="Arial"/>
          <w:sz w:val="18"/>
          <w:szCs w:val="18"/>
        </w:rPr>
      </w:pPr>
    </w:p>
    <w:p w:rsidR="00402066" w:rsidRDefault="00402066" w:rsidP="002A3160">
      <w:pPr>
        <w:pStyle w:val="Akapitzlist"/>
        <w:autoSpaceDE w:val="0"/>
        <w:spacing w:line="360" w:lineRule="auto"/>
        <w:ind w:left="426"/>
        <w:jc w:val="both"/>
        <w:rPr>
          <w:rFonts w:ascii="Arial" w:hAnsi="Arial" w:cs="Arial"/>
          <w:sz w:val="22"/>
          <w:szCs w:val="18"/>
        </w:rPr>
      </w:pPr>
    </w:p>
    <w:p w:rsidR="00CF13D1" w:rsidRDefault="00CF13D1" w:rsidP="002A3160">
      <w:pPr>
        <w:pStyle w:val="Akapitzlist"/>
        <w:autoSpaceDE w:val="0"/>
        <w:spacing w:line="360" w:lineRule="auto"/>
        <w:ind w:left="426"/>
        <w:jc w:val="both"/>
        <w:rPr>
          <w:rFonts w:ascii="Arial" w:hAnsi="Arial" w:cs="Arial"/>
          <w:sz w:val="22"/>
          <w:szCs w:val="18"/>
        </w:rPr>
      </w:pPr>
    </w:p>
    <w:p w:rsidR="00CF13D1" w:rsidRPr="00402066" w:rsidRDefault="00CF13D1" w:rsidP="002A3160">
      <w:pPr>
        <w:pStyle w:val="Akapitzlist"/>
        <w:autoSpaceDE w:val="0"/>
        <w:spacing w:line="360" w:lineRule="auto"/>
        <w:ind w:left="426"/>
        <w:jc w:val="both"/>
        <w:rPr>
          <w:rFonts w:ascii="Arial" w:hAnsi="Arial" w:cs="Arial"/>
          <w:sz w:val="22"/>
          <w:szCs w:val="18"/>
        </w:rPr>
      </w:pPr>
    </w:p>
    <w:p w:rsidR="00071428" w:rsidRPr="00B12313" w:rsidRDefault="00071428"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3" w:name="bookmark25"/>
      <w:r w:rsidRPr="00B12313">
        <w:rPr>
          <w:rFonts w:ascii="Arial" w:hAnsi="Arial" w:cs="Arial"/>
          <w:b/>
        </w:rPr>
        <w:lastRenderedPageBreak/>
        <w:t>Warunki udziału w postępowaniu:</w:t>
      </w:r>
      <w:bookmarkEnd w:id="3"/>
    </w:p>
    <w:p w:rsidR="006A72A1" w:rsidRDefault="00071428"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950FED">
      <w:pPr>
        <w:numPr>
          <w:ilvl w:val="1"/>
          <w:numId w:val="17"/>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03422C" w:rsidRPr="0003422C" w:rsidRDefault="0003422C" w:rsidP="0003422C">
      <w:pPr>
        <w:numPr>
          <w:ilvl w:val="0"/>
          <w:numId w:val="9"/>
        </w:numPr>
        <w:spacing w:line="360" w:lineRule="auto"/>
        <w:jc w:val="both"/>
        <w:rPr>
          <w:rFonts w:ascii="Arial" w:hAnsi="Arial" w:cs="Arial"/>
          <w:bCs/>
          <w:sz w:val="18"/>
          <w:szCs w:val="18"/>
        </w:rPr>
      </w:pPr>
      <w:r w:rsidRPr="0003422C">
        <w:rPr>
          <w:rFonts w:ascii="Arial" w:hAnsi="Arial" w:cs="Arial"/>
          <w:b/>
          <w:bCs/>
          <w:sz w:val="18"/>
          <w:szCs w:val="18"/>
          <w:u w:val="single"/>
        </w:rPr>
        <w:t>kompetencji lub uprawnień do prowadzenia określonej działalności zawodowej</w:t>
      </w:r>
      <w:r w:rsidRPr="0003422C">
        <w:rPr>
          <w:rFonts w:ascii="Arial" w:hAnsi="Arial" w:cs="Arial"/>
          <w:bCs/>
          <w:sz w:val="18"/>
          <w:szCs w:val="18"/>
        </w:rPr>
        <w:t xml:space="preserve">, tj.: posiadają aktualne uprawnienia do wykonywania działalności gospodarczej w zakresie obrotu paliwami ciekłymi. </w:t>
      </w:r>
    </w:p>
    <w:p w:rsidR="000A1472" w:rsidRDefault="0003422C" w:rsidP="0003422C">
      <w:pPr>
        <w:spacing w:line="360" w:lineRule="auto"/>
        <w:ind w:left="720"/>
        <w:jc w:val="both"/>
        <w:rPr>
          <w:rFonts w:ascii="Arial" w:hAnsi="Arial" w:cs="Arial"/>
          <w:bCs/>
          <w:sz w:val="18"/>
          <w:szCs w:val="18"/>
        </w:rPr>
      </w:pPr>
      <w:r w:rsidRPr="0003422C">
        <w:rPr>
          <w:rFonts w:ascii="Arial" w:hAnsi="Arial" w:cs="Arial"/>
          <w:bCs/>
          <w:sz w:val="18"/>
          <w:szCs w:val="18"/>
        </w:rPr>
        <w:t>W przypadku Wykonawców wspólnie ubiegających się o udzielenie zamówienia, wystarczy by powyższy waru</w:t>
      </w:r>
      <w:r>
        <w:rPr>
          <w:rFonts w:ascii="Arial" w:hAnsi="Arial" w:cs="Arial"/>
          <w:bCs/>
          <w:sz w:val="18"/>
          <w:szCs w:val="18"/>
        </w:rPr>
        <w:t>nek spełniał jeden z Wykonawców;</w:t>
      </w:r>
    </w:p>
    <w:p w:rsidR="006A72A1" w:rsidRPr="000A1472" w:rsidRDefault="00071428" w:rsidP="000A1472">
      <w:pPr>
        <w:numPr>
          <w:ilvl w:val="0"/>
          <w:numId w:val="9"/>
        </w:numPr>
        <w:tabs>
          <w:tab w:val="clear" w:pos="720"/>
          <w:tab w:val="num" w:pos="426"/>
        </w:tabs>
        <w:spacing w:line="360" w:lineRule="auto"/>
        <w:ind w:left="426" w:firstLine="0"/>
        <w:jc w:val="both"/>
        <w:rPr>
          <w:rFonts w:ascii="Arial" w:hAnsi="Arial" w:cs="Arial"/>
          <w:bCs/>
          <w:sz w:val="18"/>
          <w:szCs w:val="18"/>
        </w:rPr>
      </w:pPr>
      <w:r w:rsidRPr="000A1472">
        <w:rPr>
          <w:rFonts w:ascii="Arial" w:hAnsi="Arial" w:cs="Arial"/>
          <w:b/>
          <w:bCs/>
          <w:sz w:val="18"/>
          <w:szCs w:val="18"/>
          <w:u w:val="single"/>
        </w:rPr>
        <w:t xml:space="preserve">sytuacji </w:t>
      </w:r>
      <w:r w:rsidRPr="000A1472">
        <w:rPr>
          <w:rFonts w:ascii="Arial" w:hAnsi="Arial" w:cs="Arial"/>
          <w:b/>
          <w:sz w:val="18"/>
          <w:szCs w:val="18"/>
          <w:u w:val="single"/>
        </w:rPr>
        <w:t>ekonomicznej</w:t>
      </w:r>
      <w:r w:rsidRPr="000A1472">
        <w:rPr>
          <w:rFonts w:ascii="Arial" w:hAnsi="Arial" w:cs="Arial"/>
          <w:b/>
          <w:bCs/>
          <w:sz w:val="18"/>
          <w:szCs w:val="18"/>
          <w:u w:val="single"/>
        </w:rPr>
        <w:t xml:space="preserve"> lub finansowej</w:t>
      </w:r>
      <w:r w:rsidRPr="000A1472">
        <w:rPr>
          <w:rFonts w:ascii="Arial" w:hAnsi="Arial" w:cs="Arial"/>
          <w:bCs/>
          <w:sz w:val="18"/>
          <w:szCs w:val="18"/>
        </w:rPr>
        <w:t xml:space="preserve"> </w:t>
      </w:r>
      <w:r w:rsidR="00B92B59" w:rsidRPr="000A1472">
        <w:rPr>
          <w:rFonts w:ascii="Arial" w:hAnsi="Arial" w:cs="Arial"/>
          <w:bCs/>
          <w:sz w:val="18"/>
          <w:szCs w:val="18"/>
        </w:rPr>
        <w:t>–</w:t>
      </w:r>
      <w:r w:rsidRPr="000A1472">
        <w:rPr>
          <w:rFonts w:ascii="Arial" w:hAnsi="Arial" w:cs="Arial"/>
          <w:bCs/>
          <w:sz w:val="18"/>
          <w:szCs w:val="18"/>
        </w:rPr>
        <w:t xml:space="preserve"> </w:t>
      </w:r>
      <w:r w:rsidR="00181F38">
        <w:rPr>
          <w:rFonts w:ascii="Arial" w:hAnsi="Arial" w:cs="Arial"/>
          <w:bCs/>
          <w:sz w:val="18"/>
          <w:szCs w:val="18"/>
        </w:rPr>
        <w:t xml:space="preserve"> </w:t>
      </w:r>
      <w:r w:rsidRPr="000A1472">
        <w:rPr>
          <w:rFonts w:ascii="Arial" w:hAnsi="Arial" w:cs="Arial"/>
          <w:b/>
          <w:bCs/>
          <w:sz w:val="18"/>
          <w:szCs w:val="18"/>
        </w:rPr>
        <w:t xml:space="preserve">Zamawiający </w:t>
      </w:r>
      <w:r w:rsidR="00B92B59" w:rsidRPr="000A1472">
        <w:rPr>
          <w:rFonts w:ascii="Arial" w:hAnsi="Arial" w:cs="Arial"/>
          <w:b/>
          <w:bCs/>
          <w:sz w:val="18"/>
          <w:szCs w:val="18"/>
        </w:rPr>
        <w:t>nie stawia w tym zakresie wymagań</w:t>
      </w:r>
      <w:r w:rsidR="00E625C8" w:rsidRPr="000A1472">
        <w:rPr>
          <w:rFonts w:ascii="Arial" w:hAnsi="Arial" w:cs="Arial"/>
          <w:b/>
          <w:bCs/>
          <w:sz w:val="18"/>
          <w:szCs w:val="18"/>
        </w:rPr>
        <w:t>;</w:t>
      </w:r>
    </w:p>
    <w:p w:rsid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E625C8">
        <w:rPr>
          <w:rFonts w:ascii="Arial" w:hAnsi="Arial" w:cs="Arial"/>
          <w:b/>
          <w:bCs/>
          <w:sz w:val="18"/>
          <w:szCs w:val="18"/>
          <w:u w:val="single"/>
        </w:rPr>
        <w:t xml:space="preserve"> </w:t>
      </w:r>
      <w:r w:rsidR="00E625C8" w:rsidRPr="00B12313">
        <w:rPr>
          <w:rFonts w:ascii="Arial" w:hAnsi="Arial" w:cs="Arial"/>
          <w:bCs/>
          <w:sz w:val="18"/>
          <w:szCs w:val="18"/>
        </w:rPr>
        <w:t xml:space="preserve">– </w:t>
      </w:r>
      <w:r w:rsidR="00E625C8" w:rsidRPr="00B12313">
        <w:rPr>
          <w:rFonts w:ascii="Arial" w:hAnsi="Arial" w:cs="Arial"/>
          <w:b/>
          <w:bCs/>
          <w:sz w:val="18"/>
          <w:szCs w:val="18"/>
        </w:rPr>
        <w:t>Zamawiający nie stawia w tym zakresie wymagań</w:t>
      </w:r>
      <w:r w:rsidR="00E625C8" w:rsidRPr="00B12313">
        <w:rPr>
          <w:rFonts w:ascii="Arial" w:hAnsi="Arial" w:cs="Arial"/>
          <w:bCs/>
          <w:sz w:val="18"/>
          <w:szCs w:val="18"/>
        </w:rPr>
        <w:t>.</w:t>
      </w:r>
    </w:p>
    <w:p w:rsidR="00715934" w:rsidRPr="00EA74FF" w:rsidRDefault="00715934" w:rsidP="00715934">
      <w:pPr>
        <w:spacing w:line="360" w:lineRule="auto"/>
        <w:ind w:left="426"/>
        <w:jc w:val="both"/>
        <w:rPr>
          <w:rFonts w:ascii="Arial" w:hAnsi="Arial" w:cs="Arial"/>
          <w:bCs/>
          <w:sz w:val="6"/>
          <w:szCs w:val="18"/>
        </w:rPr>
      </w:pPr>
    </w:p>
    <w:p w:rsidR="00EA74FF" w:rsidRPr="0003422C" w:rsidRDefault="00EA74FF" w:rsidP="0003422C">
      <w:pPr>
        <w:overflowPunct w:val="0"/>
        <w:autoSpaceDE w:val="0"/>
        <w:autoSpaceDN w:val="0"/>
        <w:adjustRightInd w:val="0"/>
        <w:spacing w:line="360" w:lineRule="auto"/>
        <w:jc w:val="both"/>
        <w:textAlignment w:val="baseline"/>
        <w:rPr>
          <w:rFonts w:ascii="Arial" w:hAnsi="Arial" w:cs="Arial"/>
          <w:b/>
          <w:i/>
          <w:color w:val="000000"/>
          <w:sz w:val="6"/>
          <w:u w:val="single"/>
        </w:rPr>
      </w:pPr>
    </w:p>
    <w:p w:rsidR="00071428"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FB32D6" w:rsidRPr="007331C6" w:rsidRDefault="007B468E" w:rsidP="000A1472">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7331C6" w:rsidRPr="000A1472" w:rsidRDefault="007331C6" w:rsidP="007331C6">
      <w:pPr>
        <w:spacing w:line="360" w:lineRule="auto"/>
        <w:ind w:left="426"/>
        <w:jc w:val="both"/>
        <w:rPr>
          <w:rFonts w:ascii="Arial" w:hAnsi="Arial" w:cs="Arial"/>
          <w:bCs/>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29"/>
      <w:r w:rsidRPr="00B12313">
        <w:rPr>
          <w:rFonts w:ascii="Arial" w:hAnsi="Arial" w:cs="Arial"/>
          <w:b/>
        </w:rPr>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4"/>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w:t>
      </w:r>
      <w:r w:rsidRPr="00FD77E6">
        <w:rPr>
          <w:rFonts w:ascii="Arial" w:hAnsi="Arial" w:cs="Arial"/>
          <w:sz w:val="18"/>
          <w:szCs w:val="18"/>
        </w:rPr>
        <w:lastRenderedPageBreak/>
        <w:t xml:space="preserve">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651221" w:rsidRPr="00651221" w:rsidRDefault="007B468E" w:rsidP="00651221">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Po badaniu ofert pod kątem spełniania przesłanek odrzucenia oraz po wstępnej weryfikacji oświadczeń dotyczących spełniania warunków oraz braku podstaw do wykluczenia, Wykonawca</w:t>
      </w:r>
      <w:r w:rsidR="000856B9">
        <w:rPr>
          <w:rFonts w:ascii="Arial" w:hAnsi="Arial" w:cs="Arial"/>
          <w:b/>
          <w:bCs/>
          <w:sz w:val="18"/>
          <w:szCs w:val="18"/>
        </w:rPr>
        <w:t xml:space="preserve">                  </w:t>
      </w:r>
      <w:r w:rsidRPr="00FD77E6">
        <w:rPr>
          <w:rFonts w:ascii="Arial" w:hAnsi="Arial" w:cs="Arial"/>
          <w:b/>
          <w:bCs/>
          <w:sz w:val="18"/>
          <w:szCs w:val="18"/>
        </w:rPr>
        <w:t xml:space="preserve">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 xml:space="preserve">składa następujące oświadczenia lub </w:t>
      </w:r>
      <w:r w:rsidR="00651221" w:rsidRPr="00651221">
        <w:rPr>
          <w:rFonts w:ascii="Arial" w:hAnsi="Arial" w:cs="Arial"/>
          <w:sz w:val="18"/>
          <w:szCs w:val="18"/>
        </w:rPr>
        <w:t>dokumenty:</w:t>
      </w:r>
    </w:p>
    <w:p w:rsidR="00651221" w:rsidRPr="00245FE3" w:rsidRDefault="00651221" w:rsidP="00651221">
      <w:pPr>
        <w:spacing w:line="360" w:lineRule="auto"/>
        <w:ind w:left="426"/>
        <w:jc w:val="both"/>
        <w:rPr>
          <w:rFonts w:ascii="Arial" w:hAnsi="Arial" w:cs="Arial"/>
          <w:bCs/>
          <w:sz w:val="4"/>
          <w:szCs w:val="18"/>
        </w:rPr>
      </w:pPr>
    </w:p>
    <w:p w:rsidR="00651221" w:rsidRPr="00245FE3" w:rsidRDefault="00651221" w:rsidP="00651221">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651221" w:rsidRPr="00245FE3" w:rsidRDefault="00651221" w:rsidP="00651221">
      <w:pPr>
        <w:spacing w:line="360" w:lineRule="auto"/>
        <w:ind w:left="426"/>
        <w:jc w:val="both"/>
        <w:rPr>
          <w:rFonts w:ascii="Arial" w:hAnsi="Arial" w:cs="Arial"/>
          <w:bCs/>
          <w:sz w:val="6"/>
          <w:szCs w:val="18"/>
        </w:rPr>
      </w:pPr>
    </w:p>
    <w:p w:rsidR="00651221" w:rsidRDefault="00651221" w:rsidP="00651221">
      <w:pPr>
        <w:widowControl w:val="0"/>
        <w:numPr>
          <w:ilvl w:val="0"/>
          <w:numId w:val="6"/>
        </w:numPr>
        <w:tabs>
          <w:tab w:val="clear" w:pos="2880"/>
        </w:tabs>
        <w:suppressAutoHyphens/>
        <w:autoSpaceDE w:val="0"/>
        <w:autoSpaceDN w:val="0"/>
        <w:adjustRightInd w:val="0"/>
        <w:spacing w:line="360" w:lineRule="auto"/>
        <w:ind w:left="567" w:hanging="141"/>
        <w:jc w:val="both"/>
        <w:rPr>
          <w:rFonts w:ascii="Arial" w:hAnsi="Arial" w:cs="Arial"/>
          <w:sz w:val="18"/>
          <w:szCs w:val="18"/>
        </w:rPr>
      </w:pPr>
      <w:r w:rsidRPr="00FD2CA4">
        <w:rPr>
          <w:rFonts w:ascii="Arial" w:hAnsi="Arial" w:cs="Arial"/>
          <w:b/>
          <w:sz w:val="18"/>
          <w:szCs w:val="18"/>
          <w:u w:val="single"/>
        </w:rPr>
        <w:t>aktualną koncesję na wykonywanie działalności gospodarczej w zakresie obrotu paliwami ciekłym</w:t>
      </w:r>
      <w:r w:rsidRPr="00FD2CA4">
        <w:rPr>
          <w:rFonts w:ascii="Arial" w:hAnsi="Arial" w:cs="Arial"/>
          <w:sz w:val="18"/>
          <w:szCs w:val="18"/>
        </w:rPr>
        <w:t xml:space="preserve">, wydaną przez Prezesa Urzędu Regulacji Energetyki, zgodnie z ustawą Prawo energetyczne z dnia </w:t>
      </w:r>
      <w:r>
        <w:rPr>
          <w:rFonts w:ascii="Arial" w:hAnsi="Arial" w:cs="Arial"/>
          <w:sz w:val="18"/>
          <w:szCs w:val="18"/>
        </w:rPr>
        <w:t xml:space="preserve">                         </w:t>
      </w:r>
      <w:r w:rsidRPr="00FD2CA4">
        <w:rPr>
          <w:rFonts w:ascii="Arial" w:hAnsi="Arial" w:cs="Arial"/>
          <w:sz w:val="18"/>
          <w:szCs w:val="18"/>
        </w:rPr>
        <w:t>10 kwie</w:t>
      </w:r>
      <w:r>
        <w:rPr>
          <w:rFonts w:ascii="Arial" w:hAnsi="Arial" w:cs="Arial"/>
          <w:sz w:val="18"/>
          <w:szCs w:val="18"/>
        </w:rPr>
        <w:t>tnia 1997 r. (</w:t>
      </w:r>
      <w:proofErr w:type="spellStart"/>
      <w:r>
        <w:rPr>
          <w:rFonts w:ascii="Arial" w:hAnsi="Arial" w:cs="Arial"/>
          <w:sz w:val="18"/>
          <w:szCs w:val="18"/>
        </w:rPr>
        <w:t>t.j</w:t>
      </w:r>
      <w:proofErr w:type="spellEnd"/>
      <w:r>
        <w:rPr>
          <w:rFonts w:ascii="Arial" w:hAnsi="Arial" w:cs="Arial"/>
          <w:sz w:val="18"/>
          <w:szCs w:val="18"/>
        </w:rPr>
        <w:t>. Dz. U. z 2019</w:t>
      </w:r>
      <w:r w:rsidRPr="00FD2CA4">
        <w:rPr>
          <w:rFonts w:ascii="Arial" w:hAnsi="Arial" w:cs="Arial"/>
          <w:sz w:val="18"/>
          <w:szCs w:val="18"/>
        </w:rPr>
        <w:t xml:space="preserve"> r. poz. 755 z późn. zm.).</w:t>
      </w:r>
    </w:p>
    <w:p w:rsidR="00651221" w:rsidRPr="00245FE3" w:rsidRDefault="00651221" w:rsidP="00651221">
      <w:pPr>
        <w:widowControl w:val="0"/>
        <w:suppressAutoHyphens/>
        <w:autoSpaceDE w:val="0"/>
        <w:autoSpaceDN w:val="0"/>
        <w:adjustRightInd w:val="0"/>
        <w:spacing w:line="360" w:lineRule="auto"/>
        <w:jc w:val="both"/>
        <w:rPr>
          <w:rFonts w:ascii="Arial" w:hAnsi="Arial" w:cs="Arial"/>
          <w:sz w:val="6"/>
          <w:szCs w:val="18"/>
        </w:rPr>
      </w:pPr>
    </w:p>
    <w:p w:rsidR="00651221" w:rsidRPr="00B12313" w:rsidRDefault="00651221" w:rsidP="00651221">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W celu potwierdzenia braku podstaw do wykluczenia</w:t>
      </w:r>
      <w:r>
        <w:rPr>
          <w:rFonts w:ascii="Arial" w:hAnsi="Arial" w:cs="Arial"/>
          <w:b/>
          <w:sz w:val="18"/>
          <w:szCs w:val="18"/>
        </w:rPr>
        <w:t xml:space="preserve">, o jakich stanowi art. 24 ust. 5 pkt. 1 PZP - </w:t>
      </w:r>
    </w:p>
    <w:p w:rsidR="00402066" w:rsidRDefault="00651221" w:rsidP="00402066">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Odpis z właściwego rejestru lub z centralnej ewiden</w:t>
      </w:r>
      <w:r>
        <w:rPr>
          <w:rFonts w:ascii="Arial" w:hAnsi="Arial" w:cs="Arial"/>
          <w:b/>
          <w:sz w:val="18"/>
          <w:szCs w:val="18"/>
          <w:u w:val="single"/>
        </w:rPr>
        <w:t xml:space="preserve">cji i informacji o działalności </w:t>
      </w:r>
      <w:r w:rsidRPr="00B12313">
        <w:rPr>
          <w:rFonts w:ascii="Arial" w:hAnsi="Arial" w:cs="Arial"/>
          <w:b/>
          <w:sz w:val="18"/>
          <w:szCs w:val="18"/>
          <w:u w:val="single"/>
        </w:rPr>
        <w:t>gospodarczej</w:t>
      </w:r>
      <w:r w:rsidRPr="00B12313">
        <w:rPr>
          <w:rFonts w:ascii="Arial" w:hAnsi="Arial" w:cs="Arial"/>
          <w:sz w:val="18"/>
          <w:szCs w:val="18"/>
        </w:rPr>
        <w:t>, jeżeli odrębne przepisy wymagają wpisu do rejestru lub ewidencji.</w:t>
      </w:r>
    </w:p>
    <w:p w:rsidR="00402066" w:rsidRPr="00402066" w:rsidRDefault="00402066" w:rsidP="00402066">
      <w:pPr>
        <w:widowControl w:val="0"/>
        <w:suppressAutoHyphens/>
        <w:spacing w:line="360" w:lineRule="auto"/>
        <w:ind w:left="567"/>
        <w:contextualSpacing/>
        <w:jc w:val="both"/>
        <w:rPr>
          <w:rFonts w:ascii="Arial" w:hAnsi="Arial" w:cs="Arial"/>
          <w:sz w:val="10"/>
          <w:szCs w:val="18"/>
        </w:rPr>
      </w:pP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w:t>
      </w:r>
      <w:r w:rsidR="0047185F">
        <w:rPr>
          <w:rFonts w:ascii="Arial" w:hAnsi="Arial" w:cs="Arial"/>
          <w:bCs/>
          <w:sz w:val="18"/>
          <w:szCs w:val="18"/>
        </w:rPr>
        <w:t>ntów, o których mowa w pkt 8.7.2</w:t>
      </w:r>
      <w:r w:rsidRPr="00AF3DFB">
        <w:rPr>
          <w:rFonts w:ascii="Arial" w:hAnsi="Arial" w:cs="Arial"/>
          <w:bCs/>
          <w:sz w:val="18"/>
          <w:szCs w:val="18"/>
        </w:rPr>
        <w:t>) składa dokumenty wystawione w kraju, w którym wykonawca ma siedzibę lub miejsce zamieszkania potwierdzające, że nie otwarto jego likwidacji ani nie ogłoszono upadłości</w:t>
      </w:r>
      <w:r w:rsidR="0047185F">
        <w:rPr>
          <w:rFonts w:ascii="Arial" w:hAnsi="Arial" w:cs="Arial"/>
          <w:bCs/>
          <w:sz w:val="18"/>
          <w:szCs w:val="18"/>
        </w:rPr>
        <w:t>.</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A5400F" w:rsidRDefault="006E5ECB" w:rsidP="00EB44A3">
      <w:pPr>
        <w:numPr>
          <w:ilvl w:val="1"/>
          <w:numId w:val="17"/>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FD2CA4">
        <w:rPr>
          <w:rFonts w:ascii="Arial" w:hAnsi="Arial" w:cs="Arial"/>
          <w:sz w:val="18"/>
          <w:szCs w:val="18"/>
        </w:rPr>
        <w:t xml:space="preserve">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A5400F" w:rsidRPr="00A5400F" w:rsidRDefault="00A5400F" w:rsidP="00A5400F">
      <w:pPr>
        <w:spacing w:line="360" w:lineRule="auto"/>
        <w:ind w:left="426"/>
        <w:jc w:val="both"/>
        <w:rPr>
          <w:rFonts w:ascii="Arial" w:hAnsi="Arial" w:cs="Arial"/>
          <w:bCs/>
          <w:sz w:val="10"/>
          <w:szCs w:val="18"/>
        </w:rPr>
      </w:pPr>
    </w:p>
    <w:p w:rsidR="007B468E" w:rsidRPr="00B12313" w:rsidRDefault="00EB44A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B0684C" w:rsidRPr="00A5400F" w:rsidRDefault="007B468E" w:rsidP="00A5400F">
      <w:pPr>
        <w:numPr>
          <w:ilvl w:val="1"/>
          <w:numId w:val="17"/>
        </w:numPr>
        <w:tabs>
          <w:tab w:val="left" w:pos="426"/>
        </w:tabs>
        <w:spacing w:line="360" w:lineRule="auto"/>
        <w:ind w:left="426" w:hanging="426"/>
        <w:jc w:val="both"/>
        <w:rPr>
          <w:rFonts w:ascii="Arial" w:hAnsi="Arial" w:cs="Arial"/>
          <w:sz w:val="18"/>
          <w:szCs w:val="18"/>
        </w:rPr>
      </w:pPr>
      <w:r w:rsidRPr="00A5400F">
        <w:rPr>
          <w:rFonts w:ascii="Arial" w:hAnsi="Arial" w:cs="Arial"/>
          <w:sz w:val="18"/>
          <w:szCs w:val="18"/>
        </w:rPr>
        <w:t xml:space="preserve">Wykonawca, który zamierza powierzyć wykonanie części zamówienia podwykonawcom, na etapie postępowania o udzielenie zamówienia publicznego jest zobowiązany wskazać w ofercie części zamówienia, </w:t>
      </w:r>
      <w:r w:rsidRPr="00A5400F">
        <w:rPr>
          <w:rFonts w:ascii="Arial" w:hAnsi="Arial" w:cs="Arial"/>
          <w:sz w:val="18"/>
          <w:szCs w:val="18"/>
        </w:rPr>
        <w:lastRenderedPageBreak/>
        <w:t>których wykonanie zamierza powierzyć podwykonawcom oraz o ile jest to wiadome, podać nazwy podwykonawców.</w:t>
      </w: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CF57CB" w:rsidRDefault="007B468E" w:rsidP="003A58AB">
      <w:pPr>
        <w:numPr>
          <w:ilvl w:val="1"/>
          <w:numId w:val="17"/>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3A58AB" w:rsidRPr="003A58AB" w:rsidRDefault="003A58AB" w:rsidP="003A58AB">
      <w:pPr>
        <w:tabs>
          <w:tab w:val="left" w:pos="426"/>
        </w:tabs>
        <w:spacing w:line="360" w:lineRule="auto"/>
        <w:ind w:left="426"/>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950FED">
      <w:pPr>
        <w:numPr>
          <w:ilvl w:val="1"/>
          <w:numId w:val="17"/>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w:t>
      </w:r>
      <w:r w:rsidR="00A53E7C">
        <w:rPr>
          <w:rFonts w:ascii="Arial" w:hAnsi="Arial" w:cs="Arial"/>
          <w:sz w:val="18"/>
          <w:szCs w:val="18"/>
        </w:rPr>
        <w:t xml:space="preserve">                  </w:t>
      </w:r>
      <w:r w:rsidRPr="0020091A">
        <w:rPr>
          <w:rFonts w:ascii="Arial" w:hAnsi="Arial" w:cs="Arial"/>
          <w:sz w:val="18"/>
          <w:szCs w:val="18"/>
        </w:rPr>
        <w:t xml:space="preserve"> (</w:t>
      </w:r>
      <w:r w:rsidR="007A1DF5">
        <w:rPr>
          <w:rFonts w:ascii="Arial" w:hAnsi="Arial" w:cs="Arial"/>
          <w:sz w:val="18"/>
          <w:szCs w:val="18"/>
        </w:rPr>
        <w:t>t. j. Dz.U. z 2019</w:t>
      </w:r>
      <w:r w:rsidR="001554AD">
        <w:rPr>
          <w:rFonts w:ascii="Arial" w:hAnsi="Arial" w:cs="Arial"/>
          <w:sz w:val="18"/>
          <w:szCs w:val="18"/>
        </w:rPr>
        <w:t xml:space="preserve"> </w:t>
      </w:r>
      <w:r w:rsidR="007A1DF5">
        <w:rPr>
          <w:rFonts w:ascii="Arial" w:hAnsi="Arial" w:cs="Arial"/>
          <w:sz w:val="18"/>
          <w:szCs w:val="18"/>
        </w:rPr>
        <w:t>r. poz. 123</w:t>
      </w:r>
      <w:r w:rsidRPr="0020091A">
        <w:rPr>
          <w:rFonts w:ascii="Arial" w:hAnsi="Arial" w:cs="Arial"/>
          <w:sz w:val="18"/>
          <w:szCs w:val="18"/>
        </w:rPr>
        <w:t xml:space="preserve">), z uwzględnieniem wymogów dotyczących formy, ustanowionych poniżej w pkt </w:t>
      </w:r>
      <w:r w:rsidR="007A1DF5">
        <w:rPr>
          <w:rFonts w:ascii="Arial" w:hAnsi="Arial" w:cs="Arial"/>
          <w:sz w:val="18"/>
          <w:szCs w:val="18"/>
        </w:rPr>
        <w:t xml:space="preserve">          </w:t>
      </w:r>
      <w:r w:rsidRPr="0020091A">
        <w:rPr>
          <w:rFonts w:ascii="Arial" w:hAnsi="Arial" w:cs="Arial"/>
          <w:sz w:val="18"/>
          <w:szCs w:val="18"/>
        </w:rPr>
        <w:t>11.</w:t>
      </w:r>
      <w:r w:rsidR="001554AD">
        <w:rPr>
          <w:rFonts w:ascii="Arial" w:hAnsi="Arial" w:cs="Arial"/>
          <w:sz w:val="18"/>
          <w:szCs w:val="18"/>
        </w:rPr>
        <w:t>4.-</w:t>
      </w:r>
      <w:r w:rsidR="00A53E7C">
        <w:rPr>
          <w:rFonts w:ascii="Arial" w:hAnsi="Arial" w:cs="Arial"/>
          <w:sz w:val="18"/>
          <w:szCs w:val="18"/>
        </w:rPr>
        <w:t xml:space="preserve"> </w:t>
      </w:r>
      <w:r w:rsidR="001554AD">
        <w:rPr>
          <w:rFonts w:ascii="Arial" w:hAnsi="Arial" w:cs="Arial"/>
          <w:sz w:val="18"/>
          <w:szCs w:val="18"/>
        </w:rPr>
        <w:t>11.7.</w:t>
      </w:r>
      <w:r w:rsidR="007A1DF5">
        <w:rPr>
          <w:rFonts w:ascii="Arial" w:hAnsi="Arial" w:cs="Arial"/>
          <w:sz w:val="18"/>
          <w:szCs w:val="18"/>
        </w:rPr>
        <w:t xml:space="preserve"> </w:t>
      </w:r>
      <w:r w:rsidRPr="0020091A">
        <w:rPr>
          <w:rFonts w:ascii="Arial" w:hAnsi="Arial" w:cs="Arial"/>
          <w:sz w:val="18"/>
          <w:szCs w:val="18"/>
        </w:rPr>
        <w:t>SIWZ. Dokumenty, wnioski, zawiadomienia oraz informacje Zamawiający</w:t>
      </w:r>
      <w:r w:rsidR="007A1DF5">
        <w:rPr>
          <w:rFonts w:ascii="Arial" w:hAnsi="Arial" w:cs="Arial"/>
          <w:sz w:val="18"/>
          <w:szCs w:val="18"/>
        </w:rPr>
        <w:t xml:space="preserve"> </w:t>
      </w:r>
      <w:r w:rsidRPr="0020091A">
        <w:rPr>
          <w:rFonts w:ascii="Arial" w:hAnsi="Arial" w:cs="Arial"/>
          <w:sz w:val="18"/>
          <w:szCs w:val="18"/>
        </w:rPr>
        <w:t xml:space="preserve">i Wykonawcy przekazują pisemnie i/lub elektronicznie na adres mailowy: </w:t>
      </w:r>
      <w:hyperlink r:id="rId14" w:history="1">
        <w:r w:rsidRPr="005F6295">
          <w:rPr>
            <w:rStyle w:val="Hipercze"/>
            <w:rFonts w:ascii="Arial" w:hAnsi="Arial" w:cs="Arial"/>
            <w:sz w:val="18"/>
            <w:szCs w:val="18"/>
          </w:rPr>
          <w:t>zp@powiatwroclawski.pl</w:t>
        </w:r>
      </w:hyperlink>
      <w:r>
        <w:rPr>
          <w:rFonts w:ascii="Arial" w:hAnsi="Arial" w:cs="Arial"/>
          <w:sz w:val="18"/>
          <w:szCs w:val="18"/>
        </w:rPr>
        <w:t xml:space="preserve"> </w:t>
      </w:r>
      <w:r w:rsidR="00A53E7C">
        <w:rPr>
          <w:rFonts w:ascii="Arial" w:hAnsi="Arial" w:cs="Arial"/>
          <w:sz w:val="18"/>
          <w:szCs w:val="18"/>
        </w:rPr>
        <w:t>.</w:t>
      </w:r>
      <w:r w:rsidRPr="0020091A">
        <w:rPr>
          <w:rFonts w:ascii="Arial" w:hAnsi="Arial" w:cs="Arial"/>
          <w:sz w:val="18"/>
          <w:szCs w:val="18"/>
        </w:rPr>
        <w:t xml:space="preserve"> </w:t>
      </w:r>
    </w:p>
    <w:p w:rsidR="00402066" w:rsidRPr="00A53E7C" w:rsidRDefault="00402066" w:rsidP="00A53E7C">
      <w:pPr>
        <w:numPr>
          <w:ilvl w:val="1"/>
          <w:numId w:val="17"/>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w:t>
      </w:r>
      <w:r w:rsidR="00A53E7C">
        <w:rPr>
          <w:rFonts w:ascii="Arial" w:hAnsi="Arial" w:cs="Arial"/>
          <w:sz w:val="18"/>
          <w:szCs w:val="18"/>
        </w:rPr>
        <w:t xml:space="preserve">oczącym się postępowaniem jest pracownik </w:t>
      </w:r>
      <w:r w:rsidRPr="00A53E7C">
        <w:rPr>
          <w:rFonts w:ascii="Arial" w:hAnsi="Arial" w:cs="Arial"/>
          <w:sz w:val="18"/>
          <w:szCs w:val="18"/>
        </w:rPr>
        <w:t>Wydział</w:t>
      </w:r>
      <w:r w:rsidR="00A53E7C">
        <w:rPr>
          <w:rFonts w:ascii="Arial" w:hAnsi="Arial" w:cs="Arial"/>
          <w:sz w:val="18"/>
          <w:szCs w:val="18"/>
        </w:rPr>
        <w:t>u</w:t>
      </w:r>
      <w:r w:rsidRPr="00A53E7C">
        <w:rPr>
          <w:rFonts w:ascii="Arial" w:hAnsi="Arial" w:cs="Arial"/>
          <w:sz w:val="18"/>
          <w:szCs w:val="18"/>
        </w:rPr>
        <w:t xml:space="preserve"> Zamówień Publicznych, e-mail: </w:t>
      </w:r>
      <w:hyperlink r:id="rId15" w:history="1">
        <w:r w:rsidRPr="00A53E7C">
          <w:rPr>
            <w:rStyle w:val="Hipercze"/>
            <w:rFonts w:ascii="Arial" w:hAnsi="Arial" w:cs="Arial"/>
            <w:sz w:val="18"/>
            <w:szCs w:val="18"/>
          </w:rPr>
          <w:t>zp@powiatwroclawski.pl</w:t>
        </w:r>
      </w:hyperlink>
      <w:r w:rsidR="00A53E7C">
        <w:rPr>
          <w:rFonts w:ascii="Arial" w:hAnsi="Arial" w:cs="Arial"/>
          <w:sz w:val="18"/>
          <w:szCs w:val="18"/>
        </w:rPr>
        <w:t>.</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r w:rsidR="007A1DF5">
        <w:rPr>
          <w:rFonts w:ascii="Arial" w:hAnsi="Arial" w:cs="Arial"/>
          <w:sz w:val="18"/>
          <w:szCs w:val="18"/>
        </w:rPr>
        <w:t>.</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C566AE" w:rsidRDefault="007B468E" w:rsidP="00C566AE">
      <w:pPr>
        <w:numPr>
          <w:ilvl w:val="1"/>
          <w:numId w:val="20"/>
        </w:numPr>
        <w:spacing w:line="360" w:lineRule="auto"/>
        <w:ind w:left="426" w:hanging="426"/>
        <w:jc w:val="both"/>
        <w:rPr>
          <w:rFonts w:ascii="Arial" w:hAnsi="Arial" w:cs="Arial"/>
          <w:sz w:val="18"/>
          <w:szCs w:val="18"/>
        </w:rPr>
      </w:pPr>
      <w:r w:rsidRPr="0081167B">
        <w:rPr>
          <w:rFonts w:ascii="Arial" w:hAnsi="Arial" w:cs="Arial"/>
          <w:sz w:val="18"/>
          <w:szCs w:val="18"/>
        </w:rPr>
        <w:t xml:space="preserve">Oświadczenia, o których mowa w rozporządzeniu Ministra Rozwoju z dnia 26 lipca 2016 roku </w:t>
      </w:r>
      <w:r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Pr="0081167B">
        <w:rPr>
          <w:rFonts w:ascii="Arial" w:hAnsi="Arial" w:cs="Arial"/>
          <w:sz w:val="18"/>
          <w:szCs w:val="18"/>
        </w:rPr>
        <w:t xml:space="preserve">form, w jakich dokumenty te mogą być składane (Dz.U. z 2016 r, poz. 1126), zwanym dalej "rozporządzeniem" </w:t>
      </w:r>
      <w:r w:rsidR="00C566AE" w:rsidRPr="00C566AE">
        <w:rPr>
          <w:rFonts w:ascii="Arial" w:hAnsi="Arial" w:cs="Arial"/>
          <w:sz w:val="18"/>
          <w:szCs w:val="18"/>
        </w:rPr>
        <w:t>składane przez Wykonawcę i inne podmioty, na których zdolnościach lub sytuacji  polega Wykonawca na zasadach określonych w art. 22a ustawy P.z.p. oraz dotyczące podwykonawców, należy złożyć</w:t>
      </w:r>
      <w:r w:rsidR="00C566AE" w:rsidRPr="00C566AE">
        <w:rPr>
          <w:rFonts w:ascii="Arial" w:hAnsi="Arial" w:cs="Arial"/>
          <w:bCs/>
          <w:sz w:val="18"/>
          <w:szCs w:val="18"/>
        </w:rPr>
        <w:t xml:space="preserve"> w oryginale lub kopii poświadczanej za zgodność z oryginałem.</w:t>
      </w:r>
    </w:p>
    <w:p w:rsidR="00C566AE" w:rsidRDefault="007B468E" w:rsidP="00C566AE">
      <w:pPr>
        <w:numPr>
          <w:ilvl w:val="1"/>
          <w:numId w:val="20"/>
        </w:numPr>
        <w:spacing w:line="360" w:lineRule="auto"/>
        <w:ind w:left="426" w:hanging="426"/>
        <w:jc w:val="both"/>
        <w:rPr>
          <w:rFonts w:ascii="Arial" w:hAnsi="Arial" w:cs="Arial"/>
          <w:sz w:val="18"/>
          <w:szCs w:val="18"/>
        </w:rPr>
      </w:pPr>
      <w:r w:rsidRPr="00C566AE">
        <w:rPr>
          <w:rFonts w:ascii="Arial" w:hAnsi="Arial" w:cs="Arial"/>
          <w:sz w:val="18"/>
          <w:szCs w:val="18"/>
        </w:rPr>
        <w:t xml:space="preserve">Zobowiązanie, o którym mowa w pkt 9.2. SIWZ należy złożyć w formie </w:t>
      </w:r>
      <w:r w:rsidR="007B0B8A" w:rsidRPr="00C566AE">
        <w:rPr>
          <w:rFonts w:ascii="Arial" w:hAnsi="Arial" w:cs="Arial"/>
          <w:sz w:val="18"/>
          <w:szCs w:val="18"/>
        </w:rPr>
        <w:t>pisemnej</w:t>
      </w:r>
      <w:r w:rsidRPr="00C566AE">
        <w:rPr>
          <w:rFonts w:ascii="Arial" w:hAnsi="Arial" w:cs="Arial"/>
          <w:bCs/>
          <w:sz w:val="18"/>
          <w:szCs w:val="18"/>
        </w:rPr>
        <w:t>.</w:t>
      </w:r>
    </w:p>
    <w:p w:rsidR="00C566AE" w:rsidRDefault="007B468E" w:rsidP="00C566AE">
      <w:pPr>
        <w:numPr>
          <w:ilvl w:val="1"/>
          <w:numId w:val="20"/>
        </w:numPr>
        <w:spacing w:line="360" w:lineRule="auto"/>
        <w:ind w:left="426" w:hanging="426"/>
        <w:jc w:val="both"/>
        <w:rPr>
          <w:rFonts w:ascii="Arial" w:hAnsi="Arial" w:cs="Arial"/>
          <w:sz w:val="18"/>
          <w:szCs w:val="18"/>
        </w:rPr>
      </w:pPr>
      <w:r w:rsidRPr="00C566AE">
        <w:rPr>
          <w:rFonts w:ascii="Arial" w:hAnsi="Arial" w:cs="Arial"/>
          <w:sz w:val="18"/>
          <w:szCs w:val="18"/>
        </w:rPr>
        <w:t xml:space="preserve">Dokumenty, o których mowa w rozporządzeniu, </w:t>
      </w:r>
      <w:r w:rsidRPr="00C566AE">
        <w:rPr>
          <w:rFonts w:ascii="Arial" w:hAnsi="Arial" w:cs="Arial"/>
          <w:b/>
          <w:sz w:val="18"/>
          <w:szCs w:val="18"/>
        </w:rPr>
        <w:t>inne niż oświadczenia</w:t>
      </w:r>
      <w:r w:rsidRPr="00C566AE">
        <w:rPr>
          <w:rFonts w:ascii="Arial" w:hAnsi="Arial" w:cs="Arial"/>
          <w:sz w:val="18"/>
          <w:szCs w:val="18"/>
        </w:rPr>
        <w:t xml:space="preserve">, </w:t>
      </w:r>
      <w:r w:rsidR="0081167B" w:rsidRPr="00C566AE">
        <w:rPr>
          <w:rFonts w:ascii="Arial" w:hAnsi="Arial" w:cs="Arial"/>
          <w:sz w:val="18"/>
          <w:szCs w:val="18"/>
        </w:rPr>
        <w:t>należy złożyć w oryginale lub kopii poświadczonej za zgodność z oryginałem.</w:t>
      </w:r>
    </w:p>
    <w:p w:rsidR="00C566AE" w:rsidRDefault="007B468E" w:rsidP="00C566AE">
      <w:pPr>
        <w:numPr>
          <w:ilvl w:val="1"/>
          <w:numId w:val="20"/>
        </w:numPr>
        <w:spacing w:line="360" w:lineRule="auto"/>
        <w:ind w:left="426" w:hanging="426"/>
        <w:jc w:val="both"/>
        <w:rPr>
          <w:rFonts w:ascii="Arial" w:hAnsi="Arial" w:cs="Arial"/>
          <w:sz w:val="18"/>
          <w:szCs w:val="18"/>
        </w:rPr>
      </w:pPr>
      <w:r w:rsidRPr="00C566AE">
        <w:rPr>
          <w:rFonts w:ascii="Arial" w:hAnsi="Arial" w:cs="Arial"/>
          <w:sz w:val="18"/>
          <w:szCs w:val="18"/>
        </w:rPr>
        <w:t xml:space="preserve">Poświadczenia za zgodność z oryginałem dokonuje </w:t>
      </w:r>
      <w:r w:rsidR="007B0B8A" w:rsidRPr="00C566AE">
        <w:rPr>
          <w:rFonts w:ascii="Arial" w:hAnsi="Arial" w:cs="Arial"/>
          <w:sz w:val="18"/>
          <w:szCs w:val="18"/>
        </w:rPr>
        <w:t xml:space="preserve">odpowiednio </w:t>
      </w:r>
      <w:r w:rsidRPr="00C566AE">
        <w:rPr>
          <w:rFonts w:ascii="Arial" w:hAnsi="Arial" w:cs="Arial"/>
          <w:sz w:val="18"/>
          <w:szCs w:val="18"/>
        </w:rPr>
        <w:t>Wykonawca</w:t>
      </w:r>
      <w:r w:rsidR="007B0B8A" w:rsidRPr="00C566AE">
        <w:rPr>
          <w:rFonts w:ascii="Arial" w:hAnsi="Arial" w:cs="Arial"/>
          <w:sz w:val="18"/>
          <w:szCs w:val="18"/>
        </w:rPr>
        <w:t>,</w:t>
      </w:r>
      <w:r w:rsidRPr="00C566AE">
        <w:rPr>
          <w:rFonts w:ascii="Arial" w:hAnsi="Arial" w:cs="Arial"/>
          <w:sz w:val="18"/>
          <w:szCs w:val="18"/>
        </w:rPr>
        <w:t xml:space="preserve"> podmiot</w:t>
      </w:r>
      <w:r w:rsidR="007B0B8A" w:rsidRPr="00C566AE">
        <w:rPr>
          <w:rFonts w:ascii="Arial" w:hAnsi="Arial" w:cs="Arial"/>
          <w:sz w:val="18"/>
          <w:szCs w:val="18"/>
        </w:rPr>
        <w:t>, na którego zdolnościach lub sytuacji polega wykonawca, wykonawcy</w:t>
      </w:r>
      <w:r w:rsidRPr="00C566AE">
        <w:rPr>
          <w:rFonts w:ascii="Arial" w:hAnsi="Arial" w:cs="Arial"/>
          <w:sz w:val="18"/>
          <w:szCs w:val="18"/>
        </w:rPr>
        <w:t xml:space="preserve"> wspólnie ubiegający się o udzielenie zamówienia </w:t>
      </w:r>
      <w:r w:rsidRPr="00C566AE">
        <w:rPr>
          <w:rFonts w:ascii="Arial" w:hAnsi="Arial" w:cs="Arial"/>
          <w:sz w:val="18"/>
          <w:szCs w:val="18"/>
        </w:rPr>
        <w:lastRenderedPageBreak/>
        <w:t>publicznego, a</w:t>
      </w:r>
      <w:r w:rsidR="007B0B8A" w:rsidRPr="00C566AE">
        <w:rPr>
          <w:rFonts w:ascii="Arial" w:hAnsi="Arial" w:cs="Arial"/>
          <w:sz w:val="18"/>
          <w:szCs w:val="18"/>
        </w:rPr>
        <w:t xml:space="preserve">lbo podwykonawca, </w:t>
      </w:r>
      <w:r w:rsidRPr="00C566AE">
        <w:rPr>
          <w:rFonts w:ascii="Arial" w:hAnsi="Arial" w:cs="Arial"/>
          <w:sz w:val="18"/>
          <w:szCs w:val="18"/>
        </w:rPr>
        <w:t>w zakresie dokumentów, które każdego z nich dotyczą. Poświadczenie za zgodność z oryginałem następuje w formie pisemnej lub w formie elektronicznej.</w:t>
      </w:r>
    </w:p>
    <w:p w:rsidR="00C566AE" w:rsidRDefault="007B468E" w:rsidP="00C566AE">
      <w:pPr>
        <w:numPr>
          <w:ilvl w:val="1"/>
          <w:numId w:val="20"/>
        </w:numPr>
        <w:spacing w:line="360" w:lineRule="auto"/>
        <w:ind w:left="426" w:hanging="568"/>
        <w:jc w:val="both"/>
        <w:rPr>
          <w:rFonts w:ascii="Arial" w:hAnsi="Arial" w:cs="Arial"/>
          <w:sz w:val="18"/>
          <w:szCs w:val="18"/>
        </w:rPr>
      </w:pPr>
      <w:r w:rsidRPr="00C566AE">
        <w:rPr>
          <w:rFonts w:ascii="Arial" w:hAnsi="Arial" w:cs="Arial"/>
          <w:sz w:val="18"/>
          <w:szCs w:val="18"/>
        </w:rPr>
        <w:t xml:space="preserve">Poświadczenie za zgodność z oryginałem dokonywane w formie pisemnej powinno być sporządzone </w:t>
      </w:r>
      <w:r w:rsidR="00F77C02" w:rsidRPr="00C566AE">
        <w:rPr>
          <w:rFonts w:ascii="Arial" w:hAnsi="Arial" w:cs="Arial"/>
          <w:sz w:val="18"/>
          <w:szCs w:val="18"/>
        </w:rPr>
        <w:t xml:space="preserve">                      </w:t>
      </w:r>
      <w:r w:rsidRPr="00C566AE">
        <w:rPr>
          <w:rFonts w:ascii="Arial" w:hAnsi="Arial" w:cs="Arial"/>
          <w:sz w:val="18"/>
          <w:szCs w:val="18"/>
        </w:rPr>
        <w:t>w sposób umożliwiający identyfikację podpisu (np. wraz z imienną pieczątką osoby poświadczającej kopię dokumentu za zgodność z oryginałem).</w:t>
      </w:r>
    </w:p>
    <w:p w:rsidR="00C566AE" w:rsidRDefault="007B468E" w:rsidP="00C566AE">
      <w:pPr>
        <w:numPr>
          <w:ilvl w:val="1"/>
          <w:numId w:val="20"/>
        </w:numPr>
        <w:spacing w:line="360" w:lineRule="auto"/>
        <w:ind w:left="426" w:hanging="568"/>
        <w:jc w:val="both"/>
        <w:rPr>
          <w:rFonts w:ascii="Arial" w:hAnsi="Arial" w:cs="Arial"/>
          <w:sz w:val="18"/>
          <w:szCs w:val="18"/>
        </w:rPr>
      </w:pPr>
      <w:r w:rsidRPr="00C566AE">
        <w:rPr>
          <w:rFonts w:ascii="Arial" w:hAnsi="Arial" w:cs="Arial"/>
          <w:sz w:val="18"/>
          <w:szCs w:val="18"/>
        </w:rPr>
        <w:t xml:space="preserve">Zamawiający może żądać przedstawienia oryginału lub notarialnie poświadczonej kopii dokumentów, </w:t>
      </w:r>
      <w:r w:rsidR="00955EEB" w:rsidRPr="00C566AE">
        <w:rPr>
          <w:rFonts w:ascii="Arial" w:hAnsi="Arial" w:cs="Arial"/>
          <w:sz w:val="18"/>
          <w:szCs w:val="18"/>
        </w:rPr>
        <w:br/>
      </w:r>
      <w:r w:rsidRPr="00C566AE">
        <w:rPr>
          <w:rFonts w:ascii="Arial" w:hAnsi="Arial" w:cs="Arial"/>
          <w:sz w:val="18"/>
          <w:szCs w:val="18"/>
        </w:rPr>
        <w:t xml:space="preserve">o których mowa w rozporządzeniu, innych niż oświadczeń, wyłącznie wtedy, gdy złożona kopia dokumentu jest nieczytelna lub budzi </w:t>
      </w:r>
      <w:r w:rsidR="007C6AC8" w:rsidRPr="00C566AE">
        <w:rPr>
          <w:rFonts w:ascii="Arial" w:hAnsi="Arial" w:cs="Arial"/>
          <w:sz w:val="18"/>
          <w:szCs w:val="18"/>
        </w:rPr>
        <w:t>wątpliwości, co</w:t>
      </w:r>
      <w:r w:rsidRPr="00C566AE">
        <w:rPr>
          <w:rFonts w:ascii="Arial" w:hAnsi="Arial" w:cs="Arial"/>
          <w:sz w:val="18"/>
          <w:szCs w:val="18"/>
        </w:rPr>
        <w:t xml:space="preserve"> do jej prawdziwości.</w:t>
      </w:r>
    </w:p>
    <w:p w:rsidR="00CF57CB" w:rsidRPr="00C566AE" w:rsidRDefault="007B468E" w:rsidP="00C566AE">
      <w:pPr>
        <w:numPr>
          <w:ilvl w:val="1"/>
          <w:numId w:val="20"/>
        </w:numPr>
        <w:spacing w:line="360" w:lineRule="auto"/>
        <w:ind w:left="426" w:hanging="568"/>
        <w:jc w:val="both"/>
        <w:rPr>
          <w:rFonts w:ascii="Arial" w:hAnsi="Arial" w:cs="Arial"/>
          <w:sz w:val="18"/>
          <w:szCs w:val="18"/>
        </w:rPr>
      </w:pPr>
      <w:r w:rsidRPr="00C566AE">
        <w:rPr>
          <w:rFonts w:ascii="Arial" w:hAnsi="Arial" w:cs="Arial"/>
          <w:sz w:val="18"/>
          <w:szCs w:val="18"/>
        </w:rPr>
        <w:t>Dokumenty sporządzone w języku obcym są składane wraz</w:t>
      </w:r>
      <w:r w:rsidR="009E72B3" w:rsidRPr="00C566AE">
        <w:rPr>
          <w:rFonts w:ascii="Arial" w:hAnsi="Arial" w:cs="Arial"/>
          <w:sz w:val="18"/>
          <w:szCs w:val="18"/>
        </w:rPr>
        <w:t xml:space="preserve"> z tłumaczeniem na język polski.</w:t>
      </w:r>
    </w:p>
    <w:p w:rsidR="00527864" w:rsidRPr="008A0420" w:rsidRDefault="00527864" w:rsidP="00527864">
      <w:pPr>
        <w:tabs>
          <w:tab w:val="left" w:pos="426"/>
          <w:tab w:val="left" w:pos="567"/>
        </w:tabs>
        <w:spacing w:line="360" w:lineRule="auto"/>
        <w:ind w:left="426"/>
        <w:jc w:val="both"/>
        <w:rPr>
          <w:rFonts w:ascii="Arial" w:hAnsi="Arial" w:cs="Arial"/>
          <w:sz w:val="10"/>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6"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w:t>
      </w:r>
      <w:r w:rsidR="0017007A">
        <w:rPr>
          <w:rFonts w:ascii="Arial" w:hAnsi="Arial" w:cs="Arial"/>
          <w:sz w:val="18"/>
          <w:szCs w:val="18"/>
        </w:rPr>
        <w:t>.</w:t>
      </w:r>
      <w:r w:rsidRPr="00BE4802">
        <w:rPr>
          <w:rFonts w:ascii="Arial" w:hAnsi="Arial" w:cs="Arial"/>
          <w:sz w:val="18"/>
          <w:szCs w:val="18"/>
        </w:rPr>
        <w:t>, lub dotyczy udzielonych wyjaśnień, Zamawiający może udzielić wyjaśnień albo pozostawić wniosek bez rozpoznania.</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w:t>
      </w:r>
      <w:r w:rsidR="00527864">
        <w:rPr>
          <w:rFonts w:ascii="Arial" w:hAnsi="Arial" w:cs="Arial"/>
          <w:sz w:val="18"/>
          <w:szCs w:val="18"/>
        </w:rPr>
        <w:t xml:space="preserve">                   </w:t>
      </w:r>
      <w:r w:rsidRPr="00BE4802">
        <w:rPr>
          <w:rFonts w:ascii="Arial" w:hAnsi="Arial" w:cs="Arial"/>
          <w:sz w:val="18"/>
          <w:szCs w:val="18"/>
        </w:rPr>
        <w:t xml:space="preserve"> w pkt 12.2. SIWZ</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w:t>
      </w:r>
      <w:r w:rsidR="00527864">
        <w:rPr>
          <w:rFonts w:ascii="Arial" w:hAnsi="Arial" w:cs="Arial"/>
          <w:sz w:val="18"/>
          <w:szCs w:val="18"/>
        </w:rPr>
        <w:t xml:space="preserve">                       </w:t>
      </w:r>
      <w:r w:rsidRPr="00BE4802">
        <w:rPr>
          <w:rFonts w:ascii="Arial" w:hAnsi="Arial" w:cs="Arial"/>
          <w:sz w:val="18"/>
          <w:szCs w:val="18"/>
        </w:rPr>
        <w:t>bez ujawniania źródła zapytania, a także zamieści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5D538C" w:rsidRDefault="007B468E" w:rsidP="005D538C">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Pr="005D538C" w:rsidRDefault="007B468E" w:rsidP="00EC1B1B">
      <w:pPr>
        <w:numPr>
          <w:ilvl w:val="1"/>
          <w:numId w:val="17"/>
        </w:numPr>
        <w:tabs>
          <w:tab w:val="left" w:pos="426"/>
          <w:tab w:val="left" w:pos="851"/>
        </w:tabs>
        <w:spacing w:line="360" w:lineRule="auto"/>
        <w:ind w:left="426"/>
        <w:jc w:val="both"/>
        <w:rPr>
          <w:rFonts w:ascii="Arial" w:hAnsi="Arial" w:cs="Arial"/>
          <w:sz w:val="18"/>
          <w:szCs w:val="18"/>
          <w:u w:val="single"/>
        </w:rPr>
      </w:pPr>
      <w:r w:rsidRPr="005D538C">
        <w:rPr>
          <w:rFonts w:ascii="Arial" w:hAnsi="Arial" w:cs="Arial"/>
          <w:b/>
          <w:sz w:val="18"/>
          <w:szCs w:val="18"/>
        </w:rPr>
        <w:t>Ofertę stanowi wypełniony „</w:t>
      </w:r>
      <w:r w:rsidR="00DE59CE" w:rsidRPr="005D538C">
        <w:rPr>
          <w:rFonts w:ascii="Arial" w:hAnsi="Arial" w:cs="Arial"/>
          <w:b/>
          <w:bCs/>
          <w:sz w:val="18"/>
          <w:szCs w:val="18"/>
        </w:rPr>
        <w:t>Formularz O</w:t>
      </w:r>
      <w:r w:rsidRPr="005D538C">
        <w:rPr>
          <w:rFonts w:ascii="Arial" w:hAnsi="Arial" w:cs="Arial"/>
          <w:b/>
          <w:bCs/>
          <w:sz w:val="18"/>
          <w:szCs w:val="18"/>
        </w:rPr>
        <w:t>fertowy”</w:t>
      </w:r>
      <w:r w:rsidRPr="005D538C">
        <w:rPr>
          <w:rFonts w:ascii="Arial" w:hAnsi="Arial" w:cs="Arial"/>
          <w:b/>
          <w:sz w:val="18"/>
          <w:szCs w:val="18"/>
        </w:rPr>
        <w:t xml:space="preserve"> (Załącznik 2.1. do SIWZ)</w:t>
      </w:r>
      <w:r w:rsidR="00EC1B1B">
        <w:rPr>
          <w:rFonts w:ascii="Arial" w:hAnsi="Arial" w:cs="Arial"/>
          <w:bCs/>
          <w:sz w:val="18"/>
          <w:szCs w:val="18"/>
        </w:rPr>
        <w:t>.</w:t>
      </w:r>
    </w:p>
    <w:p w:rsidR="00EB2D68" w:rsidRP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lastRenderedPageBreak/>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3D58EA" w:rsidRPr="00000EE4" w:rsidRDefault="006E49B2" w:rsidP="00000EE4">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w:t>
      </w:r>
      <w:r w:rsidR="00EC1B1B">
        <w:rPr>
          <w:rFonts w:ascii="Arial" w:hAnsi="Arial" w:cs="Arial"/>
          <w:sz w:val="18"/>
          <w:szCs w:val="18"/>
        </w:rPr>
        <w:t xml:space="preserve">ealizujących zadania publiczne </w:t>
      </w:r>
      <w:r w:rsidR="00EC1B1B" w:rsidRPr="0010378B">
        <w:rPr>
          <w:rFonts w:ascii="Arial" w:hAnsi="Arial" w:cs="Arial"/>
          <w:sz w:val="18"/>
          <w:szCs w:val="18"/>
        </w:rPr>
        <w:t xml:space="preserve">(t j. Dz.U. 2019 r, poz. </w:t>
      </w:r>
      <w:r w:rsidR="00EC1B1B">
        <w:rPr>
          <w:rFonts w:ascii="Arial" w:hAnsi="Arial" w:cs="Arial"/>
          <w:sz w:val="18"/>
          <w:szCs w:val="18"/>
        </w:rPr>
        <w:t>700</w:t>
      </w:r>
      <w:r w:rsidR="007B468E" w:rsidRPr="0018362E">
        <w:rPr>
          <w:rFonts w:ascii="Arial" w:hAnsi="Arial" w:cs="Arial"/>
          <w:sz w:val="18"/>
          <w:szCs w:val="18"/>
        </w:rPr>
        <w:t xml:space="preserve">), </w:t>
      </w:r>
      <w:r w:rsidR="007B468E" w:rsidRPr="00CA18F4">
        <w:rPr>
          <w:rFonts w:ascii="Arial" w:hAnsi="Arial" w:cs="Arial"/>
          <w:b/>
          <w:sz w:val="18"/>
          <w:szCs w:val="18"/>
        </w:rPr>
        <w:t>a Wykonawca wskazał to wraz ze złożeniem oferty.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Wszelkie informacje stanowiące tajemnicę przedsiębiorstwa w rozumieniu ustawy z dnia 16 kwietnia 1993 roku o zwalczaniu nieuczciwej konkurencji (</w:t>
      </w:r>
      <w:proofErr w:type="spellStart"/>
      <w:r w:rsidR="00EC1B1B">
        <w:rPr>
          <w:rFonts w:ascii="Arial" w:hAnsi="Arial" w:cs="Arial"/>
          <w:sz w:val="18"/>
          <w:szCs w:val="18"/>
        </w:rPr>
        <w:t>t.j</w:t>
      </w:r>
      <w:proofErr w:type="spellEnd"/>
      <w:r w:rsidR="00EC1B1B">
        <w:rPr>
          <w:rFonts w:ascii="Arial" w:hAnsi="Arial" w:cs="Arial"/>
          <w:sz w:val="18"/>
          <w:szCs w:val="18"/>
        </w:rPr>
        <w:t>. Dz.U. 2019 r., poz. 1010</w:t>
      </w:r>
      <w:r w:rsidRPr="00BE2DC0">
        <w:rPr>
          <w:rFonts w:ascii="Arial" w:hAnsi="Arial" w:cs="Arial"/>
          <w:sz w:val="18"/>
          <w:szCs w:val="18"/>
        </w:rPr>
        <w:t xml:space="preserve">),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r w:rsidR="00904A62">
        <w:rPr>
          <w:rFonts w:ascii="Arial" w:hAnsi="Arial" w:cs="Arial"/>
          <w:sz w:val="18"/>
          <w:szCs w:val="18"/>
          <w:u w:val="single"/>
        </w:rPr>
        <w:t>.</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1F446B" w:rsidRDefault="007B468E" w:rsidP="001F446B">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063018" w:rsidRPr="00FF7167" w:rsidRDefault="001F446B" w:rsidP="00063018">
      <w:pPr>
        <w:spacing w:line="360" w:lineRule="auto"/>
        <w:jc w:val="center"/>
        <w:rPr>
          <w:rFonts w:ascii="Arial" w:hAnsi="Arial" w:cs="Arial"/>
          <w:b/>
        </w:rPr>
      </w:pPr>
      <w:r>
        <w:rPr>
          <w:rFonts w:ascii="Arial" w:hAnsi="Arial" w:cs="Arial"/>
          <w:b/>
          <w:bCs/>
          <w:sz w:val="18"/>
          <w:szCs w:val="18"/>
        </w:rPr>
        <w:t>„SP.ZP.272.2.2020.II.DT</w:t>
      </w:r>
      <w:r w:rsidR="00063018">
        <w:rPr>
          <w:rFonts w:ascii="Arial" w:hAnsi="Arial" w:cs="Arial"/>
          <w:b/>
          <w:bCs/>
          <w:sz w:val="18"/>
          <w:szCs w:val="18"/>
        </w:rPr>
        <w:t xml:space="preserve"> </w:t>
      </w:r>
      <w:r w:rsidRPr="001F446B">
        <w:rPr>
          <w:rFonts w:ascii="Arial" w:hAnsi="Arial" w:cs="Arial"/>
          <w:b/>
          <w:bCs/>
          <w:sz w:val="18"/>
          <w:szCs w:val="18"/>
        </w:rPr>
        <w:t xml:space="preserve">Dostawa benzyny bezołowiowej oznaczonej symbolem E-5 (Pb 95) dla potrzeb samochodów oraz sprzętów służbowych Obwodu Drogowego w Mirosławicach poprzez tankowanie na wyznaczonych stacjach paliw Wykonawcy w ilości szacunkowej 3.000 litrów. </w:t>
      </w:r>
    </w:p>
    <w:p w:rsidR="00DA3A76" w:rsidRPr="007331C6" w:rsidRDefault="001F446B" w:rsidP="00124936">
      <w:pPr>
        <w:tabs>
          <w:tab w:val="left" w:pos="426"/>
          <w:tab w:val="left" w:pos="567"/>
        </w:tabs>
        <w:spacing w:line="360" w:lineRule="auto"/>
        <w:ind w:left="426"/>
        <w:jc w:val="center"/>
        <w:rPr>
          <w:rFonts w:ascii="Arial" w:hAnsi="Arial" w:cs="Arial"/>
          <w:b/>
          <w:bCs/>
          <w:szCs w:val="18"/>
          <w:u w:val="single"/>
        </w:rPr>
      </w:pPr>
      <w:r>
        <w:rPr>
          <w:rFonts w:ascii="Arial" w:hAnsi="Arial" w:cs="Arial"/>
          <w:b/>
          <w:bCs/>
          <w:szCs w:val="18"/>
          <w:u w:val="single"/>
        </w:rPr>
        <w:t>Nie otwierać przed dniem 14.02.2020</w:t>
      </w:r>
      <w:r w:rsidR="00781994">
        <w:rPr>
          <w:rFonts w:ascii="Arial" w:hAnsi="Arial" w:cs="Arial"/>
          <w:b/>
          <w:bCs/>
          <w:szCs w:val="18"/>
          <w:u w:val="single"/>
        </w:rPr>
        <w:t xml:space="preserve"> r. do godz. 11</w:t>
      </w:r>
      <w:r w:rsidR="008D38FF" w:rsidRPr="007331C6">
        <w:rPr>
          <w:rFonts w:ascii="Arial" w:hAnsi="Arial" w:cs="Arial"/>
          <w:b/>
          <w:bCs/>
          <w:szCs w:val="18"/>
          <w:u w:val="single"/>
        </w:rPr>
        <w:t>:15</w:t>
      </w:r>
      <w:r w:rsidR="00733645" w:rsidRPr="007331C6">
        <w:rPr>
          <w:rFonts w:ascii="Arial" w:hAnsi="Arial" w:cs="Arial"/>
          <w:b/>
          <w:bCs/>
          <w:szCs w:val="18"/>
          <w:u w:val="single"/>
        </w:rPr>
        <w:t>.”</w:t>
      </w:r>
    </w:p>
    <w:p w:rsidR="00733645" w:rsidRPr="008A0420" w:rsidRDefault="00733645" w:rsidP="00733645">
      <w:pPr>
        <w:tabs>
          <w:tab w:val="left" w:pos="426"/>
          <w:tab w:val="left" w:pos="567"/>
        </w:tabs>
        <w:spacing w:line="360" w:lineRule="auto"/>
        <w:ind w:left="426"/>
        <w:jc w:val="both"/>
        <w:rPr>
          <w:rFonts w:ascii="Arial" w:hAnsi="Arial" w:cs="Arial"/>
          <w:bCs/>
          <w:sz w:val="6"/>
          <w:szCs w:val="18"/>
        </w:rPr>
      </w:pPr>
    </w:p>
    <w:p w:rsidR="00733645" w:rsidRPr="008A042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w:t>
      </w:r>
      <w:r w:rsidRPr="00DA3A76">
        <w:rPr>
          <w:rFonts w:ascii="Arial" w:hAnsi="Arial" w:cs="Arial"/>
          <w:sz w:val="18"/>
          <w:szCs w:val="18"/>
        </w:rPr>
        <w:lastRenderedPageBreak/>
        <w:t>powinny być opakowane tak, jak oferta, a opakowanie powinno zawierać odpowiednio dodatkowe oznaczenie wyrazem: "ZMIANA" lub "WYCOFANIE".</w:t>
      </w:r>
    </w:p>
    <w:p w:rsidR="008A0420" w:rsidRPr="00B73CEB" w:rsidRDefault="008A0420" w:rsidP="008A0420">
      <w:pPr>
        <w:tabs>
          <w:tab w:val="left" w:pos="426"/>
          <w:tab w:val="left" w:pos="567"/>
        </w:tabs>
        <w:spacing w:line="360" w:lineRule="auto"/>
        <w:ind w:left="426"/>
        <w:jc w:val="both"/>
        <w:rPr>
          <w:rFonts w:ascii="Arial" w:hAnsi="Arial" w:cs="Arial"/>
          <w:bCs/>
          <w:sz w:val="2"/>
          <w:szCs w:val="18"/>
        </w:rPr>
      </w:pPr>
    </w:p>
    <w:p w:rsidR="0017007A" w:rsidRPr="008A0420" w:rsidRDefault="0017007A" w:rsidP="00485639">
      <w:pPr>
        <w:tabs>
          <w:tab w:val="left" w:pos="851"/>
          <w:tab w:val="left" w:pos="993"/>
        </w:tabs>
        <w:ind w:left="360"/>
        <w:jc w:val="both"/>
        <w:rPr>
          <w:rFonts w:ascii="Arial" w:hAnsi="Arial" w:cs="Arial"/>
          <w:sz w:val="10"/>
          <w:szCs w:val="18"/>
        </w:rPr>
      </w:pPr>
    </w:p>
    <w:p w:rsidR="007B468E" w:rsidRPr="00B12313" w:rsidRDefault="0011632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Opis sposobu obliczenia ceny oferty</w:t>
      </w:r>
      <w:bookmarkEnd w:id="6"/>
      <w:r w:rsidRPr="00B12313">
        <w:rPr>
          <w:rFonts w:ascii="Arial" w:hAnsi="Arial" w:cs="Arial"/>
          <w:b/>
        </w:rPr>
        <w:t>:</w:t>
      </w:r>
    </w:p>
    <w:p w:rsidR="00684862" w:rsidRDefault="00684862" w:rsidP="00684862">
      <w:pPr>
        <w:tabs>
          <w:tab w:val="left" w:pos="426"/>
        </w:tabs>
        <w:spacing w:line="360" w:lineRule="auto"/>
        <w:ind w:left="567" w:hanging="567"/>
        <w:jc w:val="both"/>
        <w:rPr>
          <w:rFonts w:ascii="Arial" w:hAnsi="Arial" w:cs="Arial"/>
          <w:sz w:val="18"/>
          <w:szCs w:val="18"/>
        </w:rPr>
      </w:pPr>
      <w:r>
        <w:rPr>
          <w:rFonts w:ascii="Arial" w:hAnsi="Arial" w:cs="Arial"/>
          <w:sz w:val="18"/>
          <w:szCs w:val="18"/>
        </w:rPr>
        <w:t xml:space="preserve">14.1. </w:t>
      </w:r>
      <w:r w:rsidRPr="00684862">
        <w:rPr>
          <w:rFonts w:ascii="Arial" w:hAnsi="Arial" w:cs="Arial"/>
          <w:sz w:val="18"/>
          <w:szCs w:val="18"/>
        </w:rPr>
        <w:t>Za najkorzystniejszą ofertę uznana zostanie oferta, która uzyska największą liczbę punktów w kryteriach oceny ofert.</w:t>
      </w:r>
    </w:p>
    <w:p w:rsidR="00684862" w:rsidRPr="00684862" w:rsidRDefault="00684862" w:rsidP="00684862">
      <w:pPr>
        <w:tabs>
          <w:tab w:val="left" w:pos="426"/>
        </w:tabs>
        <w:spacing w:line="360" w:lineRule="auto"/>
        <w:ind w:left="567" w:hanging="567"/>
        <w:jc w:val="both"/>
        <w:rPr>
          <w:rFonts w:ascii="Arial" w:hAnsi="Arial" w:cs="Arial"/>
          <w:sz w:val="18"/>
          <w:szCs w:val="18"/>
        </w:rPr>
      </w:pPr>
      <w:r w:rsidRPr="00684862">
        <w:rPr>
          <w:rFonts w:ascii="Arial" w:hAnsi="Arial" w:cs="Arial"/>
          <w:sz w:val="18"/>
          <w:szCs w:val="18"/>
        </w:rPr>
        <w:t>14.2.</w:t>
      </w:r>
      <w:r w:rsidRPr="00684862">
        <w:rPr>
          <w:rFonts w:ascii="Arial" w:hAnsi="Arial" w:cs="Arial"/>
          <w:sz w:val="18"/>
          <w:szCs w:val="18"/>
        </w:rPr>
        <w:tab/>
        <w:t>Sposób obliczenia ceny:</w:t>
      </w:r>
    </w:p>
    <w:p w:rsidR="00684862" w:rsidRPr="00684862" w:rsidRDefault="00684862" w:rsidP="00A5400F">
      <w:pPr>
        <w:tabs>
          <w:tab w:val="left" w:pos="426"/>
        </w:tabs>
        <w:spacing w:line="360" w:lineRule="auto"/>
        <w:ind w:left="851" w:hanging="284"/>
        <w:jc w:val="both"/>
        <w:rPr>
          <w:rFonts w:ascii="Arial" w:hAnsi="Arial" w:cs="Arial"/>
          <w:sz w:val="18"/>
          <w:szCs w:val="18"/>
        </w:rPr>
      </w:pPr>
      <w:r>
        <w:rPr>
          <w:rFonts w:ascii="Arial" w:hAnsi="Arial" w:cs="Arial"/>
          <w:sz w:val="18"/>
          <w:szCs w:val="18"/>
        </w:rPr>
        <w:t xml:space="preserve">1) </w:t>
      </w:r>
      <w:r w:rsidRPr="00684862">
        <w:rPr>
          <w:rFonts w:ascii="Arial" w:hAnsi="Arial" w:cs="Arial"/>
          <w:sz w:val="18"/>
          <w:szCs w:val="18"/>
        </w:rPr>
        <w:t>Wykonawca dokonuje wyliczenia ceny w Formularzu Of</w:t>
      </w:r>
      <w:r>
        <w:rPr>
          <w:rFonts w:ascii="Arial" w:hAnsi="Arial" w:cs="Arial"/>
          <w:sz w:val="18"/>
          <w:szCs w:val="18"/>
        </w:rPr>
        <w:t xml:space="preserve">ertowym stanowiącym załącznik </w:t>
      </w:r>
      <w:r w:rsidRPr="00684862">
        <w:rPr>
          <w:rFonts w:ascii="Arial" w:hAnsi="Arial" w:cs="Arial"/>
          <w:sz w:val="18"/>
          <w:szCs w:val="18"/>
        </w:rPr>
        <w:t>2.1</w:t>
      </w:r>
      <w:r>
        <w:rPr>
          <w:rFonts w:ascii="Arial" w:hAnsi="Arial" w:cs="Arial"/>
          <w:sz w:val="18"/>
          <w:szCs w:val="18"/>
        </w:rPr>
        <w:t xml:space="preserve">. do SIWZ, poprzez wypełnienie </w:t>
      </w:r>
      <w:r w:rsidRPr="00684862">
        <w:rPr>
          <w:rFonts w:ascii="Arial" w:hAnsi="Arial" w:cs="Arial"/>
          <w:sz w:val="18"/>
          <w:szCs w:val="18"/>
        </w:rPr>
        <w:t xml:space="preserve">tabeli.  </w:t>
      </w:r>
    </w:p>
    <w:p w:rsidR="00684862" w:rsidRPr="00684862" w:rsidRDefault="00684862" w:rsidP="00A5400F">
      <w:pPr>
        <w:tabs>
          <w:tab w:val="left" w:pos="426"/>
        </w:tabs>
        <w:spacing w:line="360" w:lineRule="auto"/>
        <w:ind w:left="851" w:hanging="284"/>
        <w:jc w:val="both"/>
        <w:rPr>
          <w:rFonts w:ascii="Arial" w:hAnsi="Arial" w:cs="Arial"/>
          <w:sz w:val="18"/>
          <w:szCs w:val="18"/>
        </w:rPr>
      </w:pPr>
      <w:r>
        <w:rPr>
          <w:rFonts w:ascii="Arial" w:hAnsi="Arial" w:cs="Arial"/>
          <w:sz w:val="18"/>
          <w:szCs w:val="18"/>
        </w:rPr>
        <w:t xml:space="preserve">2) </w:t>
      </w:r>
      <w:r w:rsidRPr="00684862">
        <w:rPr>
          <w:rFonts w:ascii="Arial" w:hAnsi="Arial" w:cs="Arial"/>
          <w:sz w:val="18"/>
          <w:szCs w:val="18"/>
        </w:rPr>
        <w:t>W kolumnie (4) Wykonawca podaje średnią cenę brutto za 1 litr paliwa wyliczoną na podstawie rzeczywistych cen brutto paliw obowiązujących na stacjach paliw Wykonawcy na dzień ogłoszenia zamówienia w Biuletynie Zamówie</w:t>
      </w:r>
      <w:r>
        <w:rPr>
          <w:rFonts w:ascii="Arial" w:hAnsi="Arial" w:cs="Arial"/>
          <w:sz w:val="18"/>
          <w:szCs w:val="18"/>
        </w:rPr>
        <w:t xml:space="preserve">nia Publicznych tj.: na dzień </w:t>
      </w:r>
      <w:r w:rsidRPr="00684862">
        <w:rPr>
          <w:rFonts w:ascii="Arial" w:hAnsi="Arial" w:cs="Arial"/>
          <w:b/>
          <w:sz w:val="18"/>
          <w:szCs w:val="18"/>
        </w:rPr>
        <w:t>06.02.2020 r.</w:t>
      </w:r>
    </w:p>
    <w:p w:rsidR="00684862" w:rsidRPr="00684862" w:rsidRDefault="00684862" w:rsidP="00A5400F">
      <w:pPr>
        <w:tabs>
          <w:tab w:val="left" w:pos="426"/>
        </w:tabs>
        <w:spacing w:line="360" w:lineRule="auto"/>
        <w:ind w:left="851" w:hanging="284"/>
        <w:jc w:val="both"/>
        <w:rPr>
          <w:rFonts w:ascii="Arial" w:hAnsi="Arial" w:cs="Arial"/>
          <w:sz w:val="18"/>
          <w:szCs w:val="18"/>
        </w:rPr>
      </w:pPr>
      <w:r>
        <w:rPr>
          <w:rFonts w:ascii="Arial" w:hAnsi="Arial" w:cs="Arial"/>
          <w:sz w:val="18"/>
          <w:szCs w:val="18"/>
        </w:rPr>
        <w:t xml:space="preserve">3) </w:t>
      </w:r>
      <w:r w:rsidRPr="00684862">
        <w:rPr>
          <w:rFonts w:ascii="Arial" w:hAnsi="Arial" w:cs="Arial"/>
          <w:sz w:val="18"/>
          <w:szCs w:val="18"/>
        </w:rPr>
        <w:t>W kolumnie (5) Wykonawca podaje procentowy wskaźnik obniżki ceny (opustu/rabatu).</w:t>
      </w:r>
    </w:p>
    <w:p w:rsidR="00684862" w:rsidRPr="00684862" w:rsidRDefault="00684862" w:rsidP="00A5400F">
      <w:pPr>
        <w:tabs>
          <w:tab w:val="left" w:pos="426"/>
        </w:tabs>
        <w:spacing w:line="360" w:lineRule="auto"/>
        <w:ind w:left="851" w:hanging="284"/>
        <w:jc w:val="both"/>
        <w:rPr>
          <w:rFonts w:ascii="Arial" w:hAnsi="Arial" w:cs="Arial"/>
          <w:sz w:val="18"/>
          <w:szCs w:val="18"/>
        </w:rPr>
      </w:pPr>
      <w:r>
        <w:rPr>
          <w:rFonts w:ascii="Arial" w:hAnsi="Arial" w:cs="Arial"/>
          <w:sz w:val="18"/>
          <w:szCs w:val="18"/>
        </w:rPr>
        <w:t xml:space="preserve">4) </w:t>
      </w:r>
      <w:r w:rsidRPr="00684862">
        <w:rPr>
          <w:rFonts w:ascii="Arial" w:hAnsi="Arial" w:cs="Arial"/>
          <w:sz w:val="18"/>
          <w:szCs w:val="18"/>
        </w:rPr>
        <w:t xml:space="preserve">W kolumnie (6) Wykonawca podaje średnią cenę brutto za </w:t>
      </w:r>
      <w:r w:rsidR="00A5400F">
        <w:rPr>
          <w:rFonts w:ascii="Arial" w:hAnsi="Arial" w:cs="Arial"/>
          <w:sz w:val="18"/>
          <w:szCs w:val="18"/>
        </w:rPr>
        <w:t>1 litr paliwa po odjęciu rabatu (poz.4 - poz.5).</w:t>
      </w:r>
    </w:p>
    <w:p w:rsidR="00684862" w:rsidRPr="00684862" w:rsidRDefault="00684862" w:rsidP="00A5400F">
      <w:pPr>
        <w:tabs>
          <w:tab w:val="left" w:pos="426"/>
        </w:tabs>
        <w:spacing w:line="360" w:lineRule="auto"/>
        <w:ind w:left="851" w:hanging="284"/>
        <w:jc w:val="both"/>
        <w:rPr>
          <w:rFonts w:ascii="Arial" w:hAnsi="Arial" w:cs="Arial"/>
          <w:sz w:val="18"/>
          <w:szCs w:val="18"/>
        </w:rPr>
      </w:pPr>
      <w:r>
        <w:rPr>
          <w:rFonts w:ascii="Arial" w:hAnsi="Arial" w:cs="Arial"/>
          <w:sz w:val="18"/>
          <w:szCs w:val="18"/>
        </w:rPr>
        <w:t xml:space="preserve">5) </w:t>
      </w:r>
      <w:r w:rsidRPr="00684862">
        <w:rPr>
          <w:rFonts w:ascii="Arial" w:hAnsi="Arial" w:cs="Arial"/>
          <w:sz w:val="18"/>
          <w:szCs w:val="18"/>
        </w:rPr>
        <w:t>W kolumnie (7) Wykonaw</w:t>
      </w:r>
      <w:r w:rsidR="00A5400F">
        <w:rPr>
          <w:rFonts w:ascii="Arial" w:hAnsi="Arial" w:cs="Arial"/>
          <w:sz w:val="18"/>
          <w:szCs w:val="18"/>
        </w:rPr>
        <w:t>ca podaje łączną wartość brutto (poz.3 x poz.6).</w:t>
      </w:r>
    </w:p>
    <w:p w:rsidR="00684862" w:rsidRDefault="00684862" w:rsidP="00A5400F">
      <w:pPr>
        <w:tabs>
          <w:tab w:val="left" w:pos="426"/>
        </w:tabs>
        <w:spacing w:line="360" w:lineRule="auto"/>
        <w:ind w:left="851" w:hanging="284"/>
        <w:jc w:val="both"/>
        <w:rPr>
          <w:rFonts w:ascii="Arial" w:hAnsi="Arial" w:cs="Arial"/>
          <w:sz w:val="18"/>
          <w:szCs w:val="18"/>
        </w:rPr>
      </w:pPr>
      <w:r>
        <w:rPr>
          <w:rFonts w:ascii="Arial" w:hAnsi="Arial" w:cs="Arial"/>
          <w:sz w:val="18"/>
          <w:szCs w:val="18"/>
        </w:rPr>
        <w:t>6)</w:t>
      </w:r>
      <w:r w:rsidRPr="00684862">
        <w:rPr>
          <w:rFonts w:ascii="Arial" w:hAnsi="Arial" w:cs="Arial"/>
          <w:sz w:val="18"/>
          <w:szCs w:val="18"/>
        </w:rPr>
        <w:t xml:space="preserve"> W wierszu „Razem” Wykonawca podaje łączną cenę brutto oferty.</w:t>
      </w:r>
    </w:p>
    <w:p w:rsidR="00684862" w:rsidRPr="00684862" w:rsidRDefault="00684862" w:rsidP="00684862">
      <w:pPr>
        <w:tabs>
          <w:tab w:val="left" w:pos="426"/>
        </w:tabs>
        <w:spacing w:line="360" w:lineRule="auto"/>
        <w:jc w:val="both"/>
        <w:rPr>
          <w:rFonts w:ascii="Arial" w:hAnsi="Arial" w:cs="Arial"/>
          <w:sz w:val="18"/>
          <w:szCs w:val="18"/>
        </w:rPr>
      </w:pPr>
      <w:r w:rsidRPr="00684862">
        <w:rPr>
          <w:rFonts w:ascii="Arial" w:hAnsi="Arial" w:cs="Arial"/>
          <w:sz w:val="18"/>
          <w:szCs w:val="18"/>
        </w:rPr>
        <w:t>14.3</w:t>
      </w:r>
      <w:r w:rsidRPr="00684862">
        <w:rPr>
          <w:rFonts w:ascii="Arial" w:hAnsi="Arial" w:cs="Arial"/>
          <w:sz w:val="18"/>
          <w:szCs w:val="18"/>
        </w:rPr>
        <w:tab/>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rsidR="00684862" w:rsidRPr="00684862" w:rsidRDefault="00684862" w:rsidP="00684862">
      <w:pPr>
        <w:tabs>
          <w:tab w:val="left" w:pos="426"/>
        </w:tabs>
        <w:spacing w:line="360" w:lineRule="auto"/>
        <w:jc w:val="both"/>
        <w:rPr>
          <w:rFonts w:ascii="Arial" w:hAnsi="Arial" w:cs="Arial"/>
          <w:sz w:val="18"/>
          <w:szCs w:val="18"/>
        </w:rPr>
      </w:pPr>
      <w:r w:rsidRPr="00684862">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684862" w:rsidRDefault="00684862" w:rsidP="00684862">
      <w:pPr>
        <w:tabs>
          <w:tab w:val="left" w:pos="426"/>
        </w:tabs>
        <w:spacing w:line="360" w:lineRule="auto"/>
        <w:jc w:val="both"/>
        <w:rPr>
          <w:rFonts w:ascii="Arial" w:hAnsi="Arial" w:cs="Arial"/>
          <w:sz w:val="18"/>
          <w:szCs w:val="18"/>
        </w:rPr>
      </w:pPr>
      <w:r w:rsidRPr="00684862">
        <w:rPr>
          <w:rFonts w:ascii="Arial" w:hAnsi="Arial" w:cs="Arial"/>
          <w:sz w:val="18"/>
          <w:szCs w:val="18"/>
        </w:rPr>
        <w:t>14.4</w:t>
      </w:r>
      <w:r w:rsidRPr="00684862">
        <w:rPr>
          <w:rFonts w:ascii="Arial" w:hAnsi="Arial" w:cs="Arial"/>
          <w:sz w:val="18"/>
          <w:szCs w:val="18"/>
        </w:rPr>
        <w:tab/>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684862" w:rsidRPr="00684862" w:rsidRDefault="00684862" w:rsidP="00684862">
      <w:pPr>
        <w:tabs>
          <w:tab w:val="left" w:pos="426"/>
        </w:tabs>
        <w:spacing w:line="360" w:lineRule="auto"/>
        <w:jc w:val="both"/>
        <w:rPr>
          <w:rFonts w:ascii="Arial" w:hAnsi="Arial" w:cs="Arial"/>
          <w:sz w:val="10"/>
          <w:szCs w:val="18"/>
        </w:rPr>
      </w:pPr>
    </w:p>
    <w:p w:rsidR="003F1E68" w:rsidRPr="008A0420" w:rsidRDefault="003F1E68" w:rsidP="003F1E68">
      <w:pPr>
        <w:tabs>
          <w:tab w:val="left" w:pos="426"/>
        </w:tabs>
        <w:spacing w:line="360" w:lineRule="auto"/>
        <w:ind w:left="1015"/>
        <w:jc w:val="both"/>
        <w:rPr>
          <w:rFonts w:ascii="Arial" w:hAnsi="Arial" w:cs="Arial"/>
          <w:sz w:val="2"/>
          <w:szCs w:val="18"/>
        </w:rPr>
      </w:pPr>
    </w:p>
    <w:p w:rsidR="004F53E0" w:rsidRPr="004F53E0" w:rsidRDefault="004F53E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063018" w:rsidRDefault="00063018" w:rsidP="00BB2EED">
      <w:pPr>
        <w:numPr>
          <w:ilvl w:val="1"/>
          <w:numId w:val="17"/>
        </w:numPr>
        <w:tabs>
          <w:tab w:val="num" w:pos="426"/>
        </w:tabs>
        <w:spacing w:line="360" w:lineRule="auto"/>
        <w:ind w:left="426"/>
        <w:jc w:val="both"/>
        <w:rPr>
          <w:rFonts w:ascii="Arial" w:hAnsi="Arial" w:cs="Arial"/>
          <w:sz w:val="18"/>
          <w:szCs w:val="18"/>
        </w:rPr>
      </w:pPr>
      <w:r w:rsidRPr="007972F6">
        <w:rPr>
          <w:rFonts w:ascii="Arial" w:hAnsi="Arial" w:cs="Arial"/>
          <w:sz w:val="18"/>
          <w:szCs w:val="18"/>
        </w:rPr>
        <w:t xml:space="preserve">Wykonawca </w:t>
      </w:r>
      <w:r w:rsidRPr="00ED4A8C">
        <w:rPr>
          <w:rFonts w:ascii="Arial" w:hAnsi="Arial" w:cs="Arial"/>
          <w:b/>
          <w:sz w:val="18"/>
          <w:szCs w:val="18"/>
        </w:rPr>
        <w:t>nie jest zobowiązany</w:t>
      </w:r>
      <w:r w:rsidRPr="007972F6">
        <w:rPr>
          <w:rFonts w:ascii="Arial" w:hAnsi="Arial" w:cs="Arial"/>
          <w:sz w:val="18"/>
          <w:szCs w:val="18"/>
        </w:rPr>
        <w:t xml:space="preserve"> do wniesienia wadium.</w:t>
      </w:r>
    </w:p>
    <w:p w:rsidR="00BB2EED" w:rsidRPr="008A0420" w:rsidRDefault="00BB2EED" w:rsidP="00BB2EED">
      <w:pPr>
        <w:spacing w:line="360" w:lineRule="auto"/>
        <w:ind w:left="426"/>
        <w:jc w:val="both"/>
        <w:rPr>
          <w:rFonts w:ascii="Arial" w:hAnsi="Arial" w:cs="Arial"/>
          <w:sz w:val="4"/>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684862">
        <w:rPr>
          <w:rFonts w:ascii="Arial" w:hAnsi="Arial" w:cs="Arial"/>
          <w:b/>
          <w:sz w:val="18"/>
          <w:szCs w:val="18"/>
        </w:rPr>
        <w:t>14</w:t>
      </w:r>
      <w:r w:rsidR="00667143">
        <w:rPr>
          <w:rFonts w:ascii="Arial" w:hAnsi="Arial" w:cs="Arial"/>
          <w:b/>
          <w:sz w:val="18"/>
          <w:szCs w:val="18"/>
        </w:rPr>
        <w:t>.</w:t>
      </w:r>
      <w:r w:rsidR="00BB2EED">
        <w:rPr>
          <w:rFonts w:ascii="Arial" w:hAnsi="Arial" w:cs="Arial"/>
          <w:b/>
          <w:sz w:val="18"/>
          <w:szCs w:val="18"/>
        </w:rPr>
        <w:t>0</w:t>
      </w:r>
      <w:r w:rsidR="00684862">
        <w:rPr>
          <w:rFonts w:ascii="Arial" w:hAnsi="Arial" w:cs="Arial"/>
          <w:b/>
          <w:sz w:val="18"/>
          <w:szCs w:val="18"/>
        </w:rPr>
        <w:t>2</w:t>
      </w:r>
      <w:r w:rsidR="00EE638C" w:rsidRPr="00B4688C">
        <w:rPr>
          <w:rFonts w:ascii="Arial" w:hAnsi="Arial" w:cs="Arial"/>
          <w:b/>
          <w:sz w:val="18"/>
          <w:szCs w:val="18"/>
        </w:rPr>
        <w:t>.</w:t>
      </w:r>
      <w:r w:rsidR="00684862">
        <w:rPr>
          <w:rFonts w:ascii="Arial" w:hAnsi="Arial" w:cs="Arial"/>
          <w:b/>
          <w:sz w:val="18"/>
          <w:szCs w:val="18"/>
        </w:rPr>
        <w:t>2020</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684862">
        <w:rPr>
          <w:rFonts w:ascii="Arial" w:hAnsi="Arial" w:cs="Arial"/>
          <w:b/>
          <w:sz w:val="18"/>
          <w:szCs w:val="18"/>
        </w:rPr>
        <w:t xml:space="preserve"> 11</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w:t>
      </w:r>
      <w:r w:rsidR="00E90CEF">
        <w:rPr>
          <w:rFonts w:ascii="Arial" w:hAnsi="Arial" w:cs="Arial"/>
          <w:sz w:val="18"/>
          <w:szCs w:val="18"/>
        </w:rPr>
        <w:t xml:space="preserve">cy nie ponosi odpowiedzialności </w:t>
      </w:r>
      <w:r w:rsidRPr="00537062">
        <w:rPr>
          <w:rFonts w:ascii="Arial" w:hAnsi="Arial" w:cs="Arial"/>
          <w:sz w:val="18"/>
          <w:szCs w:val="18"/>
        </w:rPr>
        <w:t>za nieterminowe złożenie oferty w szczególności w sytuacji, gdy oferta nie zostanie dostarczona w wymaganym terminie do wskazanego biura.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E90CEF">
        <w:rPr>
          <w:rFonts w:ascii="Arial" w:hAnsi="Arial" w:cs="Arial"/>
          <w:b/>
          <w:bCs/>
          <w:sz w:val="18"/>
          <w:szCs w:val="18"/>
        </w:rPr>
        <w:t>, tj. 14.02</w:t>
      </w:r>
      <w:r w:rsidR="00EE638C" w:rsidRPr="00537062">
        <w:rPr>
          <w:rFonts w:ascii="Arial" w:hAnsi="Arial" w:cs="Arial"/>
          <w:b/>
          <w:bCs/>
          <w:sz w:val="18"/>
          <w:szCs w:val="18"/>
        </w:rPr>
        <w:t>.</w:t>
      </w:r>
      <w:r w:rsidR="00E90CEF">
        <w:rPr>
          <w:rFonts w:ascii="Arial" w:hAnsi="Arial" w:cs="Arial"/>
          <w:b/>
          <w:bCs/>
          <w:sz w:val="18"/>
          <w:szCs w:val="18"/>
        </w:rPr>
        <w:t>2020</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E90CEF">
        <w:rPr>
          <w:rFonts w:ascii="Arial" w:hAnsi="Arial" w:cs="Arial"/>
          <w:b/>
          <w:bCs/>
          <w:sz w:val="18"/>
          <w:szCs w:val="18"/>
        </w:rPr>
        <w:t>1</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E90CEF">
        <w:rPr>
          <w:rFonts w:ascii="Arial" w:hAnsi="Arial" w:cs="Arial"/>
          <w:sz w:val="18"/>
          <w:szCs w:val="18"/>
        </w:rPr>
        <w:t>305</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CF13D1" w:rsidRPr="00B73CEB" w:rsidRDefault="004816ED" w:rsidP="00CF13D1">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950FED" w:rsidRPr="008A0420" w:rsidRDefault="00950FED" w:rsidP="00485639">
      <w:pPr>
        <w:jc w:val="both"/>
        <w:rPr>
          <w:rFonts w:ascii="Arial" w:hAnsi="Arial" w:cs="Arial"/>
          <w:sz w:val="6"/>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8A0420" w:rsidRDefault="00E96362" w:rsidP="00485639">
      <w:pPr>
        <w:jc w:val="both"/>
        <w:rPr>
          <w:rFonts w:ascii="Arial" w:hAnsi="Arial" w:cs="Arial"/>
          <w:sz w:val="10"/>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B74242" w:rsidRDefault="00B74242" w:rsidP="00B74242">
      <w:pPr>
        <w:numPr>
          <w:ilvl w:val="1"/>
          <w:numId w:val="45"/>
        </w:numPr>
        <w:tabs>
          <w:tab w:val="left" w:pos="993"/>
          <w:tab w:val="left" w:pos="1134"/>
        </w:tabs>
        <w:spacing w:line="360" w:lineRule="auto"/>
        <w:ind w:left="426" w:hanging="426"/>
        <w:jc w:val="both"/>
        <w:rPr>
          <w:rFonts w:ascii="Arial" w:hAnsi="Arial" w:cs="Arial"/>
          <w:b/>
          <w:sz w:val="18"/>
          <w:szCs w:val="18"/>
        </w:rPr>
      </w:pPr>
      <w:r w:rsidRPr="001E1387">
        <w:rPr>
          <w:rFonts w:ascii="Arial" w:hAnsi="Arial" w:cs="Arial"/>
          <w:spacing w:val="4"/>
          <w:sz w:val="18"/>
          <w:szCs w:val="18"/>
        </w:rPr>
        <w:t xml:space="preserve">Oferty nie podlegające odrzuceniu zostaną poddane ocenie ofert w oparciu o kryteria podane </w:t>
      </w:r>
      <w:r w:rsidRPr="001E1387">
        <w:rPr>
          <w:rFonts w:ascii="Arial" w:hAnsi="Arial" w:cs="Arial"/>
          <w:spacing w:val="4"/>
          <w:sz w:val="18"/>
          <w:szCs w:val="18"/>
        </w:rPr>
        <w:br/>
        <w:t xml:space="preserve">w </w:t>
      </w:r>
      <w:r w:rsidRPr="001E1387">
        <w:rPr>
          <w:rFonts w:ascii="Arial" w:hAnsi="Arial" w:cs="Arial"/>
          <w:sz w:val="18"/>
          <w:szCs w:val="18"/>
        </w:rPr>
        <w:t>ogłoszeniu</w:t>
      </w:r>
      <w:r w:rsidRPr="001E1387">
        <w:rPr>
          <w:rFonts w:ascii="Arial" w:hAnsi="Arial" w:cs="Arial"/>
          <w:spacing w:val="4"/>
          <w:sz w:val="18"/>
          <w:szCs w:val="18"/>
        </w:rPr>
        <w:t xml:space="preserve"> o </w:t>
      </w:r>
      <w:r w:rsidRPr="001E1387">
        <w:rPr>
          <w:rFonts w:ascii="Arial" w:hAnsi="Arial" w:cs="Arial"/>
          <w:bCs/>
          <w:sz w:val="18"/>
          <w:szCs w:val="18"/>
        </w:rPr>
        <w:t>niniejszym</w:t>
      </w:r>
      <w:r w:rsidRPr="001E1387">
        <w:rPr>
          <w:rFonts w:ascii="Arial" w:hAnsi="Arial" w:cs="Arial"/>
          <w:spacing w:val="4"/>
          <w:sz w:val="18"/>
          <w:szCs w:val="18"/>
        </w:rPr>
        <w:t xml:space="preserve"> przetargu.</w:t>
      </w:r>
    </w:p>
    <w:p w:rsidR="00B74242" w:rsidRDefault="00B74242" w:rsidP="00B74242">
      <w:pPr>
        <w:numPr>
          <w:ilvl w:val="1"/>
          <w:numId w:val="45"/>
        </w:numPr>
        <w:tabs>
          <w:tab w:val="left" w:pos="993"/>
          <w:tab w:val="left" w:pos="1134"/>
        </w:tabs>
        <w:spacing w:line="360" w:lineRule="auto"/>
        <w:ind w:left="426" w:hanging="426"/>
        <w:jc w:val="both"/>
        <w:rPr>
          <w:rFonts w:ascii="Arial" w:hAnsi="Arial" w:cs="Arial"/>
          <w:b/>
          <w:sz w:val="18"/>
          <w:szCs w:val="18"/>
        </w:rPr>
      </w:pPr>
      <w:r w:rsidRPr="00B74242">
        <w:rPr>
          <w:rFonts w:ascii="Arial" w:hAnsi="Arial" w:cs="Arial"/>
          <w:sz w:val="18"/>
          <w:szCs w:val="18"/>
        </w:rPr>
        <w:t xml:space="preserve"> Zamawiający dokona oceny ofert na podstawie wyniku osiąg</w:t>
      </w:r>
      <w:r>
        <w:rPr>
          <w:rFonts w:ascii="Arial" w:hAnsi="Arial" w:cs="Arial"/>
          <w:sz w:val="18"/>
          <w:szCs w:val="18"/>
        </w:rPr>
        <w:t>niętej liczby punktów w oparciu</w:t>
      </w:r>
      <w:r w:rsidRPr="00B74242">
        <w:rPr>
          <w:rFonts w:ascii="Arial" w:hAnsi="Arial" w:cs="Arial"/>
          <w:sz w:val="18"/>
          <w:szCs w:val="18"/>
        </w:rPr>
        <w:t xml:space="preserve"> o kryteria</w:t>
      </w:r>
      <w:r>
        <w:rPr>
          <w:rFonts w:ascii="Arial" w:hAnsi="Arial" w:cs="Arial"/>
          <w:sz w:val="18"/>
          <w:szCs w:val="18"/>
        </w:rPr>
        <w:t xml:space="preserve">                         </w:t>
      </w:r>
      <w:r w:rsidRPr="00B74242">
        <w:rPr>
          <w:rFonts w:ascii="Arial" w:hAnsi="Arial" w:cs="Arial"/>
          <w:sz w:val="18"/>
          <w:szCs w:val="18"/>
        </w:rPr>
        <w:t xml:space="preserve"> i ustaloną punktację do 100 (100 % = 100 pkt).</w:t>
      </w:r>
      <w:r w:rsidRPr="00B74242">
        <w:rPr>
          <w:rFonts w:ascii="Arial" w:hAnsi="Arial" w:cs="Arial"/>
          <w:spacing w:val="4"/>
          <w:sz w:val="18"/>
          <w:szCs w:val="18"/>
        </w:rPr>
        <w:t xml:space="preserve"> Zamawiający dokona oceny ofert, na podstawie kryterium oceny ofert, tj. </w:t>
      </w:r>
      <w:r w:rsidRPr="00B74242">
        <w:rPr>
          <w:rFonts w:ascii="Arial" w:hAnsi="Arial" w:cs="Arial"/>
          <w:b/>
          <w:spacing w:val="4"/>
          <w:sz w:val="18"/>
          <w:szCs w:val="18"/>
        </w:rPr>
        <w:t>c</w:t>
      </w:r>
      <w:r w:rsidRPr="00B74242">
        <w:rPr>
          <w:rFonts w:ascii="Arial" w:hAnsi="Arial" w:cs="Arial"/>
          <w:b/>
          <w:sz w:val="18"/>
          <w:szCs w:val="18"/>
        </w:rPr>
        <w:t>ena ofertowa brutto; waga  100 %;</w:t>
      </w:r>
    </w:p>
    <w:p w:rsidR="00B74242" w:rsidRPr="00B74242" w:rsidRDefault="00B74242" w:rsidP="00B74242">
      <w:pPr>
        <w:numPr>
          <w:ilvl w:val="1"/>
          <w:numId w:val="45"/>
        </w:numPr>
        <w:tabs>
          <w:tab w:val="left" w:pos="993"/>
          <w:tab w:val="left" w:pos="1134"/>
        </w:tabs>
        <w:spacing w:line="360" w:lineRule="auto"/>
        <w:ind w:left="426" w:hanging="426"/>
        <w:jc w:val="both"/>
        <w:rPr>
          <w:rFonts w:ascii="Arial" w:hAnsi="Arial" w:cs="Arial"/>
          <w:b/>
          <w:sz w:val="18"/>
          <w:szCs w:val="18"/>
        </w:rPr>
      </w:pPr>
      <w:r>
        <w:rPr>
          <w:rFonts w:ascii="Arial" w:hAnsi="Arial" w:cs="Arial"/>
          <w:b/>
          <w:sz w:val="18"/>
          <w:szCs w:val="18"/>
        </w:rPr>
        <w:t xml:space="preserve"> </w:t>
      </w:r>
      <w:r w:rsidRPr="00B74242">
        <w:rPr>
          <w:rFonts w:ascii="Arial" w:hAnsi="Arial" w:cs="Arial"/>
          <w:spacing w:val="4"/>
          <w:sz w:val="18"/>
          <w:szCs w:val="18"/>
        </w:rPr>
        <w:t xml:space="preserve">Punkty w poszczególnych kryteriach będą przyznawane wg następujących zasad: 1% = 1 punkt </w:t>
      </w:r>
    </w:p>
    <w:p w:rsidR="00B74242" w:rsidRPr="00BB65DF" w:rsidRDefault="00B74242" w:rsidP="00B74242">
      <w:pPr>
        <w:numPr>
          <w:ilvl w:val="0"/>
          <w:numId w:val="4"/>
        </w:numPr>
        <w:tabs>
          <w:tab w:val="clear" w:pos="1712"/>
          <w:tab w:val="left" w:pos="993"/>
        </w:tabs>
        <w:spacing w:line="360" w:lineRule="auto"/>
        <w:ind w:left="709" w:hanging="283"/>
        <w:jc w:val="both"/>
        <w:rPr>
          <w:rFonts w:ascii="Arial" w:hAnsi="Arial" w:cs="Arial"/>
          <w:b/>
          <w:sz w:val="18"/>
          <w:szCs w:val="18"/>
          <w:u w:val="single"/>
        </w:rPr>
      </w:pPr>
      <w:r w:rsidRPr="00BB65DF">
        <w:rPr>
          <w:rFonts w:ascii="Arial" w:hAnsi="Arial" w:cs="Arial"/>
          <w:b/>
          <w:sz w:val="18"/>
          <w:szCs w:val="18"/>
          <w:u w:val="single"/>
        </w:rPr>
        <w:t>Kryterium cena:</w:t>
      </w:r>
    </w:p>
    <w:p w:rsidR="00B74242" w:rsidRPr="00BB65DF" w:rsidRDefault="00B74242" w:rsidP="00B74242">
      <w:pPr>
        <w:tabs>
          <w:tab w:val="left" w:pos="993"/>
        </w:tabs>
        <w:spacing w:line="360" w:lineRule="auto"/>
        <w:ind w:left="709"/>
        <w:jc w:val="both"/>
        <w:rPr>
          <w:rFonts w:ascii="Arial" w:hAnsi="Arial" w:cs="Arial"/>
          <w:b/>
          <w:sz w:val="18"/>
          <w:szCs w:val="18"/>
          <w:u w:val="single"/>
        </w:rPr>
      </w:pPr>
      <w:r w:rsidRPr="00BB65DF">
        <w:rPr>
          <w:rFonts w:ascii="Arial" w:hAnsi="Arial" w:cs="Arial"/>
          <w:b/>
          <w:sz w:val="18"/>
          <w:szCs w:val="18"/>
          <w:u w:val="single"/>
        </w:rPr>
        <w:t>Oferta z najniższą ceną brutto otr</w:t>
      </w:r>
      <w:r>
        <w:rPr>
          <w:rFonts w:ascii="Arial" w:hAnsi="Arial" w:cs="Arial"/>
          <w:b/>
          <w:sz w:val="18"/>
          <w:szCs w:val="18"/>
          <w:u w:val="single"/>
        </w:rPr>
        <w:t>zyma maksymalnie 10</w:t>
      </w:r>
      <w:r w:rsidRPr="00BB65DF">
        <w:rPr>
          <w:rFonts w:ascii="Arial" w:hAnsi="Arial" w:cs="Arial"/>
          <w:b/>
          <w:sz w:val="18"/>
          <w:szCs w:val="18"/>
          <w:u w:val="single"/>
        </w:rPr>
        <w:t>0 punktów</w:t>
      </w:r>
    </w:p>
    <w:p w:rsidR="00B74242" w:rsidRDefault="00B74242" w:rsidP="00B74242">
      <w:pPr>
        <w:tabs>
          <w:tab w:val="left" w:pos="993"/>
          <w:tab w:val="num" w:pos="1440"/>
        </w:tabs>
        <w:spacing w:line="360" w:lineRule="auto"/>
        <w:ind w:left="709"/>
        <w:jc w:val="both"/>
        <w:rPr>
          <w:rFonts w:ascii="Arial" w:hAnsi="Arial" w:cs="Arial"/>
          <w:sz w:val="18"/>
          <w:szCs w:val="18"/>
        </w:rPr>
      </w:pPr>
      <w:r w:rsidRPr="00BB65DF">
        <w:rPr>
          <w:rFonts w:ascii="Arial" w:hAnsi="Arial" w:cs="Arial"/>
          <w:sz w:val="18"/>
          <w:szCs w:val="18"/>
        </w:rPr>
        <w:t>Punkty pozostałych ofert liczone będą wg proporcji matematycznej z dokładnością do dwóch miejsc po pr</w:t>
      </w:r>
      <w:r>
        <w:rPr>
          <w:rFonts w:ascii="Arial" w:hAnsi="Arial" w:cs="Arial"/>
          <w:sz w:val="18"/>
          <w:szCs w:val="18"/>
        </w:rPr>
        <w:t xml:space="preserve">zecinku według poniższego wzoru: </w:t>
      </w:r>
    </w:p>
    <w:p w:rsidR="00B309AC" w:rsidRPr="00CF13D1" w:rsidRDefault="00B309AC" w:rsidP="00B74242">
      <w:pPr>
        <w:tabs>
          <w:tab w:val="left" w:pos="993"/>
          <w:tab w:val="num" w:pos="1440"/>
        </w:tabs>
        <w:spacing w:line="360" w:lineRule="auto"/>
        <w:ind w:left="709"/>
        <w:jc w:val="both"/>
        <w:rPr>
          <w:rFonts w:ascii="Arial" w:hAnsi="Arial" w:cs="Arial"/>
          <w:sz w:val="8"/>
          <w:szCs w:val="18"/>
        </w:rPr>
      </w:pPr>
    </w:p>
    <w:p w:rsidR="00B74242" w:rsidRPr="00BB65DF" w:rsidRDefault="00B74242" w:rsidP="00B74242">
      <w:pPr>
        <w:tabs>
          <w:tab w:val="left" w:pos="993"/>
          <w:tab w:val="num" w:pos="1440"/>
        </w:tabs>
        <w:spacing w:line="360" w:lineRule="auto"/>
        <w:ind w:left="709"/>
        <w:jc w:val="both"/>
        <w:rPr>
          <w:rFonts w:ascii="Arial" w:hAnsi="Arial" w:cs="Arial"/>
          <w:sz w:val="18"/>
          <w:szCs w:val="18"/>
        </w:rPr>
      </w:pPr>
      <w:r w:rsidRPr="00BB65DF">
        <w:rPr>
          <w:rFonts w:ascii="Arial" w:hAnsi="Arial" w:cs="Arial"/>
          <w:sz w:val="18"/>
          <w:szCs w:val="18"/>
        </w:rPr>
        <w:t xml:space="preserve"> </w:t>
      </w:r>
      <w:r w:rsidRPr="00BB65DF">
        <w:rPr>
          <w:rFonts w:ascii="Arial" w:hAnsi="Arial" w:cs="Arial"/>
          <w:sz w:val="18"/>
          <w:szCs w:val="18"/>
        </w:rPr>
        <w:tab/>
      </w:r>
      <w:r w:rsidRPr="00BB65DF">
        <w:rPr>
          <w:rFonts w:ascii="Arial" w:hAnsi="Arial" w:cs="Arial"/>
          <w:sz w:val="18"/>
          <w:szCs w:val="18"/>
        </w:rPr>
        <w:tab/>
      </w:r>
      <w:r>
        <w:rPr>
          <w:rFonts w:ascii="Arial" w:hAnsi="Arial" w:cs="Arial"/>
          <w:sz w:val="18"/>
          <w:szCs w:val="18"/>
        </w:rPr>
        <w:t xml:space="preserve">           </w:t>
      </w:r>
      <w:r w:rsidRPr="00BB65DF">
        <w:rPr>
          <w:rFonts w:ascii="Arial" w:hAnsi="Arial" w:cs="Arial"/>
          <w:sz w:val="18"/>
          <w:szCs w:val="18"/>
        </w:rPr>
        <w:t>C min</w:t>
      </w:r>
    </w:p>
    <w:p w:rsidR="00B74242" w:rsidRPr="00BB65DF" w:rsidRDefault="00B74242" w:rsidP="00B74242">
      <w:pPr>
        <w:tabs>
          <w:tab w:val="left" w:pos="993"/>
        </w:tabs>
        <w:spacing w:line="360" w:lineRule="auto"/>
        <w:ind w:left="709"/>
        <w:jc w:val="both"/>
        <w:rPr>
          <w:rFonts w:ascii="Arial" w:hAnsi="Arial" w:cs="Arial"/>
          <w:sz w:val="18"/>
          <w:szCs w:val="18"/>
        </w:rPr>
      </w:pPr>
      <w:r>
        <w:rPr>
          <w:rFonts w:ascii="Arial" w:hAnsi="Arial" w:cs="Arial"/>
          <w:sz w:val="18"/>
          <w:szCs w:val="18"/>
        </w:rPr>
        <w:t xml:space="preserve">       P</w:t>
      </w:r>
      <w:r w:rsidRPr="00BB65DF">
        <w:rPr>
          <w:rFonts w:ascii="Arial" w:hAnsi="Arial" w:cs="Arial"/>
          <w:sz w:val="18"/>
          <w:szCs w:val="18"/>
        </w:rPr>
        <w:t xml:space="preserve"> =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 </w:t>
      </w:r>
      <w:r w:rsidRPr="00BB65DF">
        <w:rPr>
          <w:rFonts w:ascii="Arial" w:hAnsi="Arial" w:cs="Arial"/>
          <w:sz w:val="18"/>
          <w:szCs w:val="18"/>
        </w:rPr>
        <w:t>x</w:t>
      </w:r>
      <w:r>
        <w:rPr>
          <w:rFonts w:ascii="Arial" w:hAnsi="Arial" w:cs="Arial"/>
          <w:sz w:val="18"/>
          <w:szCs w:val="18"/>
        </w:rPr>
        <w:t xml:space="preserve"> 100</w:t>
      </w:r>
      <w:r w:rsidRPr="00BB65DF">
        <w:rPr>
          <w:rFonts w:ascii="Arial" w:hAnsi="Arial" w:cs="Arial"/>
          <w:sz w:val="18"/>
          <w:szCs w:val="18"/>
        </w:rPr>
        <w:t xml:space="preserve"> </w:t>
      </w:r>
    </w:p>
    <w:p w:rsidR="00B74242" w:rsidRDefault="00B74242" w:rsidP="00B74242">
      <w:pPr>
        <w:tabs>
          <w:tab w:val="left" w:pos="993"/>
        </w:tabs>
        <w:spacing w:line="360" w:lineRule="auto"/>
        <w:ind w:left="709"/>
        <w:jc w:val="both"/>
        <w:rPr>
          <w:rFonts w:ascii="Arial" w:hAnsi="Arial" w:cs="Arial"/>
          <w:sz w:val="18"/>
          <w:szCs w:val="18"/>
        </w:rPr>
      </w:pPr>
      <w:r w:rsidRPr="00BB65DF">
        <w:rPr>
          <w:rFonts w:ascii="Arial" w:hAnsi="Arial" w:cs="Arial"/>
          <w:sz w:val="18"/>
          <w:szCs w:val="18"/>
        </w:rPr>
        <w:t xml:space="preserve">              </w:t>
      </w:r>
      <w:r w:rsidRPr="00BB65DF">
        <w:rPr>
          <w:rFonts w:ascii="Arial" w:hAnsi="Arial" w:cs="Arial"/>
          <w:sz w:val="18"/>
          <w:szCs w:val="18"/>
        </w:rPr>
        <w:tab/>
      </w:r>
      <w:r>
        <w:rPr>
          <w:rFonts w:ascii="Arial" w:hAnsi="Arial" w:cs="Arial"/>
          <w:sz w:val="18"/>
          <w:szCs w:val="18"/>
        </w:rPr>
        <w:t xml:space="preserve">            </w:t>
      </w:r>
      <w:r w:rsidRPr="00BB65DF">
        <w:rPr>
          <w:rFonts w:ascii="Arial" w:hAnsi="Arial" w:cs="Arial"/>
          <w:sz w:val="18"/>
          <w:szCs w:val="18"/>
        </w:rPr>
        <w:t xml:space="preserve">C </w:t>
      </w:r>
      <w:r>
        <w:rPr>
          <w:rFonts w:ascii="Arial" w:hAnsi="Arial" w:cs="Arial"/>
          <w:sz w:val="18"/>
          <w:szCs w:val="18"/>
        </w:rPr>
        <w:t>ob.</w:t>
      </w:r>
    </w:p>
    <w:p w:rsidR="00B74242" w:rsidRPr="00CF13D1" w:rsidRDefault="00B74242" w:rsidP="00B74242">
      <w:pPr>
        <w:tabs>
          <w:tab w:val="left" w:pos="993"/>
        </w:tabs>
        <w:spacing w:line="360" w:lineRule="auto"/>
        <w:ind w:left="709"/>
        <w:jc w:val="both"/>
        <w:rPr>
          <w:rFonts w:ascii="Arial" w:hAnsi="Arial" w:cs="Arial"/>
          <w:sz w:val="10"/>
          <w:szCs w:val="18"/>
        </w:rPr>
      </w:pPr>
    </w:p>
    <w:p w:rsidR="00B74242" w:rsidRPr="00BB65DF" w:rsidRDefault="00B74242" w:rsidP="00B74242">
      <w:pPr>
        <w:pStyle w:val="Tekstpodstawowywcity"/>
        <w:tabs>
          <w:tab w:val="left" w:pos="993"/>
        </w:tabs>
        <w:spacing w:after="0" w:line="360" w:lineRule="auto"/>
        <w:ind w:left="709"/>
        <w:jc w:val="both"/>
        <w:rPr>
          <w:rFonts w:ascii="Arial" w:hAnsi="Arial" w:cs="Arial"/>
          <w:sz w:val="18"/>
          <w:szCs w:val="18"/>
        </w:rPr>
      </w:pPr>
      <w:r>
        <w:rPr>
          <w:rFonts w:ascii="Arial" w:hAnsi="Arial" w:cs="Arial"/>
          <w:sz w:val="18"/>
          <w:szCs w:val="18"/>
        </w:rPr>
        <w:t>P</w:t>
      </w:r>
      <w:r w:rsidRPr="00BB65DF">
        <w:rPr>
          <w:rFonts w:ascii="Arial" w:hAnsi="Arial" w:cs="Arial"/>
          <w:sz w:val="18"/>
          <w:szCs w:val="18"/>
        </w:rPr>
        <w:t xml:space="preserve"> – ilość punktów za kryterium ceny</w:t>
      </w:r>
    </w:p>
    <w:p w:rsidR="00B74242" w:rsidRPr="00BB65DF" w:rsidRDefault="00B74242" w:rsidP="00B74242">
      <w:pPr>
        <w:pStyle w:val="Tekstpodstawowywcity"/>
        <w:tabs>
          <w:tab w:val="left" w:pos="993"/>
        </w:tabs>
        <w:spacing w:after="0" w:line="360" w:lineRule="auto"/>
        <w:ind w:left="709"/>
        <w:jc w:val="both"/>
        <w:rPr>
          <w:rFonts w:ascii="Arial" w:hAnsi="Arial" w:cs="Arial"/>
          <w:sz w:val="18"/>
          <w:szCs w:val="18"/>
        </w:rPr>
      </w:pPr>
      <w:proofErr w:type="spellStart"/>
      <w:r w:rsidRPr="00BB65DF">
        <w:rPr>
          <w:rFonts w:ascii="Arial" w:hAnsi="Arial" w:cs="Arial"/>
          <w:sz w:val="18"/>
          <w:szCs w:val="18"/>
        </w:rPr>
        <w:t>Cmin</w:t>
      </w:r>
      <w:proofErr w:type="spellEnd"/>
      <w:r w:rsidRPr="00BB65DF">
        <w:rPr>
          <w:rFonts w:ascii="Arial" w:hAnsi="Arial" w:cs="Arial"/>
          <w:sz w:val="18"/>
          <w:szCs w:val="18"/>
        </w:rPr>
        <w:t xml:space="preserve"> – najniższa cena oferowana brutto</w:t>
      </w:r>
    </w:p>
    <w:p w:rsidR="00B74242" w:rsidRDefault="00B74242" w:rsidP="00B74242">
      <w:pPr>
        <w:pStyle w:val="Tekstpodstawowywcity"/>
        <w:tabs>
          <w:tab w:val="left" w:pos="993"/>
        </w:tabs>
        <w:spacing w:after="0" w:line="360" w:lineRule="auto"/>
        <w:ind w:left="709"/>
        <w:jc w:val="both"/>
        <w:rPr>
          <w:rFonts w:ascii="Arial" w:hAnsi="Arial" w:cs="Arial"/>
          <w:sz w:val="18"/>
          <w:szCs w:val="18"/>
        </w:rPr>
      </w:pPr>
      <w:proofErr w:type="spellStart"/>
      <w:r w:rsidRPr="00BB65DF">
        <w:rPr>
          <w:rFonts w:ascii="Arial" w:hAnsi="Arial" w:cs="Arial"/>
          <w:sz w:val="18"/>
          <w:szCs w:val="18"/>
        </w:rPr>
        <w:t>Cob</w:t>
      </w:r>
      <w:proofErr w:type="spellEnd"/>
      <w:r w:rsidRPr="00BB65DF">
        <w:rPr>
          <w:rFonts w:ascii="Arial" w:hAnsi="Arial" w:cs="Arial"/>
          <w:sz w:val="18"/>
          <w:szCs w:val="18"/>
        </w:rPr>
        <w:t xml:space="preserve"> – cena brutto oferty badanej</w:t>
      </w:r>
    </w:p>
    <w:p w:rsidR="00B74242" w:rsidRDefault="00B74242" w:rsidP="00B74242">
      <w:pPr>
        <w:pStyle w:val="Tekstpodstawowywcity"/>
        <w:tabs>
          <w:tab w:val="left" w:pos="993"/>
        </w:tabs>
        <w:spacing w:after="0" w:line="360" w:lineRule="auto"/>
        <w:ind w:left="709"/>
        <w:jc w:val="both"/>
        <w:rPr>
          <w:rFonts w:ascii="Arial" w:hAnsi="Arial" w:cs="Arial"/>
          <w:sz w:val="18"/>
          <w:szCs w:val="18"/>
        </w:rPr>
      </w:pPr>
    </w:p>
    <w:p w:rsidR="00B74242" w:rsidRDefault="00B74242" w:rsidP="00B74242">
      <w:pPr>
        <w:numPr>
          <w:ilvl w:val="1"/>
          <w:numId w:val="45"/>
        </w:numPr>
        <w:tabs>
          <w:tab w:val="left" w:pos="567"/>
          <w:tab w:val="left" w:pos="1276"/>
        </w:tabs>
        <w:spacing w:line="360" w:lineRule="auto"/>
        <w:ind w:left="426" w:hanging="426"/>
        <w:jc w:val="both"/>
        <w:rPr>
          <w:rFonts w:ascii="Arial" w:hAnsi="Arial" w:cs="Arial"/>
          <w:spacing w:val="4"/>
          <w:sz w:val="18"/>
          <w:szCs w:val="18"/>
        </w:rPr>
      </w:pPr>
      <w:r>
        <w:rPr>
          <w:rFonts w:ascii="Arial" w:hAnsi="Arial" w:cs="Arial"/>
          <w:sz w:val="18"/>
          <w:szCs w:val="18"/>
        </w:rPr>
        <w:t xml:space="preserve"> </w:t>
      </w:r>
      <w:r w:rsidRPr="0007363E">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B74242" w:rsidRDefault="00B74242" w:rsidP="00B74242">
      <w:pPr>
        <w:numPr>
          <w:ilvl w:val="1"/>
          <w:numId w:val="45"/>
        </w:numPr>
        <w:tabs>
          <w:tab w:val="left" w:pos="567"/>
          <w:tab w:val="left" w:pos="127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Pr="00B74242">
        <w:rPr>
          <w:rFonts w:ascii="Arial" w:hAnsi="Arial" w:cs="Arial"/>
          <w:sz w:val="18"/>
          <w:szCs w:val="18"/>
        </w:rPr>
        <w:t xml:space="preserve">Za najkorzystniejszą ofertę zostanie uznana oferta, która otrzyma największą łączną liczbę punktów </w:t>
      </w:r>
      <w:r>
        <w:rPr>
          <w:rFonts w:ascii="Arial" w:hAnsi="Arial" w:cs="Arial"/>
          <w:sz w:val="18"/>
          <w:szCs w:val="18"/>
        </w:rPr>
        <w:t xml:space="preserve">                               </w:t>
      </w:r>
      <w:r w:rsidRPr="00B74242">
        <w:rPr>
          <w:rFonts w:ascii="Arial" w:hAnsi="Arial" w:cs="Arial"/>
          <w:sz w:val="18"/>
          <w:szCs w:val="18"/>
        </w:rPr>
        <w:t>w zastosowanym kryterium.</w:t>
      </w:r>
    </w:p>
    <w:p w:rsidR="00B74242" w:rsidRDefault="00B74242" w:rsidP="00B74242">
      <w:pPr>
        <w:numPr>
          <w:ilvl w:val="1"/>
          <w:numId w:val="45"/>
        </w:numPr>
        <w:tabs>
          <w:tab w:val="left" w:pos="567"/>
          <w:tab w:val="left" w:pos="127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Pr="00B74242">
        <w:rPr>
          <w:rFonts w:ascii="Arial" w:hAnsi="Arial" w:cs="Arial"/>
          <w:sz w:val="18"/>
          <w:szCs w:val="18"/>
        </w:rPr>
        <w:t>Zamawiający udzieli zamówienia Wykonawcy, którego oferta odpowiada wszystkim wymaganiom przedstawionym w ustawie Pzp oraz niniejszej SIWZ oraz zostanie oceniona jako najkorzystniejsza w oparciu                   o podane kryterium oceny ofert i uzyska na tej podstawie największą ilość punktów obliczoną według podanych odpowiednio w pkt. 18.3. SIWZ wzorów.</w:t>
      </w:r>
    </w:p>
    <w:p w:rsidR="00B74242" w:rsidRDefault="00B74242" w:rsidP="00B74242">
      <w:pPr>
        <w:numPr>
          <w:ilvl w:val="1"/>
          <w:numId w:val="45"/>
        </w:numPr>
        <w:tabs>
          <w:tab w:val="left" w:pos="567"/>
          <w:tab w:val="left" w:pos="127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Pr="00B74242">
        <w:rPr>
          <w:rFonts w:ascii="Arial" w:hAnsi="Arial" w:cs="Arial"/>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B74242" w:rsidRPr="00B74242" w:rsidRDefault="00B74242" w:rsidP="00B74242">
      <w:pPr>
        <w:numPr>
          <w:ilvl w:val="1"/>
          <w:numId w:val="45"/>
        </w:numPr>
        <w:tabs>
          <w:tab w:val="left" w:pos="567"/>
          <w:tab w:val="left" w:pos="127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Pr="00B74242">
        <w:rPr>
          <w:rFonts w:ascii="Arial" w:hAnsi="Arial" w:cs="Arial"/>
          <w:sz w:val="18"/>
          <w:szCs w:val="18"/>
        </w:rPr>
        <w:t>Zamawiający odrzuci ofertę Wykonawcy, który nie złoży wymaganych wyjaśnień lub jeżeli dokonana ocena wyjaśnień waz z dostarczonymi dowodami potwierdzi, że oferta zawiera rażąco niską cenę w stosunku do przedmiotu zamówienia.</w:t>
      </w:r>
    </w:p>
    <w:p w:rsidR="00B74242" w:rsidRPr="002A4819" w:rsidRDefault="00B74242" w:rsidP="00B74242">
      <w:pPr>
        <w:numPr>
          <w:ilvl w:val="1"/>
          <w:numId w:val="45"/>
        </w:numPr>
        <w:tabs>
          <w:tab w:val="left" w:pos="426"/>
        </w:tabs>
        <w:spacing w:line="360" w:lineRule="auto"/>
        <w:ind w:left="709" w:hanging="709"/>
        <w:jc w:val="both"/>
        <w:rPr>
          <w:rFonts w:ascii="Arial" w:hAnsi="Arial" w:cs="Arial"/>
          <w:spacing w:val="4"/>
          <w:sz w:val="18"/>
          <w:szCs w:val="18"/>
        </w:rPr>
      </w:pPr>
      <w:r>
        <w:rPr>
          <w:rFonts w:ascii="Arial" w:hAnsi="Arial" w:cs="Arial"/>
          <w:sz w:val="18"/>
          <w:szCs w:val="18"/>
        </w:rPr>
        <w:t xml:space="preserve"> </w:t>
      </w:r>
      <w:r w:rsidRPr="002A4819">
        <w:rPr>
          <w:rFonts w:ascii="Arial" w:hAnsi="Arial" w:cs="Arial"/>
          <w:sz w:val="18"/>
          <w:szCs w:val="18"/>
        </w:rPr>
        <w:t>Zamawiający poprawia w ofercie:</w:t>
      </w:r>
    </w:p>
    <w:p w:rsidR="00B74242" w:rsidRPr="00C0331B" w:rsidRDefault="00B74242" w:rsidP="00B74242">
      <w:pPr>
        <w:tabs>
          <w:tab w:val="left" w:pos="709"/>
        </w:tabs>
        <w:spacing w:line="360" w:lineRule="auto"/>
        <w:ind w:left="851"/>
        <w:jc w:val="both"/>
        <w:rPr>
          <w:rFonts w:ascii="Arial" w:hAnsi="Arial" w:cs="Arial"/>
          <w:sz w:val="18"/>
          <w:szCs w:val="18"/>
        </w:rPr>
      </w:pPr>
      <w:r>
        <w:rPr>
          <w:rFonts w:ascii="Arial" w:hAnsi="Arial" w:cs="Arial"/>
          <w:sz w:val="18"/>
          <w:szCs w:val="18"/>
        </w:rPr>
        <w:t xml:space="preserve">1) </w:t>
      </w:r>
      <w:r w:rsidRPr="00C0331B">
        <w:rPr>
          <w:rFonts w:ascii="Arial" w:hAnsi="Arial" w:cs="Arial"/>
          <w:sz w:val="18"/>
          <w:szCs w:val="18"/>
        </w:rPr>
        <w:t>oczywiste omyłki pisarskie</w:t>
      </w:r>
    </w:p>
    <w:p w:rsidR="00B74242" w:rsidRPr="00C0331B" w:rsidRDefault="00B74242" w:rsidP="00B74242">
      <w:pPr>
        <w:tabs>
          <w:tab w:val="left" w:pos="709"/>
        </w:tabs>
        <w:spacing w:line="360" w:lineRule="auto"/>
        <w:ind w:left="851"/>
        <w:jc w:val="both"/>
        <w:rPr>
          <w:rFonts w:ascii="Arial" w:hAnsi="Arial" w:cs="Arial"/>
          <w:sz w:val="18"/>
          <w:szCs w:val="18"/>
        </w:rPr>
      </w:pPr>
      <w:r>
        <w:rPr>
          <w:rFonts w:ascii="Arial" w:hAnsi="Arial" w:cs="Arial"/>
          <w:sz w:val="18"/>
          <w:szCs w:val="18"/>
        </w:rPr>
        <w:t xml:space="preserve">2) </w:t>
      </w:r>
      <w:r w:rsidRPr="00C0331B">
        <w:rPr>
          <w:rFonts w:ascii="Arial" w:hAnsi="Arial" w:cs="Arial"/>
          <w:sz w:val="18"/>
          <w:szCs w:val="18"/>
        </w:rPr>
        <w:t>oczywiste omyłki rachunkowe, z uwzględnieniem konsekwencji rachunkowych dokonanych poprawek</w:t>
      </w:r>
    </w:p>
    <w:p w:rsidR="00B74242" w:rsidRDefault="00B74242" w:rsidP="00B74242">
      <w:pPr>
        <w:tabs>
          <w:tab w:val="left" w:pos="709"/>
        </w:tabs>
        <w:spacing w:line="360" w:lineRule="auto"/>
        <w:ind w:left="851"/>
        <w:jc w:val="both"/>
        <w:rPr>
          <w:rFonts w:ascii="Arial" w:hAnsi="Arial" w:cs="Arial"/>
          <w:sz w:val="18"/>
          <w:szCs w:val="18"/>
        </w:rPr>
      </w:pPr>
      <w:r>
        <w:rPr>
          <w:rFonts w:ascii="Arial" w:hAnsi="Arial" w:cs="Arial"/>
          <w:sz w:val="18"/>
          <w:szCs w:val="18"/>
        </w:rPr>
        <w:lastRenderedPageBreak/>
        <w:t xml:space="preserve">3) </w:t>
      </w:r>
      <w:r w:rsidRPr="00C0331B">
        <w:rPr>
          <w:rFonts w:ascii="Arial" w:hAnsi="Arial" w:cs="Arial"/>
          <w:sz w:val="18"/>
          <w:szCs w:val="18"/>
        </w:rPr>
        <w:t>inne omyłki polegające na niezgodności oferty ze specyfikacją istotnych warunków zamówienia, niepowodujące istotnych zmian w treści oferty</w:t>
      </w:r>
      <w:r>
        <w:rPr>
          <w:rFonts w:ascii="Arial" w:hAnsi="Arial" w:cs="Arial"/>
          <w:sz w:val="18"/>
          <w:szCs w:val="18"/>
        </w:rPr>
        <w:t xml:space="preserve"> </w:t>
      </w:r>
      <w:r w:rsidRPr="00C0331B">
        <w:rPr>
          <w:rFonts w:ascii="Arial" w:hAnsi="Arial" w:cs="Arial"/>
          <w:sz w:val="18"/>
          <w:szCs w:val="18"/>
        </w:rPr>
        <w:t>niezwłocznie zawiadamiając o tym Wykonawcę, kt</w:t>
      </w:r>
      <w:r>
        <w:rPr>
          <w:rFonts w:ascii="Arial" w:hAnsi="Arial" w:cs="Arial"/>
          <w:sz w:val="18"/>
          <w:szCs w:val="18"/>
        </w:rPr>
        <w:t>órego oferta została poprawiona</w:t>
      </w:r>
    </w:p>
    <w:p w:rsidR="00E96362" w:rsidRDefault="00B74242" w:rsidP="00B74242">
      <w:pPr>
        <w:tabs>
          <w:tab w:val="left" w:pos="709"/>
        </w:tabs>
        <w:spacing w:line="360" w:lineRule="auto"/>
        <w:ind w:left="567" w:hanging="567"/>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18.10</w:t>
      </w:r>
      <w:r w:rsidRPr="00C8510C">
        <w:rPr>
          <w:rFonts w:ascii="Arial" w:hAnsi="Arial" w:cs="Arial"/>
          <w:b/>
          <w:sz w:val="18"/>
          <w:szCs w:val="18"/>
        </w:rPr>
        <w:t>.</w:t>
      </w:r>
      <w:r>
        <w:rPr>
          <w:rFonts w:ascii="Arial" w:hAnsi="Arial" w:cs="Arial"/>
          <w:sz w:val="18"/>
          <w:szCs w:val="18"/>
        </w:rPr>
        <w:t xml:space="preserve"> </w:t>
      </w:r>
      <w:r w:rsidRPr="00C0331B">
        <w:rPr>
          <w:rFonts w:ascii="Arial" w:hAnsi="Arial" w:cs="Arial"/>
          <w:sz w:val="18"/>
          <w:szCs w:val="18"/>
        </w:rPr>
        <w:t xml:space="preserve">Zamawiający odrzuci ofertę, jeżeli wystąpi, co najmniej jedna </w:t>
      </w:r>
      <w:r>
        <w:rPr>
          <w:rFonts w:ascii="Arial" w:hAnsi="Arial" w:cs="Arial"/>
          <w:sz w:val="18"/>
          <w:szCs w:val="18"/>
        </w:rPr>
        <w:t xml:space="preserve">przesłanka unormowana w art. 89 ust. 1 lub </w:t>
      </w:r>
      <w:r w:rsidRPr="00C0331B">
        <w:rPr>
          <w:rFonts w:ascii="Arial" w:hAnsi="Arial" w:cs="Arial"/>
          <w:sz w:val="18"/>
          <w:szCs w:val="18"/>
        </w:rPr>
        <w:t>90 ust. 3 PZP.</w:t>
      </w:r>
    </w:p>
    <w:p w:rsidR="00B74242" w:rsidRPr="00B74242" w:rsidRDefault="00B74242" w:rsidP="00B74242">
      <w:pPr>
        <w:tabs>
          <w:tab w:val="left" w:pos="709"/>
        </w:tabs>
        <w:spacing w:line="360" w:lineRule="auto"/>
        <w:jc w:val="both"/>
        <w:rPr>
          <w:rFonts w:ascii="Arial" w:hAnsi="Arial" w:cs="Arial"/>
          <w:sz w:val="10"/>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w:t>
      </w:r>
      <w:r w:rsidR="002A62CB">
        <w:rPr>
          <w:rFonts w:ascii="Arial" w:hAnsi="Arial" w:cs="Arial"/>
          <w:sz w:val="18"/>
          <w:szCs w:val="18"/>
        </w:rPr>
        <w:t xml:space="preserve"> postępowania, o których mowa  </w:t>
      </w:r>
      <w:r w:rsidRPr="006B0493">
        <w:rPr>
          <w:rFonts w:ascii="Arial" w:hAnsi="Arial" w:cs="Arial"/>
          <w:sz w:val="18"/>
          <w:szCs w:val="18"/>
        </w:rPr>
        <w:t>w art. 93 ust. 1 P.z.p.</w:t>
      </w:r>
    </w:p>
    <w:p w:rsidR="00AF11B2" w:rsidRPr="00CF13D1" w:rsidRDefault="00AF11B2" w:rsidP="00AF11B2">
      <w:pPr>
        <w:tabs>
          <w:tab w:val="left" w:pos="426"/>
        </w:tabs>
        <w:spacing w:line="360" w:lineRule="auto"/>
        <w:ind w:left="426"/>
        <w:jc w:val="both"/>
        <w:rPr>
          <w:rFonts w:ascii="Arial" w:hAnsi="Arial" w:cs="Arial"/>
          <w:sz w:val="16"/>
          <w:szCs w:val="18"/>
        </w:rPr>
      </w:pPr>
    </w:p>
    <w:p w:rsidR="004816ED" w:rsidRPr="00B12313" w:rsidRDefault="00D40C14" w:rsidP="00950FED">
      <w:pPr>
        <w:numPr>
          <w:ilvl w:val="0"/>
          <w:numId w:val="17"/>
        </w:numPr>
        <w:pBdr>
          <w:top w:val="single" w:sz="4" w:space="1" w:color="auto"/>
          <w:left w:val="single" w:sz="4" w:space="0" w:color="auto"/>
          <w:bottom w:val="single" w:sz="4" w:space="1" w:color="auto"/>
          <w:right w:val="single" w:sz="4" w:space="4" w:color="auto"/>
        </w:pBdr>
        <w:tabs>
          <w:tab w:val="num" w:pos="426"/>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365F71">
        <w:rPr>
          <w:rFonts w:ascii="Arial" w:hAnsi="Arial" w:cs="Arial"/>
          <w:b/>
        </w:rPr>
        <w:t xml:space="preserve"> </w:t>
      </w:r>
      <w:r w:rsidR="004816ED" w:rsidRPr="00B12313">
        <w:rPr>
          <w:rFonts w:ascii="Arial" w:hAnsi="Arial" w:cs="Arial"/>
          <w:b/>
        </w:rPr>
        <w:t>w postępowaniu.</w:t>
      </w:r>
    </w:p>
    <w:p w:rsidR="00CF57CB" w:rsidRPr="00ED4A8C" w:rsidRDefault="00ED4A8C" w:rsidP="00ED4A8C">
      <w:pPr>
        <w:numPr>
          <w:ilvl w:val="1"/>
          <w:numId w:val="17"/>
        </w:numPr>
        <w:tabs>
          <w:tab w:val="left" w:pos="426"/>
        </w:tabs>
        <w:spacing w:line="360" w:lineRule="auto"/>
        <w:ind w:left="426" w:hanging="426"/>
        <w:jc w:val="both"/>
        <w:rPr>
          <w:rFonts w:ascii="Arial" w:hAnsi="Arial" w:cs="Arial"/>
          <w:b/>
          <w:sz w:val="18"/>
          <w:szCs w:val="18"/>
        </w:rPr>
      </w:pPr>
      <w:r w:rsidRPr="00ED4A8C">
        <w:rPr>
          <w:rFonts w:ascii="Arial" w:hAnsi="Arial" w:cs="Arial"/>
          <w:sz w:val="18"/>
          <w:szCs w:val="18"/>
        </w:rPr>
        <w:t xml:space="preserve">Wykonawca </w:t>
      </w:r>
      <w:r w:rsidRPr="00ED4A8C">
        <w:rPr>
          <w:rFonts w:ascii="Arial" w:hAnsi="Arial" w:cs="Arial"/>
          <w:b/>
          <w:sz w:val="18"/>
          <w:szCs w:val="18"/>
        </w:rPr>
        <w:t>nie jest zobowiązany</w:t>
      </w:r>
      <w:r w:rsidRPr="00ED4A8C">
        <w:rPr>
          <w:rFonts w:ascii="Arial" w:hAnsi="Arial" w:cs="Arial"/>
          <w:sz w:val="18"/>
          <w:szCs w:val="18"/>
        </w:rPr>
        <w:t xml:space="preserve"> do wniesienia zabezpieczenia należytego wykonania umowy.  </w:t>
      </w:r>
    </w:p>
    <w:p w:rsidR="00744B97" w:rsidRPr="00A53BEA" w:rsidRDefault="00744B97" w:rsidP="00744B97">
      <w:pPr>
        <w:tabs>
          <w:tab w:val="left" w:pos="426"/>
        </w:tabs>
        <w:spacing w:line="360" w:lineRule="auto"/>
        <w:ind w:left="426"/>
        <w:jc w:val="both"/>
        <w:rPr>
          <w:rFonts w:ascii="Arial" w:hAnsi="Arial" w:cs="Arial"/>
          <w:sz w:val="10"/>
          <w:szCs w:val="18"/>
        </w:rPr>
      </w:pPr>
    </w:p>
    <w:p w:rsidR="004816ED" w:rsidRPr="00B1231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Pr>
          <w:rFonts w:ascii="Arial" w:hAnsi="Arial" w:cs="Arial"/>
          <w:b/>
        </w:rPr>
        <w:t xml:space="preserve"> </w:t>
      </w:r>
      <w:r w:rsidR="004816ED" w:rsidRPr="00B12313">
        <w:rPr>
          <w:rFonts w:ascii="Arial" w:hAnsi="Arial" w:cs="Arial"/>
          <w:b/>
        </w:rPr>
        <w:t>Pouczenie o środkach ochrony prawnej:</w:t>
      </w:r>
    </w:p>
    <w:p w:rsidR="00F6697E" w:rsidRPr="008061D3" w:rsidRDefault="004816ED" w:rsidP="008061D3">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A53BEA" w:rsidRPr="00773301" w:rsidRDefault="00A53BEA" w:rsidP="00F6697E">
      <w:pPr>
        <w:tabs>
          <w:tab w:val="left" w:pos="426"/>
        </w:tabs>
        <w:spacing w:line="360" w:lineRule="auto"/>
        <w:ind w:left="426"/>
        <w:jc w:val="both"/>
        <w:rPr>
          <w:rFonts w:ascii="Arial" w:hAnsi="Arial" w:cs="Arial"/>
          <w:sz w:val="14"/>
          <w:szCs w:val="18"/>
        </w:rPr>
      </w:pPr>
    </w:p>
    <w:p w:rsidR="003F3EA3" w:rsidRPr="000A11A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Pr>
          <w:rFonts w:ascii="Arial" w:hAnsi="Arial" w:cs="Arial"/>
          <w:b/>
        </w:rPr>
        <w:t xml:space="preserve"> </w:t>
      </w:r>
      <w:r w:rsidR="003F3EA3" w:rsidRPr="000A11A3">
        <w:rPr>
          <w:rFonts w:ascii="Arial" w:hAnsi="Arial" w:cs="Arial"/>
          <w:b/>
        </w:rPr>
        <w:t xml:space="preserve">Klauzula informacyjna z art. 13 RODO Zamawiającego związana z postępowaniem </w:t>
      </w:r>
      <w:r w:rsidR="003F3EA3">
        <w:rPr>
          <w:rFonts w:ascii="Arial" w:hAnsi="Arial" w:cs="Arial"/>
          <w:b/>
        </w:rPr>
        <w:br/>
      </w:r>
      <w:r w:rsidR="003F3EA3"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17"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t>
      </w:r>
      <w:r w:rsidR="00773301">
        <w:rPr>
          <w:rFonts w:ascii="Arial" w:hAnsi="Arial" w:cs="Arial"/>
          <w:sz w:val="18"/>
          <w:szCs w:val="18"/>
        </w:rPr>
        <w:t xml:space="preserve">                                   </w:t>
      </w:r>
      <w:r w:rsidRPr="000E7F7F">
        <w:rPr>
          <w:rFonts w:ascii="Arial" w:hAnsi="Arial" w:cs="Arial"/>
          <w:sz w:val="18"/>
          <w:szCs w:val="18"/>
        </w:rPr>
        <w:t xml:space="preserve">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Pani/Pana dane osobowe przetwarzane będą na podstawie art. 6 ust. 1 lit. b RODO w celu związanym </w:t>
      </w:r>
    </w:p>
    <w:p w:rsidR="000E7F7F" w:rsidRPr="000E7F7F" w:rsidRDefault="000E7F7F" w:rsidP="008061D3">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lastRenderedPageBreak/>
        <w:t xml:space="preserve">w postępowaniu o udzielenie zamówienia publicznego </w:t>
      </w:r>
      <w:r w:rsidRPr="00883096">
        <w:rPr>
          <w:rFonts w:ascii="Arial" w:hAnsi="Arial" w:cs="Arial"/>
          <w:b/>
          <w:i/>
          <w:sz w:val="18"/>
          <w:szCs w:val="18"/>
        </w:rPr>
        <w:t>nr SP.ZP.272.</w:t>
      </w:r>
      <w:r w:rsidR="00477F4A">
        <w:rPr>
          <w:rFonts w:ascii="Arial" w:hAnsi="Arial" w:cs="Arial"/>
          <w:b/>
          <w:i/>
          <w:sz w:val="18"/>
          <w:szCs w:val="18"/>
        </w:rPr>
        <w:t>2.2020.II.DT</w:t>
      </w:r>
      <w:r w:rsidR="0054197D">
        <w:rPr>
          <w:rFonts w:ascii="Arial" w:hAnsi="Arial" w:cs="Arial"/>
          <w:b/>
          <w:i/>
          <w:sz w:val="18"/>
          <w:szCs w:val="18"/>
        </w:rPr>
        <w:t xml:space="preserve"> </w:t>
      </w:r>
      <w:r w:rsidR="00477F4A" w:rsidRPr="00477F4A">
        <w:rPr>
          <w:rFonts w:ascii="Arial" w:hAnsi="Arial" w:cs="Arial"/>
          <w:b/>
          <w:i/>
          <w:sz w:val="18"/>
          <w:szCs w:val="18"/>
        </w:rPr>
        <w:t>„</w:t>
      </w:r>
      <w:r w:rsidR="00477F4A">
        <w:rPr>
          <w:rFonts w:ascii="Arial" w:hAnsi="Arial" w:cs="Arial"/>
          <w:b/>
          <w:i/>
          <w:sz w:val="18"/>
          <w:szCs w:val="18"/>
        </w:rPr>
        <w:t xml:space="preserve"> </w:t>
      </w:r>
      <w:r w:rsidR="00477F4A" w:rsidRPr="00477F4A">
        <w:rPr>
          <w:rFonts w:ascii="Arial" w:hAnsi="Arial" w:cs="Arial"/>
          <w:b/>
          <w:i/>
          <w:sz w:val="18"/>
          <w:szCs w:val="18"/>
        </w:rPr>
        <w:t>Dostawa benzyny bezołowiowej oznaczonej symbolem E-5 (Pb 95) dla potrzeb samochodów i sprzętów służbowych Obwodu Drogowego w Mirosławicach poprzez tankowanie na wyznaczonych stacjach Wykonawcy w sz</w:t>
      </w:r>
      <w:r w:rsidR="00477F4A">
        <w:rPr>
          <w:rFonts w:ascii="Arial" w:hAnsi="Arial" w:cs="Arial"/>
          <w:b/>
          <w:i/>
          <w:sz w:val="18"/>
          <w:szCs w:val="18"/>
        </w:rPr>
        <w:t xml:space="preserve">acunkowej ilości - 3.000 litrów </w:t>
      </w:r>
      <w:r w:rsidR="00477F4A" w:rsidRPr="00477F4A">
        <w:rPr>
          <w:rFonts w:ascii="Arial" w:hAnsi="Arial" w:cs="Arial"/>
          <w:b/>
          <w:i/>
          <w:sz w:val="18"/>
          <w:szCs w:val="18"/>
        </w:rPr>
        <w:t xml:space="preserve">” </w:t>
      </w:r>
      <w:r w:rsidRPr="000E7F7F">
        <w:rPr>
          <w:rFonts w:ascii="Arial" w:hAnsi="Arial" w:cs="Arial"/>
          <w:sz w:val="18"/>
          <w:szCs w:val="18"/>
        </w:rPr>
        <w:t>prowadzonym w trybie przetargu nieograniczonego;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Odbiorcami Pani/Pana danych osobowych będą osoby lub podmioty, którym udostępniona zostanie dokumentacja postępowania w oparciu o art. 8 i 8a oraz art. 96 ust. 3 ustawy z dnia 29 stycznia 2004 r. – Prawo zamówień publicznych (</w:t>
      </w:r>
      <w:r w:rsidR="00773301">
        <w:rPr>
          <w:rFonts w:ascii="Arial" w:hAnsi="Arial" w:cs="Arial"/>
          <w:sz w:val="18"/>
          <w:szCs w:val="18"/>
        </w:rPr>
        <w:t xml:space="preserve">t. j. </w:t>
      </w:r>
      <w:r w:rsidR="007331C6">
        <w:rPr>
          <w:rFonts w:ascii="Arial" w:hAnsi="Arial" w:cs="Arial"/>
          <w:sz w:val="18"/>
          <w:szCs w:val="18"/>
        </w:rPr>
        <w:t>Dz. U. z 2019 r. poz. 1843</w:t>
      </w:r>
      <w:r w:rsidRPr="000E7F7F">
        <w:rPr>
          <w:rFonts w:ascii="Arial" w:hAnsi="Arial" w:cs="Arial"/>
          <w:sz w:val="18"/>
          <w:szCs w:val="18"/>
        </w:rPr>
        <w:t xml:space="preserve">), dalej „ustawa 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773301">
      <w:pPr>
        <w:spacing w:line="360" w:lineRule="auto"/>
        <w:ind w:left="709"/>
        <w:jc w:val="both"/>
        <w:rPr>
          <w:rFonts w:ascii="Arial" w:hAnsi="Arial" w:cs="Arial"/>
          <w:sz w:val="18"/>
          <w:szCs w:val="18"/>
        </w:rPr>
      </w:pPr>
      <w:r w:rsidRPr="000E7F7F">
        <w:rPr>
          <w:rFonts w:ascii="Arial" w:hAnsi="Arial" w:cs="Arial"/>
          <w:sz w:val="18"/>
          <w:szCs w:val="18"/>
        </w:rPr>
        <w:t>o udzielenie zamówienia publicznego; konsekwencje niepodania określon</w:t>
      </w:r>
      <w:r w:rsidR="00773301">
        <w:rPr>
          <w:rFonts w:ascii="Arial" w:hAnsi="Arial" w:cs="Arial"/>
          <w:sz w:val="18"/>
          <w:szCs w:val="18"/>
        </w:rPr>
        <w:t xml:space="preserve">ych danych wynikają z ustawy </w:t>
      </w:r>
      <w:r w:rsidRPr="000E7F7F">
        <w:rPr>
          <w:rFonts w:ascii="Arial" w:hAnsi="Arial" w:cs="Arial"/>
          <w:sz w:val="18"/>
          <w:szCs w:val="18"/>
        </w:rPr>
        <w:t xml:space="preserve">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w związku z art. 17 ust. 3 lit. b, d lub e RODO prawo do usunięcia danych osobowych;</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950FED">
      <w:pPr>
        <w:numPr>
          <w:ilvl w:val="0"/>
          <w:numId w:val="24"/>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773301" w:rsidRDefault="000E7F7F" w:rsidP="000E7F7F">
      <w:pPr>
        <w:spacing w:line="360" w:lineRule="auto"/>
        <w:jc w:val="both"/>
        <w:rPr>
          <w:rFonts w:ascii="Arial" w:hAnsi="Arial" w:cs="Arial"/>
          <w:sz w:val="4"/>
          <w:szCs w:val="18"/>
        </w:rPr>
      </w:pPr>
    </w:p>
    <w:p w:rsidR="000E7F7F" w:rsidRPr="000E7F7F" w:rsidRDefault="004B5AB8" w:rsidP="000E7F7F">
      <w:pPr>
        <w:spacing w:line="360" w:lineRule="auto"/>
        <w:jc w:val="both"/>
        <w:rPr>
          <w:rFonts w:ascii="Arial" w:hAnsi="Arial" w:cs="Arial"/>
          <w:sz w:val="18"/>
          <w:szCs w:val="18"/>
        </w:rPr>
      </w:pPr>
      <w:r>
        <w:rPr>
          <w:rFonts w:ascii="Arial" w:hAnsi="Arial" w:cs="Arial"/>
          <w:sz w:val="18"/>
          <w:szCs w:val="18"/>
        </w:rPr>
        <w:t>___</w:t>
      </w:r>
      <w:r w:rsidR="000E7F7F" w:rsidRPr="000E7F7F">
        <w:rPr>
          <w:rFonts w:ascii="Arial" w:hAnsi="Arial" w:cs="Arial"/>
          <w:sz w:val="18"/>
          <w:szCs w:val="18"/>
        </w:rPr>
        <w:t>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CC2D38" w:rsidRPr="00A5400F"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EC1321" w:rsidRDefault="00EC1321" w:rsidP="003F3EA3">
      <w:pPr>
        <w:spacing w:line="360" w:lineRule="auto"/>
        <w:jc w:val="both"/>
        <w:rPr>
          <w:rFonts w:ascii="Arial" w:hAnsi="Arial" w:cs="Arial"/>
          <w:i/>
          <w:sz w:val="8"/>
          <w:szCs w:val="16"/>
        </w:rPr>
      </w:pPr>
    </w:p>
    <w:p w:rsidR="00CF13D1" w:rsidRPr="00773301" w:rsidRDefault="00CF13D1" w:rsidP="003F3EA3">
      <w:pPr>
        <w:spacing w:line="360" w:lineRule="auto"/>
        <w:jc w:val="both"/>
        <w:rPr>
          <w:rFonts w:ascii="Arial" w:hAnsi="Arial" w:cs="Arial"/>
          <w:i/>
          <w:sz w:val="8"/>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8061D3" w:rsidRPr="00B12313" w:rsidRDefault="008061D3" w:rsidP="00DE59CE">
      <w:pPr>
        <w:widowControl w:val="0"/>
        <w:suppressAutoHyphens/>
        <w:spacing w:line="360" w:lineRule="auto"/>
        <w:jc w:val="both"/>
        <w:rPr>
          <w:rFonts w:ascii="Arial" w:hAnsi="Arial" w:cs="Arial"/>
          <w:bCs/>
          <w:sz w:val="18"/>
          <w:szCs w:val="18"/>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Pr="00A5400F" w:rsidRDefault="00FF422F" w:rsidP="00A5400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r w:rsidR="00A5400F">
        <w:rPr>
          <w:rFonts w:ascii="Arial" w:hAnsi="Arial" w:cs="Arial"/>
          <w:sz w:val="18"/>
          <w:szCs w:val="18"/>
        </w:rPr>
        <w:t>.</w:t>
      </w: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lastRenderedPageBreak/>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AF43A7">
      <w:footerReference w:type="even" r:id="rId18"/>
      <w:footerReference w:type="default" r:id="rId19"/>
      <w:headerReference w:type="first" r:id="rId20"/>
      <w:footerReference w:type="first" r:id="rId21"/>
      <w:footnotePr>
        <w:numFmt w:val="chicago"/>
      </w:footnotePr>
      <w:pgSz w:w="11906" w:h="16838" w:code="9"/>
      <w:pgMar w:top="1417" w:right="1417" w:bottom="1135" w:left="1417"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59F" w:rsidRDefault="0025659F">
      <w:r>
        <w:separator/>
      </w:r>
    </w:p>
  </w:endnote>
  <w:endnote w:type="continuationSeparator" w:id="0">
    <w:p w:rsidR="0025659F" w:rsidRDefault="0025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862" w:rsidRDefault="00684862"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684862" w:rsidRDefault="00684862"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974585"/>
      <w:docPartObj>
        <w:docPartGallery w:val="Page Numbers (Bottom of Page)"/>
        <w:docPartUnique/>
      </w:docPartObj>
    </w:sdtPr>
    <w:sdtEndPr/>
    <w:sdtContent>
      <w:p w:rsidR="00684862" w:rsidRDefault="00684862">
        <w:pPr>
          <w:pStyle w:val="Stopka"/>
          <w:jc w:val="right"/>
        </w:pPr>
        <w:r>
          <w:fldChar w:fldCharType="begin"/>
        </w:r>
        <w:r>
          <w:instrText>PAGE   \* MERGEFORMAT</w:instrText>
        </w:r>
        <w:r>
          <w:fldChar w:fldCharType="separate"/>
        </w:r>
        <w:r w:rsidR="000D2C48">
          <w:rPr>
            <w:noProof/>
          </w:rPr>
          <w:t>6</w:t>
        </w:r>
        <w:r>
          <w:fldChar w:fldCharType="end"/>
        </w:r>
      </w:p>
    </w:sdtContent>
  </w:sdt>
  <w:p w:rsidR="00684862" w:rsidRDefault="00684862"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684862" w:rsidTr="00107FDD">
      <w:trPr>
        <w:trHeight w:val="983"/>
      </w:trPr>
      <w:tc>
        <w:tcPr>
          <w:tcW w:w="6379" w:type="dxa"/>
        </w:tcPr>
        <w:p w:rsidR="00684862" w:rsidRDefault="00684862" w:rsidP="00107FDD">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684862" w:rsidRPr="00BF3DF8" w:rsidRDefault="00684862" w:rsidP="00107FDD">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 xml:space="preserve">Danych </w:t>
          </w:r>
          <w:r w:rsidRPr="00107FDD">
            <w:rPr>
              <w:rFonts w:ascii="Cambria" w:eastAsia="Calibri" w:hAnsi="Cambria"/>
              <w:bCs/>
              <w:i/>
              <w:sz w:val="18"/>
              <w:szCs w:val="18"/>
              <w:lang w:eastAsia="en-US"/>
            </w:rPr>
            <w:t>O</w:t>
          </w:r>
          <w:r w:rsidRPr="00BF3DF8">
            <w:rPr>
              <w:rFonts w:asciiTheme="majorHAnsi" w:eastAsia="Calibri" w:hAnsiTheme="majorHAnsi"/>
              <w:bCs/>
              <w:i/>
              <w:sz w:val="18"/>
              <w:szCs w:val="18"/>
              <w:lang w:eastAsia="en-US"/>
            </w:rPr>
            <w:t>sobowych, którym jest Starosta Powiatu Wrocławskiego, w celu zrealizowania Państwa sprawy.</w:t>
          </w:r>
        </w:p>
        <w:p w:rsidR="00684862" w:rsidRDefault="00684862" w:rsidP="00107FDD">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684862" w:rsidRPr="00107FDD" w:rsidRDefault="000D2C48" w:rsidP="00107FDD">
          <w:pPr>
            <w:jc w:val="both"/>
            <w:rPr>
              <w:rFonts w:asciiTheme="majorHAnsi" w:hAnsiTheme="majorHAnsi"/>
              <w:b/>
              <w:noProof/>
              <w:sz w:val="18"/>
              <w:szCs w:val="18"/>
            </w:rPr>
          </w:pPr>
          <w:hyperlink r:id="rId1" w:history="1">
            <w:r w:rsidR="00684862" w:rsidRPr="00107FDD">
              <w:rPr>
                <w:rFonts w:asciiTheme="majorHAnsi" w:eastAsia="Calibri" w:hAnsiTheme="majorHAnsi"/>
                <w:b/>
                <w:bCs/>
                <w:color w:val="0000FF"/>
                <w:sz w:val="18"/>
                <w:szCs w:val="18"/>
                <w:u w:val="single"/>
                <w:lang w:eastAsia="en-US"/>
              </w:rPr>
              <w:t>https://powiatwrocławski.bip.net.pl</w:t>
            </w:r>
          </w:hyperlink>
        </w:p>
      </w:tc>
      <w:tc>
        <w:tcPr>
          <w:tcW w:w="2681" w:type="dxa"/>
        </w:tcPr>
        <w:p w:rsidR="00684862" w:rsidRDefault="00684862" w:rsidP="00107FDD">
          <w:pPr>
            <w:pStyle w:val="Stopka"/>
            <w:tabs>
              <w:tab w:val="clear" w:pos="4536"/>
              <w:tab w:val="clear" w:pos="9072"/>
              <w:tab w:val="center" w:pos="284"/>
              <w:tab w:val="right" w:pos="9070"/>
            </w:tabs>
            <w:jc w:val="center"/>
            <w:rPr>
              <w:noProof/>
            </w:rPr>
          </w:pPr>
          <w:r>
            <w:rPr>
              <w:noProof/>
            </w:rPr>
            <w:drawing>
              <wp:inline distT="0" distB="0" distL="0" distR="0" wp14:anchorId="0B96CE29" wp14:editId="336F9F16">
                <wp:extent cx="1265755" cy="676275"/>
                <wp:effectExtent l="0" t="0" r="0" b="0"/>
                <wp:docPr id="34" name="Obraz 34"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684862" w:rsidRDefault="00684862" w:rsidP="00107FDD">
    <w:pPr>
      <w:pStyle w:val="Stopka"/>
      <w:tabs>
        <w:tab w:val="clear" w:pos="4536"/>
        <w:tab w:val="center" w:pos="284"/>
        <w:tab w:val="left" w:pos="1269"/>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59F" w:rsidRDefault="0025659F">
      <w:r>
        <w:separator/>
      </w:r>
    </w:p>
  </w:footnote>
  <w:footnote w:type="continuationSeparator" w:id="0">
    <w:p w:rsidR="0025659F" w:rsidRDefault="0025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684862" w:rsidRPr="00532FC0" w:rsidTr="00651221">
      <w:trPr>
        <w:trHeight w:val="983"/>
      </w:trPr>
      <w:tc>
        <w:tcPr>
          <w:tcW w:w="1560" w:type="dxa"/>
          <w:vMerge w:val="restart"/>
          <w:tcBorders>
            <w:top w:val="nil"/>
            <w:left w:val="nil"/>
            <w:bottom w:val="nil"/>
            <w:right w:val="nil"/>
          </w:tcBorders>
          <w:shd w:val="clear" w:color="auto" w:fill="auto"/>
          <w:vAlign w:val="center"/>
        </w:tcPr>
        <w:p w:rsidR="00684862" w:rsidRPr="00532FC0" w:rsidRDefault="00684862" w:rsidP="00107FDD">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9504" behindDoc="0" locked="0" layoutInCell="1" allowOverlap="1" wp14:anchorId="44BD49B3" wp14:editId="2CC12DF9">
                <wp:simplePos x="0" y="0"/>
                <wp:positionH relativeFrom="column">
                  <wp:posOffset>3810</wp:posOffset>
                </wp:positionH>
                <wp:positionV relativeFrom="paragraph">
                  <wp:posOffset>26035</wp:posOffset>
                </wp:positionV>
                <wp:extent cx="880110" cy="1056640"/>
                <wp:effectExtent l="0" t="0" r="0" b="0"/>
                <wp:wrapNone/>
                <wp:docPr id="33" name="Obraz 33"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684862" w:rsidRPr="00C30BFC" w:rsidRDefault="00684862" w:rsidP="00107FDD">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684862" w:rsidRPr="00532FC0" w:rsidTr="00651221">
      <w:trPr>
        <w:trHeight w:val="241"/>
      </w:trPr>
      <w:tc>
        <w:tcPr>
          <w:tcW w:w="1560" w:type="dxa"/>
          <w:vMerge/>
          <w:tcBorders>
            <w:top w:val="nil"/>
            <w:left w:val="nil"/>
            <w:bottom w:val="nil"/>
            <w:right w:val="nil"/>
          </w:tcBorders>
          <w:shd w:val="clear" w:color="auto" w:fill="auto"/>
          <w:vAlign w:val="center"/>
        </w:tcPr>
        <w:p w:rsidR="00684862" w:rsidRPr="00532FC0" w:rsidRDefault="00684862" w:rsidP="00107FDD">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684862" w:rsidRPr="008066CF" w:rsidRDefault="00684862" w:rsidP="00107FDD">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684862" w:rsidRPr="00532FC0" w:rsidTr="00651221">
      <w:trPr>
        <w:trHeight w:val="241"/>
      </w:trPr>
      <w:tc>
        <w:tcPr>
          <w:tcW w:w="1560" w:type="dxa"/>
          <w:vMerge/>
          <w:tcBorders>
            <w:top w:val="nil"/>
            <w:left w:val="nil"/>
            <w:bottom w:val="nil"/>
            <w:right w:val="nil"/>
          </w:tcBorders>
          <w:shd w:val="clear" w:color="auto" w:fill="auto"/>
          <w:vAlign w:val="center"/>
        </w:tcPr>
        <w:p w:rsidR="00684862" w:rsidRPr="00532FC0" w:rsidRDefault="00684862" w:rsidP="00107FDD">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684862" w:rsidRPr="008066CF" w:rsidRDefault="00684862" w:rsidP="00107FDD">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rsidR="00684862" w:rsidRPr="008066CF" w:rsidRDefault="00684862" w:rsidP="00107FDD">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684862" w:rsidRPr="00532FC0" w:rsidTr="00651221">
      <w:trPr>
        <w:trHeight w:val="241"/>
      </w:trPr>
      <w:tc>
        <w:tcPr>
          <w:tcW w:w="1560" w:type="dxa"/>
          <w:vMerge/>
          <w:tcBorders>
            <w:top w:val="nil"/>
            <w:left w:val="nil"/>
            <w:bottom w:val="nil"/>
            <w:right w:val="nil"/>
          </w:tcBorders>
          <w:shd w:val="clear" w:color="auto" w:fill="auto"/>
          <w:vAlign w:val="center"/>
        </w:tcPr>
        <w:p w:rsidR="00684862" w:rsidRPr="00532FC0" w:rsidRDefault="00684862" w:rsidP="00107FDD">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684862" w:rsidRDefault="00684862" w:rsidP="00107FDD">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rsidR="00684862" w:rsidRPr="00AA6672" w:rsidRDefault="00684862" w:rsidP="00107FDD">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684862" w:rsidRPr="00532FC0" w:rsidTr="00651221">
      <w:trPr>
        <w:trHeight w:val="118"/>
      </w:trPr>
      <w:tc>
        <w:tcPr>
          <w:tcW w:w="1560" w:type="dxa"/>
          <w:tcBorders>
            <w:top w:val="nil"/>
            <w:left w:val="nil"/>
            <w:right w:val="nil"/>
          </w:tcBorders>
          <w:shd w:val="clear" w:color="auto" w:fill="auto"/>
        </w:tcPr>
        <w:p w:rsidR="00684862" w:rsidRPr="00532FC0" w:rsidRDefault="00684862" w:rsidP="00107FDD">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rsidR="00684862" w:rsidRPr="00532FC0" w:rsidRDefault="00684862" w:rsidP="00107FDD">
          <w:pPr>
            <w:keepNext/>
            <w:tabs>
              <w:tab w:val="center" w:pos="5387"/>
            </w:tabs>
            <w:jc w:val="center"/>
            <w:outlineLvl w:val="0"/>
            <w:rPr>
              <w:rFonts w:ascii="Bookman Old Style" w:hAnsi="Bookman Old Style" w:cs="Arial"/>
              <w:b/>
              <w:noProof/>
              <w:sz w:val="8"/>
              <w:szCs w:val="40"/>
            </w:rPr>
          </w:pPr>
        </w:p>
      </w:tc>
    </w:tr>
  </w:tbl>
  <w:p w:rsidR="00684862" w:rsidRDefault="00684862"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953220FA"/>
    <w:lvl w:ilvl="0" w:tplc="95A66CCE">
      <w:start w:val="1"/>
      <w:numFmt w:val="decimal"/>
      <w:lvlText w:val="%1)"/>
      <w:lvlJc w:val="left"/>
      <w:pPr>
        <w:tabs>
          <w:tab w:val="num" w:pos="720"/>
        </w:tabs>
        <w:ind w:left="720" w:hanging="360"/>
      </w:pPr>
      <w:rPr>
        <w:rFonts w:hint="default"/>
        <w:b/>
      </w:rPr>
    </w:lvl>
    <w:lvl w:ilvl="1" w:tplc="0A3029B2">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EC721F"/>
    <w:multiLevelType w:val="hybridMultilevel"/>
    <w:tmpl w:val="AC20B242"/>
    <w:lvl w:ilvl="0" w:tplc="BDF61EE8">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82050F"/>
    <w:multiLevelType w:val="hybridMultilevel"/>
    <w:tmpl w:val="A1E0A95E"/>
    <w:lvl w:ilvl="0" w:tplc="04150019">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 w15:restartNumberingAfterBreak="0">
    <w:nsid w:val="0BE46761"/>
    <w:multiLevelType w:val="hybridMultilevel"/>
    <w:tmpl w:val="EFB468BC"/>
    <w:lvl w:ilvl="0" w:tplc="FA286E4A">
      <w:start w:val="1"/>
      <w:numFmt w:val="decimal"/>
      <w:lvlText w:val="%1)"/>
      <w:lvlJc w:val="left"/>
      <w:pPr>
        <w:tabs>
          <w:tab w:val="num" w:pos="823"/>
        </w:tabs>
        <w:ind w:left="823" w:hanging="397"/>
      </w:pPr>
      <w:rPr>
        <w:rFonts w:cs="Times New Roman" w:hint="default"/>
        <w:b w:val="0"/>
      </w:rPr>
    </w:lvl>
    <w:lvl w:ilvl="1" w:tplc="F09E8F8A">
      <w:start w:val="1"/>
      <w:numFmt w:val="decimal"/>
      <w:lvlText w:val="%2)"/>
      <w:lvlJc w:val="left"/>
      <w:pPr>
        <w:tabs>
          <w:tab w:val="num" w:pos="1866"/>
        </w:tabs>
        <w:ind w:left="1866" w:hanging="360"/>
      </w:pPr>
      <w:rPr>
        <w:rFonts w:ascii="Arial" w:eastAsia="MS Mincho" w:hAnsi="Arial" w:cs="Arial"/>
      </w:rPr>
    </w:lvl>
    <w:lvl w:ilvl="2" w:tplc="8728A364">
      <w:start w:val="1"/>
      <w:numFmt w:val="lowerLetter"/>
      <w:lvlText w:val="%3)"/>
      <w:lvlJc w:val="left"/>
      <w:pPr>
        <w:ind w:left="2766" w:hanging="360"/>
      </w:pPr>
      <w:rPr>
        <w:rFonts w:hint="default"/>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5"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6"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632632"/>
    <w:multiLevelType w:val="hybridMultilevel"/>
    <w:tmpl w:val="ADAC5174"/>
    <w:lvl w:ilvl="0" w:tplc="E5826E5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F1C3E35"/>
    <w:multiLevelType w:val="hybridMultilevel"/>
    <w:tmpl w:val="C21C3770"/>
    <w:lvl w:ilvl="0" w:tplc="F6E0B156">
      <w:start w:val="1"/>
      <w:numFmt w:val="upperRoman"/>
      <w:lvlText w:val="%1."/>
      <w:lvlJc w:val="righ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0"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E16EA6"/>
    <w:multiLevelType w:val="hybridMultilevel"/>
    <w:tmpl w:val="3F9CA79E"/>
    <w:lvl w:ilvl="0" w:tplc="C43A9AF4">
      <w:start w:val="1"/>
      <w:numFmt w:val="decimal"/>
      <w:lvlText w:val="%1)"/>
      <w:lvlJc w:val="left"/>
      <w:pPr>
        <w:ind w:left="1080" w:hanging="360"/>
      </w:pPr>
      <w:rPr>
        <w:rFonts w:hint="default"/>
      </w:rPr>
    </w:lvl>
    <w:lvl w:ilvl="1" w:tplc="C7FA5264">
      <w:start w:val="1"/>
      <w:numFmt w:val="decimal"/>
      <w:lvlText w:val="%2)"/>
      <w:lvlJc w:val="left"/>
      <w:pPr>
        <w:ind w:left="1800" w:hanging="360"/>
      </w:pPr>
      <w:rPr>
        <w:rFonts w:ascii="Arial" w:eastAsia="Calibri" w:hAnsi="Arial" w:cs="Arial"/>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B059DB"/>
    <w:multiLevelType w:val="multilevel"/>
    <w:tmpl w:val="A8D20C6A"/>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2C85FEB"/>
    <w:multiLevelType w:val="hybridMultilevel"/>
    <w:tmpl w:val="640C8C7C"/>
    <w:lvl w:ilvl="0" w:tplc="4D60C03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1" w15:restartNumberingAfterBreak="0">
    <w:nsid w:val="36FD3F2E"/>
    <w:multiLevelType w:val="hybridMultilevel"/>
    <w:tmpl w:val="BBD46D9C"/>
    <w:lvl w:ilvl="0" w:tplc="04150017">
      <w:start w:val="1"/>
      <w:numFmt w:val="lowerLetter"/>
      <w:lvlText w:val="%1)"/>
      <w:lvlJc w:val="left"/>
      <w:pPr>
        <w:ind w:left="1146" w:hanging="360"/>
      </w:pPr>
    </w:lvl>
    <w:lvl w:ilvl="1" w:tplc="67B6341C">
      <w:start w:val="1"/>
      <w:numFmt w:val="decimal"/>
      <w:lvlText w:val="%2)"/>
      <w:lvlJc w:val="left"/>
      <w:pPr>
        <w:ind w:left="1866" w:hanging="360"/>
      </w:pPr>
      <w:rPr>
        <w:rFonts w:hint="default"/>
        <w:b/>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F9E5F22"/>
    <w:multiLevelType w:val="multilevel"/>
    <w:tmpl w:val="D85A8E7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B037DC"/>
    <w:multiLevelType w:val="hybridMultilevel"/>
    <w:tmpl w:val="FA7E41D0"/>
    <w:lvl w:ilvl="0" w:tplc="1D9668B6">
      <w:start w:val="1"/>
      <w:numFmt w:val="upperRoman"/>
      <w:lvlText w:val="%1."/>
      <w:lvlJc w:val="righ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3B12098"/>
    <w:multiLevelType w:val="multilevel"/>
    <w:tmpl w:val="50FEBB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9549A9"/>
    <w:multiLevelType w:val="hybridMultilevel"/>
    <w:tmpl w:val="7CC63068"/>
    <w:lvl w:ilvl="0" w:tplc="42CA8D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15:restartNumberingAfterBreak="0">
    <w:nsid w:val="48110672"/>
    <w:multiLevelType w:val="multilevel"/>
    <w:tmpl w:val="BF105C2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sz w:val="18"/>
        <w:szCs w:val="18"/>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0"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3E23B8A"/>
    <w:multiLevelType w:val="hybridMultilevel"/>
    <w:tmpl w:val="A846F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34" w15:restartNumberingAfterBreak="0">
    <w:nsid w:val="5C4F0B10"/>
    <w:multiLevelType w:val="multilevel"/>
    <w:tmpl w:val="3362C550"/>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1495"/>
        </w:tabs>
        <w:ind w:left="1495"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35"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6"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1" w15:restartNumberingAfterBreak="0">
    <w:nsid w:val="727707FB"/>
    <w:multiLevelType w:val="hybridMultilevel"/>
    <w:tmpl w:val="BFB4DCB0"/>
    <w:lvl w:ilvl="0" w:tplc="5B8A50FC">
      <w:start w:val="1"/>
      <w:numFmt w:val="decimal"/>
      <w:lvlText w:val="%1)"/>
      <w:lvlJc w:val="left"/>
      <w:pPr>
        <w:ind w:left="720" w:hanging="360"/>
      </w:pPr>
      <w:rPr>
        <w:rFonts w:cs="Times New Roman" w:hint="default"/>
        <w:b w:val="0"/>
        <w:bCs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A477F4"/>
    <w:multiLevelType w:val="hybridMultilevel"/>
    <w:tmpl w:val="38429132"/>
    <w:lvl w:ilvl="0" w:tplc="04150017">
      <w:start w:val="1"/>
      <w:numFmt w:val="lowerLetter"/>
      <w:lvlText w:val="%1)"/>
      <w:lvlJc w:val="left"/>
      <w:pPr>
        <w:ind w:left="1168" w:hanging="360"/>
      </w:p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43"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38"/>
  </w:num>
  <w:num w:numId="4">
    <w:abstractNumId w:val="40"/>
  </w:num>
  <w:num w:numId="5">
    <w:abstractNumId w:val="9"/>
  </w:num>
  <w:num w:numId="6">
    <w:abstractNumId w:val="11"/>
  </w:num>
  <w:num w:numId="7">
    <w:abstractNumId w:val="43"/>
  </w:num>
  <w:num w:numId="8">
    <w:abstractNumId w:val="37"/>
  </w:num>
  <w:num w:numId="9">
    <w:abstractNumId w:val="1"/>
  </w:num>
  <w:num w:numId="10">
    <w:abstractNumId w:val="10"/>
  </w:num>
  <w:num w:numId="11">
    <w:abstractNumId w:val="6"/>
  </w:num>
  <w:num w:numId="12">
    <w:abstractNumId w:val="31"/>
  </w:num>
  <w:num w:numId="13">
    <w:abstractNumId w:val="44"/>
  </w:num>
  <w:num w:numId="14">
    <w:abstractNumId w:val="28"/>
  </w:num>
  <w:num w:numId="15">
    <w:abstractNumId w:val="35"/>
  </w:num>
  <w:num w:numId="16">
    <w:abstractNumId w:val="20"/>
  </w:num>
  <w:num w:numId="17">
    <w:abstractNumId w:val="33"/>
  </w:num>
  <w:num w:numId="18">
    <w:abstractNumId w:val="19"/>
  </w:num>
  <w:num w:numId="19">
    <w:abstractNumId w:val="23"/>
  </w:num>
  <w:num w:numId="20">
    <w:abstractNumId w:val="5"/>
  </w:num>
  <w:num w:numId="21">
    <w:abstractNumId w:val="30"/>
  </w:num>
  <w:num w:numId="22">
    <w:abstractNumId w:val="16"/>
  </w:num>
  <w:num w:numId="23">
    <w:abstractNumId w:val="45"/>
  </w:num>
  <w:num w:numId="24">
    <w:abstractNumId w:val="39"/>
  </w:num>
  <w:num w:numId="25">
    <w:abstractNumId w:val="14"/>
  </w:num>
  <w:num w:numId="26">
    <w:abstractNumId w:val="22"/>
  </w:num>
  <w:num w:numId="27">
    <w:abstractNumId w:val="26"/>
  </w:num>
  <w:num w:numId="28">
    <w:abstractNumId w:val="42"/>
  </w:num>
  <w:num w:numId="29">
    <w:abstractNumId w:val="27"/>
  </w:num>
  <w:num w:numId="30">
    <w:abstractNumId w:val="41"/>
  </w:num>
  <w:num w:numId="31">
    <w:abstractNumId w:val="3"/>
  </w:num>
  <w:num w:numId="32">
    <w:abstractNumId w:val="7"/>
  </w:num>
  <w:num w:numId="33">
    <w:abstractNumId w:val="24"/>
  </w:num>
  <w:num w:numId="34">
    <w:abstractNumId w:val="34"/>
  </w:num>
  <w:num w:numId="35">
    <w:abstractNumId w:val="2"/>
  </w:num>
  <w:num w:numId="36">
    <w:abstractNumId w:val="13"/>
  </w:num>
  <w:num w:numId="37">
    <w:abstractNumId w:val="32"/>
  </w:num>
  <w:num w:numId="38">
    <w:abstractNumId w:val="25"/>
  </w:num>
  <w:num w:numId="39">
    <w:abstractNumId w:val="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8"/>
  </w:num>
  <w:num w:numId="43">
    <w:abstractNumId w:val="21"/>
  </w:num>
  <w:num w:numId="44">
    <w:abstractNumId w:val="29"/>
  </w:num>
  <w:num w:numId="45">
    <w:abstractNumId w:val="17"/>
  </w:num>
  <w:num w:numId="46">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EE4"/>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17111"/>
    <w:rsid w:val="00020844"/>
    <w:rsid w:val="000216BE"/>
    <w:rsid w:val="000240D4"/>
    <w:rsid w:val="000248CC"/>
    <w:rsid w:val="00025977"/>
    <w:rsid w:val="00025C8B"/>
    <w:rsid w:val="00025CB0"/>
    <w:rsid w:val="00030A29"/>
    <w:rsid w:val="0003107B"/>
    <w:rsid w:val="000328F2"/>
    <w:rsid w:val="00032BAF"/>
    <w:rsid w:val="000334FB"/>
    <w:rsid w:val="000335BF"/>
    <w:rsid w:val="0003422C"/>
    <w:rsid w:val="000348B2"/>
    <w:rsid w:val="00034B73"/>
    <w:rsid w:val="000357B6"/>
    <w:rsid w:val="0003646C"/>
    <w:rsid w:val="000366D2"/>
    <w:rsid w:val="00036CE4"/>
    <w:rsid w:val="00037483"/>
    <w:rsid w:val="000411EA"/>
    <w:rsid w:val="00041527"/>
    <w:rsid w:val="00042C7D"/>
    <w:rsid w:val="00042F9E"/>
    <w:rsid w:val="00044275"/>
    <w:rsid w:val="00044B87"/>
    <w:rsid w:val="00044BF2"/>
    <w:rsid w:val="00047B24"/>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018"/>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56B9"/>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472"/>
    <w:rsid w:val="000A175C"/>
    <w:rsid w:val="000A18E0"/>
    <w:rsid w:val="000A332B"/>
    <w:rsid w:val="000A3C3C"/>
    <w:rsid w:val="000A3D3F"/>
    <w:rsid w:val="000A424A"/>
    <w:rsid w:val="000A565A"/>
    <w:rsid w:val="000A58D4"/>
    <w:rsid w:val="000A71ED"/>
    <w:rsid w:val="000A76BB"/>
    <w:rsid w:val="000B0212"/>
    <w:rsid w:val="000B13E6"/>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C63EB"/>
    <w:rsid w:val="000D0B30"/>
    <w:rsid w:val="000D1CBE"/>
    <w:rsid w:val="000D2833"/>
    <w:rsid w:val="000D285D"/>
    <w:rsid w:val="000D2C48"/>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07FDD"/>
    <w:rsid w:val="00110258"/>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27F26"/>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A57"/>
    <w:rsid w:val="00174EF3"/>
    <w:rsid w:val="00175525"/>
    <w:rsid w:val="00177089"/>
    <w:rsid w:val="001772CA"/>
    <w:rsid w:val="0017770C"/>
    <w:rsid w:val="00180DCB"/>
    <w:rsid w:val="001812D9"/>
    <w:rsid w:val="0018131A"/>
    <w:rsid w:val="00181F38"/>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2C9"/>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46B"/>
    <w:rsid w:val="001F464E"/>
    <w:rsid w:val="001F47AA"/>
    <w:rsid w:val="001F4824"/>
    <w:rsid w:val="001F54F3"/>
    <w:rsid w:val="001F606F"/>
    <w:rsid w:val="001F6FD2"/>
    <w:rsid w:val="0020023D"/>
    <w:rsid w:val="0020032C"/>
    <w:rsid w:val="0020091A"/>
    <w:rsid w:val="00200FDE"/>
    <w:rsid w:val="0020154C"/>
    <w:rsid w:val="00201DBF"/>
    <w:rsid w:val="00201EEC"/>
    <w:rsid w:val="00202B94"/>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8FB"/>
    <w:rsid w:val="00252E68"/>
    <w:rsid w:val="00252FA0"/>
    <w:rsid w:val="00253946"/>
    <w:rsid w:val="0025397E"/>
    <w:rsid w:val="00254432"/>
    <w:rsid w:val="00254B6A"/>
    <w:rsid w:val="00255C49"/>
    <w:rsid w:val="0025659F"/>
    <w:rsid w:val="00256B30"/>
    <w:rsid w:val="0025722C"/>
    <w:rsid w:val="0025730E"/>
    <w:rsid w:val="00261B22"/>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97CC0"/>
    <w:rsid w:val="002A0029"/>
    <w:rsid w:val="002A0F07"/>
    <w:rsid w:val="002A2B55"/>
    <w:rsid w:val="002A3160"/>
    <w:rsid w:val="002A59D0"/>
    <w:rsid w:val="002A62CB"/>
    <w:rsid w:val="002A66B8"/>
    <w:rsid w:val="002A7457"/>
    <w:rsid w:val="002A74C7"/>
    <w:rsid w:val="002A76EA"/>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23"/>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2F720E"/>
    <w:rsid w:val="00301080"/>
    <w:rsid w:val="00301E96"/>
    <w:rsid w:val="00302159"/>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801"/>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5F71"/>
    <w:rsid w:val="003667E8"/>
    <w:rsid w:val="0036697E"/>
    <w:rsid w:val="00366E54"/>
    <w:rsid w:val="003738B5"/>
    <w:rsid w:val="00373B26"/>
    <w:rsid w:val="00374A59"/>
    <w:rsid w:val="00375836"/>
    <w:rsid w:val="00377B1C"/>
    <w:rsid w:val="0038470C"/>
    <w:rsid w:val="00385703"/>
    <w:rsid w:val="00385FB4"/>
    <w:rsid w:val="00386270"/>
    <w:rsid w:val="003904F1"/>
    <w:rsid w:val="00390DCD"/>
    <w:rsid w:val="00391347"/>
    <w:rsid w:val="00393018"/>
    <w:rsid w:val="00393500"/>
    <w:rsid w:val="00394459"/>
    <w:rsid w:val="00395619"/>
    <w:rsid w:val="00396F08"/>
    <w:rsid w:val="00397AF2"/>
    <w:rsid w:val="00397DE0"/>
    <w:rsid w:val="003A037E"/>
    <w:rsid w:val="003A0516"/>
    <w:rsid w:val="003A1276"/>
    <w:rsid w:val="003A165C"/>
    <w:rsid w:val="003A2951"/>
    <w:rsid w:val="003A2F14"/>
    <w:rsid w:val="003A3466"/>
    <w:rsid w:val="003A38D5"/>
    <w:rsid w:val="003A411E"/>
    <w:rsid w:val="003A4A36"/>
    <w:rsid w:val="003A58AB"/>
    <w:rsid w:val="003A6F64"/>
    <w:rsid w:val="003B0DDA"/>
    <w:rsid w:val="003B3046"/>
    <w:rsid w:val="003B3595"/>
    <w:rsid w:val="003B37B8"/>
    <w:rsid w:val="003B3DFA"/>
    <w:rsid w:val="003B3EFA"/>
    <w:rsid w:val="003B71AA"/>
    <w:rsid w:val="003C0CFF"/>
    <w:rsid w:val="003C19E8"/>
    <w:rsid w:val="003C4EAB"/>
    <w:rsid w:val="003C533C"/>
    <w:rsid w:val="003C6C22"/>
    <w:rsid w:val="003C7454"/>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1E68"/>
    <w:rsid w:val="003F210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066"/>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5D3D"/>
    <w:rsid w:val="0046618C"/>
    <w:rsid w:val="004662FB"/>
    <w:rsid w:val="004664E2"/>
    <w:rsid w:val="00466E6A"/>
    <w:rsid w:val="004670E9"/>
    <w:rsid w:val="004706F3"/>
    <w:rsid w:val="00470E80"/>
    <w:rsid w:val="00471391"/>
    <w:rsid w:val="0047185F"/>
    <w:rsid w:val="00472841"/>
    <w:rsid w:val="00472A6D"/>
    <w:rsid w:val="0047322E"/>
    <w:rsid w:val="00473360"/>
    <w:rsid w:val="00475874"/>
    <w:rsid w:val="00476283"/>
    <w:rsid w:val="00476737"/>
    <w:rsid w:val="0047776D"/>
    <w:rsid w:val="00477993"/>
    <w:rsid w:val="00477F4A"/>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AB8"/>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532"/>
    <w:rsid w:val="004E485A"/>
    <w:rsid w:val="004E499D"/>
    <w:rsid w:val="004E5082"/>
    <w:rsid w:val="004E521D"/>
    <w:rsid w:val="004E7425"/>
    <w:rsid w:val="004E7A30"/>
    <w:rsid w:val="004F172E"/>
    <w:rsid w:val="004F2279"/>
    <w:rsid w:val="004F3E02"/>
    <w:rsid w:val="004F53E0"/>
    <w:rsid w:val="004F55E2"/>
    <w:rsid w:val="004F5C1D"/>
    <w:rsid w:val="004F65DA"/>
    <w:rsid w:val="004F6683"/>
    <w:rsid w:val="004F7A9D"/>
    <w:rsid w:val="004F7B8F"/>
    <w:rsid w:val="004F7D96"/>
    <w:rsid w:val="00501269"/>
    <w:rsid w:val="005013D6"/>
    <w:rsid w:val="00502A05"/>
    <w:rsid w:val="00502B3E"/>
    <w:rsid w:val="005030EF"/>
    <w:rsid w:val="005032A7"/>
    <w:rsid w:val="005052A4"/>
    <w:rsid w:val="0050530F"/>
    <w:rsid w:val="00505AE3"/>
    <w:rsid w:val="005061AC"/>
    <w:rsid w:val="005102A2"/>
    <w:rsid w:val="00510816"/>
    <w:rsid w:val="0051216A"/>
    <w:rsid w:val="005141C0"/>
    <w:rsid w:val="005155BE"/>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27864"/>
    <w:rsid w:val="0053038E"/>
    <w:rsid w:val="005357FF"/>
    <w:rsid w:val="00535BB8"/>
    <w:rsid w:val="00535F3D"/>
    <w:rsid w:val="005364E3"/>
    <w:rsid w:val="00536C91"/>
    <w:rsid w:val="00537062"/>
    <w:rsid w:val="005403FE"/>
    <w:rsid w:val="00540CEF"/>
    <w:rsid w:val="0054197D"/>
    <w:rsid w:val="00541A1F"/>
    <w:rsid w:val="0054202A"/>
    <w:rsid w:val="0054280A"/>
    <w:rsid w:val="00542B91"/>
    <w:rsid w:val="00542D54"/>
    <w:rsid w:val="00542D57"/>
    <w:rsid w:val="00542F4D"/>
    <w:rsid w:val="005433ED"/>
    <w:rsid w:val="00543F36"/>
    <w:rsid w:val="005449A9"/>
    <w:rsid w:val="00544B52"/>
    <w:rsid w:val="00544F54"/>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DB4"/>
    <w:rsid w:val="00564FA3"/>
    <w:rsid w:val="00565442"/>
    <w:rsid w:val="0056591F"/>
    <w:rsid w:val="005679AC"/>
    <w:rsid w:val="00567E86"/>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093F"/>
    <w:rsid w:val="005B25DD"/>
    <w:rsid w:val="005B3662"/>
    <w:rsid w:val="005B3AC2"/>
    <w:rsid w:val="005B4B8E"/>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8C"/>
    <w:rsid w:val="005D53F3"/>
    <w:rsid w:val="005D548C"/>
    <w:rsid w:val="005D5C4B"/>
    <w:rsid w:val="005D65D9"/>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87A"/>
    <w:rsid w:val="00600B04"/>
    <w:rsid w:val="00600BA0"/>
    <w:rsid w:val="00601102"/>
    <w:rsid w:val="0060144F"/>
    <w:rsid w:val="006015A2"/>
    <w:rsid w:val="00601616"/>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27A3C"/>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1221"/>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0FB"/>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862"/>
    <w:rsid w:val="00684F43"/>
    <w:rsid w:val="00686C56"/>
    <w:rsid w:val="00690060"/>
    <w:rsid w:val="006901C1"/>
    <w:rsid w:val="006905C5"/>
    <w:rsid w:val="0069065E"/>
    <w:rsid w:val="00692189"/>
    <w:rsid w:val="00693254"/>
    <w:rsid w:val="006936B7"/>
    <w:rsid w:val="00693A0E"/>
    <w:rsid w:val="006946E6"/>
    <w:rsid w:val="00695F21"/>
    <w:rsid w:val="00696655"/>
    <w:rsid w:val="006A0159"/>
    <w:rsid w:val="006A0AC4"/>
    <w:rsid w:val="006A0DA5"/>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65E2"/>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114B"/>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27415"/>
    <w:rsid w:val="00730340"/>
    <w:rsid w:val="00730D76"/>
    <w:rsid w:val="0073176C"/>
    <w:rsid w:val="007331C6"/>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36C3"/>
    <w:rsid w:val="0074493E"/>
    <w:rsid w:val="00744B97"/>
    <w:rsid w:val="0074544B"/>
    <w:rsid w:val="00745EF7"/>
    <w:rsid w:val="00750D3B"/>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1994"/>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1DF5"/>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2543"/>
    <w:rsid w:val="007C374D"/>
    <w:rsid w:val="007C4285"/>
    <w:rsid w:val="007C632A"/>
    <w:rsid w:val="007C6AC8"/>
    <w:rsid w:val="007C6C71"/>
    <w:rsid w:val="007C74FE"/>
    <w:rsid w:val="007C758B"/>
    <w:rsid w:val="007C7ADE"/>
    <w:rsid w:val="007C7F29"/>
    <w:rsid w:val="007D0968"/>
    <w:rsid w:val="007D282B"/>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61D3"/>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0F08"/>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0E0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420"/>
    <w:rsid w:val="008A08BF"/>
    <w:rsid w:val="008A1072"/>
    <w:rsid w:val="008A2565"/>
    <w:rsid w:val="008A2A2D"/>
    <w:rsid w:val="008A587B"/>
    <w:rsid w:val="008A5FAA"/>
    <w:rsid w:val="008A7602"/>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38FF"/>
    <w:rsid w:val="008D4109"/>
    <w:rsid w:val="008D4FA2"/>
    <w:rsid w:val="008D6FFF"/>
    <w:rsid w:val="008D766B"/>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2E"/>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4A62"/>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315"/>
    <w:rsid w:val="00947CAF"/>
    <w:rsid w:val="0095002E"/>
    <w:rsid w:val="00950344"/>
    <w:rsid w:val="00950F72"/>
    <w:rsid w:val="00950FED"/>
    <w:rsid w:val="00953E22"/>
    <w:rsid w:val="00954D47"/>
    <w:rsid w:val="0095510A"/>
    <w:rsid w:val="00955EEB"/>
    <w:rsid w:val="009573A3"/>
    <w:rsid w:val="009603CF"/>
    <w:rsid w:val="00960F7E"/>
    <w:rsid w:val="009621A6"/>
    <w:rsid w:val="00962AF6"/>
    <w:rsid w:val="0096426F"/>
    <w:rsid w:val="00965DD5"/>
    <w:rsid w:val="00967417"/>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5AFD"/>
    <w:rsid w:val="0098698A"/>
    <w:rsid w:val="00986AC5"/>
    <w:rsid w:val="00987436"/>
    <w:rsid w:val="00987493"/>
    <w:rsid w:val="009902B2"/>
    <w:rsid w:val="00990486"/>
    <w:rsid w:val="00991CB4"/>
    <w:rsid w:val="00992208"/>
    <w:rsid w:val="00992451"/>
    <w:rsid w:val="00992CF3"/>
    <w:rsid w:val="009961E9"/>
    <w:rsid w:val="00996AA4"/>
    <w:rsid w:val="0099709E"/>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0C3"/>
    <w:rsid w:val="009E72B3"/>
    <w:rsid w:val="009E7984"/>
    <w:rsid w:val="009E7C2E"/>
    <w:rsid w:val="009F10B9"/>
    <w:rsid w:val="009F1919"/>
    <w:rsid w:val="009F1BC8"/>
    <w:rsid w:val="009F2015"/>
    <w:rsid w:val="009F4020"/>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722"/>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4FA4"/>
    <w:rsid w:val="00A254D4"/>
    <w:rsid w:val="00A26221"/>
    <w:rsid w:val="00A26618"/>
    <w:rsid w:val="00A26A3E"/>
    <w:rsid w:val="00A26A99"/>
    <w:rsid w:val="00A2774D"/>
    <w:rsid w:val="00A3433E"/>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3BEA"/>
    <w:rsid w:val="00A53E7C"/>
    <w:rsid w:val="00A5400F"/>
    <w:rsid w:val="00A550AD"/>
    <w:rsid w:val="00A55E2A"/>
    <w:rsid w:val="00A56777"/>
    <w:rsid w:val="00A56AB7"/>
    <w:rsid w:val="00A56B5B"/>
    <w:rsid w:val="00A571A4"/>
    <w:rsid w:val="00A57F5C"/>
    <w:rsid w:val="00A601E7"/>
    <w:rsid w:val="00A60EAD"/>
    <w:rsid w:val="00A60FF3"/>
    <w:rsid w:val="00A61393"/>
    <w:rsid w:val="00A61552"/>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9D3"/>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3A7"/>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09AC"/>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4B1"/>
    <w:rsid w:val="00B7074A"/>
    <w:rsid w:val="00B70984"/>
    <w:rsid w:val="00B70A2A"/>
    <w:rsid w:val="00B70A69"/>
    <w:rsid w:val="00B70C9A"/>
    <w:rsid w:val="00B70CA3"/>
    <w:rsid w:val="00B727B5"/>
    <w:rsid w:val="00B72947"/>
    <w:rsid w:val="00B72ACF"/>
    <w:rsid w:val="00B73CEB"/>
    <w:rsid w:val="00B74242"/>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222"/>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2EED"/>
    <w:rsid w:val="00BB33C1"/>
    <w:rsid w:val="00BB3CB7"/>
    <w:rsid w:val="00BB43A9"/>
    <w:rsid w:val="00BB48B1"/>
    <w:rsid w:val="00BB4E29"/>
    <w:rsid w:val="00BB5468"/>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173"/>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66AE"/>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349"/>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2D38"/>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1EB"/>
    <w:rsid w:val="00CE7630"/>
    <w:rsid w:val="00CF13D1"/>
    <w:rsid w:val="00CF141F"/>
    <w:rsid w:val="00CF14C8"/>
    <w:rsid w:val="00CF1593"/>
    <w:rsid w:val="00CF478E"/>
    <w:rsid w:val="00CF4AF2"/>
    <w:rsid w:val="00CF57CB"/>
    <w:rsid w:val="00CF5FD2"/>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44D"/>
    <w:rsid w:val="00D26D51"/>
    <w:rsid w:val="00D302E4"/>
    <w:rsid w:val="00D30859"/>
    <w:rsid w:val="00D31320"/>
    <w:rsid w:val="00D3169B"/>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A81"/>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586"/>
    <w:rsid w:val="00DB4ED8"/>
    <w:rsid w:val="00DB571A"/>
    <w:rsid w:val="00DB65E9"/>
    <w:rsid w:val="00DB6B2D"/>
    <w:rsid w:val="00DB7A22"/>
    <w:rsid w:val="00DC08FE"/>
    <w:rsid w:val="00DC0F64"/>
    <w:rsid w:val="00DC18A0"/>
    <w:rsid w:val="00DC193E"/>
    <w:rsid w:val="00DC1E76"/>
    <w:rsid w:val="00DC2D26"/>
    <w:rsid w:val="00DC3677"/>
    <w:rsid w:val="00DC3689"/>
    <w:rsid w:val="00DC3D3F"/>
    <w:rsid w:val="00DC6331"/>
    <w:rsid w:val="00DC72B8"/>
    <w:rsid w:val="00DD024F"/>
    <w:rsid w:val="00DD0AF2"/>
    <w:rsid w:val="00DD119F"/>
    <w:rsid w:val="00DD23F8"/>
    <w:rsid w:val="00DD2A47"/>
    <w:rsid w:val="00DD2B66"/>
    <w:rsid w:val="00DD3BE9"/>
    <w:rsid w:val="00DD3E1B"/>
    <w:rsid w:val="00DD494F"/>
    <w:rsid w:val="00DD4D28"/>
    <w:rsid w:val="00DD5615"/>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07FC9"/>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676C"/>
    <w:rsid w:val="00E57A35"/>
    <w:rsid w:val="00E6022A"/>
    <w:rsid w:val="00E60394"/>
    <w:rsid w:val="00E60443"/>
    <w:rsid w:val="00E622F7"/>
    <w:rsid w:val="00E625C8"/>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4C16"/>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0CE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1B1B"/>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4A8C"/>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07D8"/>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1C5F"/>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2CA4"/>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2E3C"/>
    <w:rsid w:val="00FF36FB"/>
    <w:rsid w:val="00FF385A"/>
    <w:rsid w:val="00FF422F"/>
    <w:rsid w:val="00FF4982"/>
    <w:rsid w:val="00FF5027"/>
    <w:rsid w:val="00FF5737"/>
    <w:rsid w:val="00FF659C"/>
    <w:rsid w:val="00FF6A18"/>
    <w:rsid w:val="00FF6E69"/>
    <w:rsid w:val="00FF7131"/>
    <w:rsid w:val="00FF7167"/>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2A7DC5"/>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6349"/>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6"/>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locked/>
    <w:rsid w:val="008B704A"/>
  </w:style>
  <w:style w:type="paragraph" w:customStyle="1" w:styleId="Normalny1">
    <w:name w:val="Normalny1"/>
    <w:uiPriority w:val="99"/>
    <w:rsid w:val="002A3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starostwo@powiatwroclawski.pl" TargetMode="Externa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theme" Target="theme/theme1.xml"/><Relationship Id="rId10" Type="http://schemas.openxmlformats.org/officeDocument/2006/relationships/hyperlink" Target="https://powiatwroclawski.bip.net.pl/?c=46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zp@powiatwroclawski.pl"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A459F-FA31-4ED0-BC85-703C36D2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15</Pages>
  <Words>6108</Words>
  <Characters>39662</Characters>
  <Application>Microsoft Office Word</Application>
  <DocSecurity>0</DocSecurity>
  <Lines>330</Lines>
  <Paragraphs>91</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45679</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18</cp:revision>
  <cp:lastPrinted>2020-02-06T12:38:00Z</cp:lastPrinted>
  <dcterms:created xsi:type="dcterms:W3CDTF">2020-02-03T11:03:00Z</dcterms:created>
  <dcterms:modified xsi:type="dcterms:W3CDTF">2020-02-06T13:49:00Z</dcterms:modified>
</cp:coreProperties>
</file>