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D35" w:rsidRPr="009C7D35" w:rsidRDefault="009C7D35" w:rsidP="009C7D35">
      <w:pPr>
        <w:tabs>
          <w:tab w:val="left" w:pos="993"/>
        </w:tabs>
        <w:spacing w:after="0" w:line="360" w:lineRule="auto"/>
        <w:jc w:val="both"/>
        <w:rPr>
          <w:rFonts w:ascii="Arial" w:eastAsia="Times New Roman" w:hAnsi="Arial" w:cs="Arial"/>
          <w:b/>
          <w:sz w:val="20"/>
          <w:szCs w:val="20"/>
        </w:rPr>
      </w:pPr>
      <w:r w:rsidRPr="009C7D35">
        <w:rPr>
          <w:rFonts w:ascii="Arial" w:eastAsia="Times New Roman" w:hAnsi="Arial" w:cs="Arial"/>
          <w:b/>
          <w:sz w:val="20"/>
          <w:szCs w:val="20"/>
        </w:rPr>
        <w:t>Zamawiający:</w:t>
      </w:r>
    </w:p>
    <w:p w:rsidR="009C7D35" w:rsidRPr="009C7D35" w:rsidRDefault="009C7D35" w:rsidP="009C7D35">
      <w:pPr>
        <w:tabs>
          <w:tab w:val="left" w:pos="993"/>
        </w:tabs>
        <w:spacing w:after="0" w:line="360" w:lineRule="auto"/>
        <w:jc w:val="both"/>
        <w:rPr>
          <w:rFonts w:ascii="Arial" w:eastAsia="Times New Roman" w:hAnsi="Arial" w:cs="Arial"/>
          <w:b/>
          <w:sz w:val="20"/>
          <w:szCs w:val="20"/>
        </w:rPr>
      </w:pPr>
      <w:r w:rsidRPr="009C7D35">
        <w:rPr>
          <w:rFonts w:ascii="Arial" w:eastAsia="Times New Roman" w:hAnsi="Arial" w:cs="Arial"/>
          <w:b/>
          <w:sz w:val="20"/>
          <w:szCs w:val="20"/>
        </w:rPr>
        <w:t xml:space="preserve">Powiat Wrocławski reprezentowany przez Zarząd Powiatu Wrocławskiego </w:t>
      </w:r>
    </w:p>
    <w:p w:rsidR="009C7D35" w:rsidRPr="009C7D35" w:rsidRDefault="009C7D35" w:rsidP="009C7D35">
      <w:pPr>
        <w:tabs>
          <w:tab w:val="left" w:pos="993"/>
        </w:tabs>
        <w:spacing w:after="0" w:line="360" w:lineRule="auto"/>
        <w:jc w:val="both"/>
        <w:rPr>
          <w:rFonts w:ascii="Arial" w:eastAsia="Times New Roman" w:hAnsi="Arial" w:cs="Arial"/>
          <w:sz w:val="20"/>
          <w:szCs w:val="20"/>
        </w:rPr>
      </w:pPr>
      <w:r w:rsidRPr="009C7D35">
        <w:rPr>
          <w:rFonts w:ascii="Arial" w:eastAsia="Times New Roman" w:hAnsi="Arial" w:cs="Arial"/>
          <w:sz w:val="20"/>
          <w:szCs w:val="20"/>
        </w:rPr>
        <w:t>ul. Kościuszki 131, 50-440 Wrocław</w:t>
      </w:r>
    </w:p>
    <w:p w:rsidR="009C7D35" w:rsidRPr="009C7D35" w:rsidRDefault="009C7D35" w:rsidP="009C7D35">
      <w:pPr>
        <w:tabs>
          <w:tab w:val="left" w:pos="993"/>
        </w:tabs>
        <w:spacing w:after="0" w:line="360" w:lineRule="auto"/>
        <w:jc w:val="both"/>
        <w:rPr>
          <w:rFonts w:ascii="Arial" w:eastAsia="Times New Roman" w:hAnsi="Arial" w:cs="Arial"/>
          <w:sz w:val="20"/>
          <w:szCs w:val="20"/>
        </w:rPr>
      </w:pPr>
      <w:r w:rsidRPr="009C7D35">
        <w:rPr>
          <w:rFonts w:ascii="Arial" w:eastAsia="Times New Roman" w:hAnsi="Arial" w:cs="Arial"/>
          <w:sz w:val="20"/>
          <w:szCs w:val="20"/>
        </w:rPr>
        <w:t>NIP 897-16-47-961, REGON 931934816</w:t>
      </w:r>
    </w:p>
    <w:p w:rsidR="009C7D35" w:rsidRPr="009C7D35" w:rsidRDefault="009C7D35" w:rsidP="009C7D35">
      <w:pPr>
        <w:tabs>
          <w:tab w:val="left" w:pos="993"/>
        </w:tabs>
        <w:spacing w:after="0" w:line="360" w:lineRule="auto"/>
        <w:jc w:val="both"/>
        <w:rPr>
          <w:rFonts w:ascii="Arial" w:eastAsia="Times New Roman" w:hAnsi="Arial" w:cs="Arial"/>
          <w:sz w:val="20"/>
          <w:szCs w:val="20"/>
          <w:lang w:val="en-US"/>
        </w:rPr>
      </w:pPr>
      <w:r w:rsidRPr="009C7D35">
        <w:rPr>
          <w:rFonts w:ascii="Arial" w:eastAsia="Times New Roman" w:hAnsi="Arial" w:cs="Arial"/>
          <w:sz w:val="20"/>
          <w:szCs w:val="20"/>
          <w:lang w:val="en-US"/>
        </w:rPr>
        <w:t xml:space="preserve">e-mail: </w:t>
      </w:r>
      <w:hyperlink r:id="rId7" w:history="1">
        <w:r w:rsidRPr="009C7D35">
          <w:rPr>
            <w:rFonts w:ascii="Arial" w:eastAsia="Times New Roman" w:hAnsi="Arial" w:cs="Arial"/>
            <w:color w:val="0000FF"/>
            <w:sz w:val="20"/>
            <w:szCs w:val="20"/>
            <w:u w:val="single"/>
            <w:lang w:val="en-US"/>
          </w:rPr>
          <w:t>zp@powiatwroclawski.pl</w:t>
        </w:r>
      </w:hyperlink>
      <w:r w:rsidRPr="009C7D35">
        <w:rPr>
          <w:rFonts w:ascii="Arial" w:eastAsia="Times New Roman" w:hAnsi="Arial" w:cs="Arial"/>
          <w:sz w:val="20"/>
          <w:szCs w:val="20"/>
          <w:lang w:val="en-US"/>
        </w:rPr>
        <w:t>;</w:t>
      </w:r>
    </w:p>
    <w:p w:rsidR="009C7D35" w:rsidRPr="009C7D35" w:rsidRDefault="009C7D35" w:rsidP="009C7D35">
      <w:pPr>
        <w:tabs>
          <w:tab w:val="left" w:pos="993"/>
        </w:tabs>
        <w:spacing w:after="0" w:line="360" w:lineRule="auto"/>
        <w:jc w:val="both"/>
        <w:rPr>
          <w:rFonts w:ascii="Arial" w:eastAsia="Times New Roman" w:hAnsi="Arial" w:cs="Arial"/>
          <w:sz w:val="20"/>
          <w:szCs w:val="20"/>
        </w:rPr>
      </w:pPr>
      <w:r w:rsidRPr="009C7D35">
        <w:rPr>
          <w:rFonts w:ascii="Arial" w:eastAsia="Times New Roman" w:hAnsi="Arial" w:cs="Arial"/>
          <w:sz w:val="20"/>
          <w:szCs w:val="20"/>
        </w:rPr>
        <w:t xml:space="preserve">strona www: </w:t>
      </w:r>
      <w:hyperlink r:id="rId8" w:history="1">
        <w:r w:rsidRPr="009C7D35">
          <w:rPr>
            <w:rFonts w:ascii="Arial" w:eastAsia="Times New Roman" w:hAnsi="Arial" w:cs="Arial"/>
            <w:color w:val="0000FF"/>
            <w:sz w:val="20"/>
            <w:szCs w:val="20"/>
            <w:u w:val="single"/>
          </w:rPr>
          <w:t>www.powiatwroclawski.pl</w:t>
        </w:r>
      </w:hyperlink>
      <w:r w:rsidRPr="009C7D35">
        <w:rPr>
          <w:rFonts w:ascii="Arial" w:eastAsia="Times New Roman" w:hAnsi="Arial" w:cs="Arial"/>
          <w:sz w:val="20"/>
          <w:szCs w:val="20"/>
        </w:rPr>
        <w:t xml:space="preserve"> </w:t>
      </w:r>
      <w:hyperlink r:id="rId9" w:history="1">
        <w:r w:rsidRPr="009C7D35">
          <w:rPr>
            <w:rFonts w:ascii="Arial" w:eastAsia="Times New Roman" w:hAnsi="Arial" w:cs="Arial"/>
            <w:color w:val="0000FF"/>
            <w:sz w:val="20"/>
            <w:szCs w:val="20"/>
            <w:u w:val="single"/>
          </w:rPr>
          <w:t>https://powiatwroclawski.bip.net.pl</w:t>
        </w:r>
      </w:hyperlink>
      <w:r w:rsidRPr="009C7D35">
        <w:rPr>
          <w:rFonts w:ascii="Arial" w:eastAsia="Times New Roman" w:hAnsi="Arial" w:cs="Arial"/>
          <w:sz w:val="20"/>
          <w:szCs w:val="20"/>
        </w:rPr>
        <w:t xml:space="preserve"> </w:t>
      </w:r>
    </w:p>
    <w:p w:rsidR="009C7D35" w:rsidRPr="009C7D35" w:rsidRDefault="009C7D35" w:rsidP="009C7D35">
      <w:pPr>
        <w:tabs>
          <w:tab w:val="left" w:pos="993"/>
        </w:tabs>
        <w:spacing w:after="0" w:line="360" w:lineRule="auto"/>
        <w:jc w:val="both"/>
        <w:rPr>
          <w:rFonts w:ascii="Arial" w:eastAsia="Times New Roman" w:hAnsi="Arial" w:cs="Arial"/>
          <w:sz w:val="18"/>
          <w:szCs w:val="18"/>
        </w:rPr>
      </w:pPr>
    </w:p>
    <w:p w:rsidR="009C7D35" w:rsidRPr="009C7D35" w:rsidRDefault="009C7D35" w:rsidP="009C7D35">
      <w:pPr>
        <w:tabs>
          <w:tab w:val="left" w:pos="993"/>
        </w:tabs>
        <w:spacing w:after="0" w:line="360" w:lineRule="auto"/>
        <w:jc w:val="both"/>
        <w:rPr>
          <w:rFonts w:ascii="Arial" w:eastAsia="Times New Roman" w:hAnsi="Arial" w:cs="Arial"/>
          <w:sz w:val="18"/>
          <w:szCs w:val="18"/>
        </w:rPr>
      </w:pPr>
    </w:p>
    <w:p w:rsidR="009C7D35" w:rsidRPr="009C7D35" w:rsidRDefault="009C7D35" w:rsidP="009C7D35">
      <w:pPr>
        <w:tabs>
          <w:tab w:val="left" w:pos="993"/>
        </w:tabs>
        <w:spacing w:after="0" w:line="360" w:lineRule="auto"/>
        <w:jc w:val="both"/>
        <w:rPr>
          <w:rFonts w:ascii="Arial" w:eastAsia="Times New Roman" w:hAnsi="Arial" w:cs="Arial"/>
          <w:sz w:val="18"/>
          <w:szCs w:val="18"/>
        </w:rPr>
      </w:pPr>
    </w:p>
    <w:p w:rsidR="009C7D35" w:rsidRPr="009C7D35" w:rsidRDefault="009C7D35" w:rsidP="009C7D35">
      <w:pPr>
        <w:widowControl w:val="0"/>
        <w:tabs>
          <w:tab w:val="left" w:pos="993"/>
        </w:tabs>
        <w:suppressAutoHyphens/>
        <w:spacing w:after="0" w:line="360" w:lineRule="auto"/>
        <w:jc w:val="center"/>
        <w:rPr>
          <w:rFonts w:ascii="Arial" w:eastAsia="Arial Unicode MS" w:hAnsi="Arial" w:cs="Arial"/>
          <w:color w:val="000000"/>
          <w:kern w:val="1"/>
          <w:sz w:val="20"/>
          <w:szCs w:val="20"/>
        </w:rPr>
      </w:pPr>
      <w:r w:rsidRPr="009C7D35">
        <w:rPr>
          <w:rFonts w:ascii="Arial" w:eastAsia="Times New Roman" w:hAnsi="Arial" w:cs="Arial"/>
          <w:b/>
          <w:caps/>
          <w:sz w:val="20"/>
          <w:szCs w:val="20"/>
        </w:rPr>
        <w:t>specyfikacja istotnych warunków zamówienia</w:t>
      </w:r>
    </w:p>
    <w:p w:rsidR="009C7D35" w:rsidRPr="009C7D35" w:rsidRDefault="009C7D35" w:rsidP="009C7D35">
      <w:pPr>
        <w:widowControl w:val="0"/>
        <w:tabs>
          <w:tab w:val="left" w:pos="993"/>
        </w:tabs>
        <w:suppressAutoHyphens/>
        <w:spacing w:after="0" w:line="360" w:lineRule="auto"/>
        <w:jc w:val="center"/>
        <w:rPr>
          <w:rFonts w:ascii="Arial" w:eastAsia="Times New Roman" w:hAnsi="Arial" w:cs="Arial"/>
          <w:b/>
          <w:caps/>
          <w:sz w:val="20"/>
          <w:szCs w:val="20"/>
        </w:rPr>
      </w:pPr>
      <w:r w:rsidRPr="009C7D35">
        <w:rPr>
          <w:rFonts w:ascii="Arial" w:eastAsia="Times New Roman" w:hAnsi="Arial" w:cs="Arial"/>
          <w:b/>
          <w:caps/>
          <w:sz w:val="20"/>
          <w:szCs w:val="20"/>
        </w:rPr>
        <w:t>dla postępowania O UDZIELENIE ZAMÓWIENIA PUBLICZNEGO NA ROBOTY BUDOWLANE prowadzonego w trybie PRZETARGU nieOGRANICZONEGO o wartości poNIŻEJ wyrażonej w złotych równowartości kwoty 5 548 000 euro</w:t>
      </w:r>
    </w:p>
    <w:p w:rsidR="009C7D35" w:rsidRPr="009C7D35" w:rsidRDefault="009C7D35" w:rsidP="009C7D35">
      <w:pPr>
        <w:tabs>
          <w:tab w:val="left" w:pos="993"/>
        </w:tabs>
        <w:spacing w:after="0" w:line="360" w:lineRule="auto"/>
        <w:jc w:val="both"/>
        <w:rPr>
          <w:rFonts w:ascii="Arial" w:eastAsia="Times New Roman" w:hAnsi="Arial" w:cs="Arial"/>
          <w:b/>
          <w:sz w:val="20"/>
          <w:szCs w:val="20"/>
          <w:u w:val="single"/>
        </w:rPr>
      </w:pPr>
    </w:p>
    <w:p w:rsidR="009C7D35" w:rsidRPr="009C7D35" w:rsidRDefault="009C7D35" w:rsidP="009C7D35">
      <w:pPr>
        <w:tabs>
          <w:tab w:val="left" w:pos="993"/>
        </w:tabs>
        <w:spacing w:after="0" w:line="360" w:lineRule="auto"/>
        <w:jc w:val="both"/>
        <w:rPr>
          <w:rFonts w:ascii="Arial" w:eastAsia="Times New Roman" w:hAnsi="Arial" w:cs="Arial"/>
          <w:b/>
          <w:sz w:val="18"/>
          <w:szCs w:val="18"/>
          <w:u w:val="single"/>
        </w:rPr>
      </w:pPr>
    </w:p>
    <w:p w:rsidR="009C7D35" w:rsidRPr="009C7D35" w:rsidRDefault="009C7D35" w:rsidP="009C7D35">
      <w:pPr>
        <w:tabs>
          <w:tab w:val="left" w:pos="993"/>
        </w:tabs>
        <w:spacing w:after="0" w:line="360" w:lineRule="auto"/>
        <w:jc w:val="both"/>
        <w:rPr>
          <w:rFonts w:ascii="Arial" w:eastAsia="Times New Roman" w:hAnsi="Arial" w:cs="Arial"/>
          <w:b/>
          <w:sz w:val="20"/>
          <w:szCs w:val="20"/>
          <w:u w:val="single"/>
        </w:rPr>
      </w:pPr>
      <w:r w:rsidRPr="009C7D35">
        <w:rPr>
          <w:rFonts w:ascii="Arial" w:eastAsia="Times New Roman" w:hAnsi="Arial" w:cs="Arial"/>
          <w:b/>
          <w:sz w:val="20"/>
          <w:szCs w:val="20"/>
          <w:u w:val="single"/>
        </w:rPr>
        <w:t>Nazwa zadania:</w:t>
      </w:r>
    </w:p>
    <w:p w:rsidR="009C7D35" w:rsidRPr="009C7D35" w:rsidRDefault="009C7D35" w:rsidP="009C7D35">
      <w:pPr>
        <w:spacing w:after="0" w:line="360" w:lineRule="auto"/>
        <w:jc w:val="center"/>
        <w:rPr>
          <w:rFonts w:ascii="Arial" w:eastAsia="Times New Roman" w:hAnsi="Arial" w:cs="Arial"/>
          <w:b/>
          <w:bCs/>
          <w:sz w:val="20"/>
          <w:szCs w:val="20"/>
        </w:rPr>
      </w:pPr>
    </w:p>
    <w:p w:rsidR="00527531" w:rsidRDefault="00527531" w:rsidP="00527531">
      <w:pPr>
        <w:overflowPunct w:val="0"/>
        <w:autoSpaceDE w:val="0"/>
        <w:autoSpaceDN w:val="0"/>
        <w:adjustRightInd w:val="0"/>
        <w:spacing w:after="0" w:line="360" w:lineRule="auto"/>
        <w:jc w:val="center"/>
        <w:textAlignment w:val="baseline"/>
        <w:rPr>
          <w:rFonts w:ascii="Arial" w:eastAsia="Times New Roman" w:hAnsi="Arial" w:cs="Arial"/>
          <w:b/>
          <w:bCs/>
        </w:rPr>
      </w:pPr>
      <w:r w:rsidRPr="00527531">
        <w:rPr>
          <w:rFonts w:ascii="Arial" w:eastAsia="Times New Roman" w:hAnsi="Arial" w:cs="Arial"/>
          <w:b/>
          <w:bCs/>
        </w:rPr>
        <w:t xml:space="preserve">Dostawa znaków drogowych pionowych, urządzeń bezpieczeństwa ruchu drogowego oraz rur do montażu znaków dla potrzeb Obwodów Drogowych </w:t>
      </w:r>
    </w:p>
    <w:p w:rsidR="00527531" w:rsidRPr="00527531" w:rsidRDefault="00527531" w:rsidP="00527531">
      <w:pPr>
        <w:overflowPunct w:val="0"/>
        <w:autoSpaceDE w:val="0"/>
        <w:autoSpaceDN w:val="0"/>
        <w:adjustRightInd w:val="0"/>
        <w:spacing w:after="0" w:line="360" w:lineRule="auto"/>
        <w:jc w:val="center"/>
        <w:textAlignment w:val="baseline"/>
        <w:rPr>
          <w:rFonts w:ascii="Arial" w:eastAsia="Times New Roman" w:hAnsi="Arial" w:cs="Arial"/>
          <w:b/>
          <w:bCs/>
        </w:rPr>
      </w:pPr>
      <w:r w:rsidRPr="00527531">
        <w:rPr>
          <w:rFonts w:ascii="Arial" w:eastAsia="Times New Roman" w:hAnsi="Arial" w:cs="Arial"/>
          <w:b/>
          <w:bCs/>
        </w:rPr>
        <w:t>w Sulimowie</w:t>
      </w:r>
      <w:r>
        <w:rPr>
          <w:rFonts w:ascii="Arial" w:eastAsia="Times New Roman" w:hAnsi="Arial" w:cs="Arial"/>
          <w:b/>
          <w:bCs/>
        </w:rPr>
        <w:t xml:space="preserve"> </w:t>
      </w:r>
      <w:r w:rsidRPr="00527531">
        <w:rPr>
          <w:rFonts w:ascii="Arial" w:eastAsia="Times New Roman" w:hAnsi="Arial" w:cs="Arial"/>
          <w:b/>
          <w:bCs/>
        </w:rPr>
        <w:t>i w Mirosł</w:t>
      </w:r>
      <w:r>
        <w:rPr>
          <w:rFonts w:ascii="Arial" w:eastAsia="Times New Roman" w:hAnsi="Arial" w:cs="Arial"/>
          <w:b/>
          <w:bCs/>
        </w:rPr>
        <w:t>awicach w podziale na 2 zadania</w:t>
      </w:r>
    </w:p>
    <w:p w:rsidR="000170AD" w:rsidRPr="009C7D35" w:rsidRDefault="000170AD" w:rsidP="009C7D35">
      <w:pPr>
        <w:overflowPunct w:val="0"/>
        <w:autoSpaceDE w:val="0"/>
        <w:autoSpaceDN w:val="0"/>
        <w:adjustRightInd w:val="0"/>
        <w:spacing w:after="0" w:line="360" w:lineRule="auto"/>
        <w:textAlignment w:val="baseline"/>
        <w:rPr>
          <w:rFonts w:ascii="Arial" w:eastAsia="Times New Roman" w:hAnsi="Arial" w:cs="Arial"/>
          <w:b/>
          <w:sz w:val="20"/>
          <w:szCs w:val="20"/>
        </w:rPr>
      </w:pPr>
    </w:p>
    <w:p w:rsidR="000170AD" w:rsidRPr="009C7D35" w:rsidRDefault="000170AD" w:rsidP="009C7D35">
      <w:pPr>
        <w:spacing w:after="0" w:line="360" w:lineRule="auto"/>
        <w:jc w:val="both"/>
        <w:rPr>
          <w:rFonts w:ascii="Arial" w:eastAsia="Times New Roman" w:hAnsi="Arial" w:cs="Arial"/>
          <w:b/>
          <w:sz w:val="20"/>
          <w:szCs w:val="20"/>
        </w:rPr>
      </w:pPr>
    </w:p>
    <w:p w:rsidR="000170AD" w:rsidRPr="009C7D35" w:rsidRDefault="000170AD" w:rsidP="009C7D35">
      <w:pPr>
        <w:spacing w:after="0" w:line="360" w:lineRule="auto"/>
        <w:jc w:val="both"/>
        <w:rPr>
          <w:rFonts w:ascii="Arial" w:eastAsia="Times New Roman" w:hAnsi="Arial" w:cs="Arial"/>
          <w:b/>
          <w:sz w:val="20"/>
          <w:szCs w:val="20"/>
        </w:rPr>
      </w:pPr>
      <w:r w:rsidRPr="009C7D35">
        <w:rPr>
          <w:rFonts w:ascii="Arial" w:eastAsia="Times New Roman" w:hAnsi="Arial" w:cs="Arial"/>
          <w:b/>
          <w:sz w:val="20"/>
          <w:szCs w:val="20"/>
        </w:rPr>
        <w:t xml:space="preserve">Główny przedmiot CPV:  </w:t>
      </w:r>
    </w:p>
    <w:p w:rsidR="000170AD" w:rsidRDefault="00527531" w:rsidP="009C7D35">
      <w:pPr>
        <w:spacing w:after="0" w:line="240" w:lineRule="auto"/>
        <w:jc w:val="both"/>
        <w:rPr>
          <w:rFonts w:ascii="Arial" w:eastAsia="Times New Roman" w:hAnsi="Arial" w:cs="Arial"/>
          <w:sz w:val="20"/>
          <w:szCs w:val="20"/>
        </w:rPr>
      </w:pPr>
      <w:r>
        <w:rPr>
          <w:rFonts w:ascii="Arial" w:eastAsia="Times New Roman" w:hAnsi="Arial" w:cs="Arial"/>
          <w:sz w:val="20"/>
          <w:szCs w:val="20"/>
        </w:rPr>
        <w:t>34992200 – 9 Znaki drogowe</w:t>
      </w:r>
    </w:p>
    <w:p w:rsidR="00527531" w:rsidRDefault="00527531" w:rsidP="009C7D35">
      <w:pPr>
        <w:spacing w:after="0" w:line="240" w:lineRule="auto"/>
        <w:jc w:val="both"/>
        <w:rPr>
          <w:rFonts w:ascii="Arial" w:eastAsia="Times New Roman" w:hAnsi="Arial" w:cs="Arial"/>
          <w:sz w:val="20"/>
          <w:szCs w:val="20"/>
        </w:rPr>
      </w:pPr>
      <w:r>
        <w:rPr>
          <w:rFonts w:ascii="Arial" w:eastAsia="Times New Roman" w:hAnsi="Arial" w:cs="Arial"/>
          <w:sz w:val="20"/>
          <w:szCs w:val="20"/>
        </w:rPr>
        <w:t>34996000 – 5 Drogowe urządzenia kontrolne bezpieczeństwa lub sygnalizacyjne</w:t>
      </w:r>
    </w:p>
    <w:p w:rsidR="00527531" w:rsidRPr="009C7D35" w:rsidRDefault="00527531" w:rsidP="009C7D35">
      <w:pPr>
        <w:spacing w:after="0" w:line="240" w:lineRule="auto"/>
        <w:jc w:val="both"/>
        <w:rPr>
          <w:rFonts w:ascii="Arial" w:eastAsia="Times New Roman" w:hAnsi="Arial" w:cs="Arial"/>
          <w:sz w:val="20"/>
          <w:szCs w:val="20"/>
        </w:rPr>
      </w:pPr>
      <w:r>
        <w:rPr>
          <w:rFonts w:ascii="Arial" w:eastAsia="Times New Roman" w:hAnsi="Arial" w:cs="Arial"/>
          <w:sz w:val="20"/>
          <w:szCs w:val="20"/>
        </w:rPr>
        <w:t>34928110 – 2 Bariery drogowe</w:t>
      </w:r>
    </w:p>
    <w:p w:rsidR="000170AD" w:rsidRPr="009C7D35" w:rsidRDefault="000170AD" w:rsidP="009C7D35">
      <w:pPr>
        <w:spacing w:after="0" w:line="360" w:lineRule="auto"/>
        <w:jc w:val="both"/>
        <w:rPr>
          <w:rFonts w:ascii="Arial" w:eastAsia="Times New Roman" w:hAnsi="Arial" w:cs="Arial"/>
          <w:b/>
          <w:sz w:val="20"/>
          <w:szCs w:val="20"/>
        </w:rPr>
      </w:pPr>
    </w:p>
    <w:p w:rsidR="000170AD" w:rsidRPr="009C7D35" w:rsidRDefault="000170AD" w:rsidP="009C7D35">
      <w:pPr>
        <w:widowControl w:val="0"/>
        <w:suppressAutoHyphens/>
        <w:spacing w:after="0" w:line="360" w:lineRule="auto"/>
        <w:jc w:val="center"/>
        <w:rPr>
          <w:rFonts w:ascii="Arial" w:eastAsia="Times New Roman" w:hAnsi="Arial" w:cs="Arial"/>
          <w:b/>
          <w:caps/>
          <w:sz w:val="18"/>
          <w:szCs w:val="18"/>
        </w:rPr>
      </w:pPr>
    </w:p>
    <w:p w:rsidR="000170AD" w:rsidRPr="009C7D35" w:rsidRDefault="000170AD" w:rsidP="009C7D35">
      <w:pPr>
        <w:widowControl w:val="0"/>
        <w:suppressAutoHyphens/>
        <w:spacing w:after="0" w:line="360" w:lineRule="auto"/>
        <w:jc w:val="center"/>
        <w:rPr>
          <w:rFonts w:ascii="Arial" w:eastAsia="Times New Roman" w:hAnsi="Arial" w:cs="Arial"/>
          <w:b/>
          <w:sz w:val="18"/>
          <w:szCs w:val="18"/>
        </w:rPr>
      </w:pPr>
    </w:p>
    <w:p w:rsidR="000170AD" w:rsidRPr="009C7D35" w:rsidRDefault="000170AD" w:rsidP="009C7D35">
      <w:pPr>
        <w:widowControl w:val="0"/>
        <w:suppressAutoHyphens/>
        <w:spacing w:after="0" w:line="360" w:lineRule="auto"/>
        <w:jc w:val="center"/>
        <w:rPr>
          <w:rFonts w:ascii="Arial" w:eastAsia="Times New Roman" w:hAnsi="Arial" w:cs="Arial"/>
          <w:b/>
          <w:sz w:val="18"/>
          <w:szCs w:val="18"/>
        </w:rPr>
      </w:pPr>
    </w:p>
    <w:p w:rsidR="000170AD" w:rsidRPr="009C7D35" w:rsidRDefault="000170AD" w:rsidP="009C7D35">
      <w:pPr>
        <w:widowControl w:val="0"/>
        <w:suppressAutoHyphens/>
        <w:spacing w:after="0" w:line="360" w:lineRule="auto"/>
        <w:jc w:val="center"/>
        <w:rPr>
          <w:rFonts w:ascii="Arial" w:eastAsia="Times New Roman" w:hAnsi="Arial" w:cs="Arial"/>
          <w:b/>
          <w:sz w:val="18"/>
          <w:szCs w:val="18"/>
        </w:rPr>
      </w:pPr>
    </w:p>
    <w:p w:rsidR="000170AD" w:rsidRPr="009C7D35" w:rsidRDefault="000170AD" w:rsidP="009C7D35">
      <w:pPr>
        <w:widowControl w:val="0"/>
        <w:suppressAutoHyphens/>
        <w:spacing w:after="0" w:line="360" w:lineRule="auto"/>
        <w:jc w:val="center"/>
        <w:rPr>
          <w:rFonts w:ascii="Arial" w:eastAsia="Times New Roman" w:hAnsi="Arial" w:cs="Arial"/>
          <w:b/>
          <w:sz w:val="18"/>
          <w:szCs w:val="18"/>
        </w:rPr>
      </w:pPr>
    </w:p>
    <w:p w:rsidR="000170AD" w:rsidRPr="009C7D35" w:rsidRDefault="000170AD" w:rsidP="009C7D35">
      <w:pPr>
        <w:widowControl w:val="0"/>
        <w:suppressAutoHyphens/>
        <w:spacing w:after="0" w:line="360" w:lineRule="auto"/>
        <w:jc w:val="center"/>
        <w:rPr>
          <w:rFonts w:ascii="Arial" w:eastAsia="Times New Roman" w:hAnsi="Arial" w:cs="Arial"/>
          <w:b/>
          <w:sz w:val="18"/>
          <w:szCs w:val="18"/>
        </w:rPr>
      </w:pPr>
    </w:p>
    <w:p w:rsidR="000170AD" w:rsidRPr="009C7D35" w:rsidRDefault="000170AD" w:rsidP="009C7D35">
      <w:pPr>
        <w:widowControl w:val="0"/>
        <w:suppressAutoHyphens/>
        <w:spacing w:after="0" w:line="360" w:lineRule="auto"/>
        <w:jc w:val="center"/>
        <w:rPr>
          <w:rFonts w:ascii="Arial" w:eastAsia="Times New Roman" w:hAnsi="Arial" w:cs="Arial"/>
          <w:b/>
          <w:sz w:val="18"/>
          <w:szCs w:val="18"/>
        </w:rPr>
      </w:pPr>
    </w:p>
    <w:p w:rsidR="000170AD" w:rsidRPr="009C7D35" w:rsidRDefault="000170AD" w:rsidP="009C7D35">
      <w:pPr>
        <w:widowControl w:val="0"/>
        <w:suppressAutoHyphens/>
        <w:spacing w:after="0" w:line="360" w:lineRule="auto"/>
        <w:jc w:val="center"/>
        <w:rPr>
          <w:rFonts w:ascii="Arial" w:eastAsia="Times New Roman" w:hAnsi="Arial" w:cs="Arial"/>
          <w:b/>
          <w:sz w:val="18"/>
          <w:szCs w:val="18"/>
        </w:rPr>
      </w:pPr>
    </w:p>
    <w:p w:rsidR="000170AD" w:rsidRPr="009C7D35" w:rsidRDefault="000170AD" w:rsidP="009C7D35">
      <w:pPr>
        <w:widowControl w:val="0"/>
        <w:suppressAutoHyphens/>
        <w:spacing w:after="0" w:line="360" w:lineRule="auto"/>
        <w:jc w:val="center"/>
        <w:rPr>
          <w:rFonts w:ascii="Arial" w:eastAsia="Times New Roman" w:hAnsi="Arial" w:cs="Arial"/>
          <w:b/>
          <w:sz w:val="18"/>
          <w:szCs w:val="18"/>
        </w:rPr>
      </w:pPr>
    </w:p>
    <w:p w:rsidR="000170AD" w:rsidRPr="009C7D35" w:rsidRDefault="00527531" w:rsidP="009C7D35">
      <w:pPr>
        <w:widowControl w:val="0"/>
        <w:suppressAutoHyphens/>
        <w:spacing w:after="0" w:line="360" w:lineRule="auto"/>
        <w:jc w:val="center"/>
        <w:rPr>
          <w:rFonts w:ascii="Arial" w:eastAsia="Arial Unicode MS" w:hAnsi="Arial" w:cs="Arial"/>
          <w:kern w:val="1"/>
          <w:sz w:val="18"/>
          <w:szCs w:val="18"/>
        </w:rPr>
      </w:pPr>
      <w:r>
        <w:rPr>
          <w:rFonts w:ascii="Arial" w:eastAsia="Times New Roman" w:hAnsi="Arial" w:cs="Arial"/>
          <w:b/>
          <w:sz w:val="18"/>
          <w:szCs w:val="18"/>
        </w:rPr>
        <w:t>Nr sprawy: SP.ZP.272.4.2020</w:t>
      </w:r>
      <w:r w:rsidR="000170AD" w:rsidRPr="009C7D35">
        <w:rPr>
          <w:rFonts w:ascii="Arial" w:eastAsia="Times New Roman" w:hAnsi="Arial" w:cs="Arial"/>
          <w:b/>
          <w:sz w:val="18"/>
          <w:szCs w:val="18"/>
        </w:rPr>
        <w:t>.II.DT</w:t>
      </w:r>
    </w:p>
    <w:p w:rsidR="00527531" w:rsidRDefault="00527531" w:rsidP="009C7D35">
      <w:pPr>
        <w:widowControl w:val="0"/>
        <w:suppressAutoHyphens/>
        <w:spacing w:after="0" w:line="360" w:lineRule="auto"/>
        <w:jc w:val="both"/>
        <w:rPr>
          <w:rFonts w:ascii="Arial" w:eastAsia="Times New Roman" w:hAnsi="Arial" w:cs="Arial"/>
          <w:b/>
          <w:sz w:val="18"/>
          <w:szCs w:val="18"/>
        </w:rPr>
      </w:pPr>
    </w:p>
    <w:p w:rsidR="000170AD" w:rsidRPr="009C7D35" w:rsidRDefault="000170AD" w:rsidP="009C7D35">
      <w:pPr>
        <w:widowControl w:val="0"/>
        <w:suppressAutoHyphens/>
        <w:spacing w:after="0" w:line="360" w:lineRule="auto"/>
        <w:jc w:val="both"/>
        <w:rPr>
          <w:rFonts w:ascii="Arial" w:eastAsia="Times New Roman" w:hAnsi="Arial" w:cs="Arial"/>
          <w:b/>
          <w:sz w:val="18"/>
          <w:szCs w:val="18"/>
        </w:rPr>
      </w:pPr>
      <w:r w:rsidRPr="009C7D35">
        <w:rPr>
          <w:rFonts w:ascii="Arial" w:eastAsia="Times New Roman" w:hAnsi="Arial" w:cs="Arial"/>
          <w:b/>
          <w:sz w:val="18"/>
          <w:szCs w:val="18"/>
        </w:rPr>
        <w:lastRenderedPageBreak/>
        <w:t>CZĘŚĆ I – INSTRUKCJA DLA WYKONAWCÓW</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Nazwa (firma) oraz adres zamawiającego, adres do korespondencji</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Tryb udzielenia zamówienia</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Opis przedmiotu zamówienia</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Opis części zamówienia, jeżeli Zamawiający dopuszcza składanie ofert częściowych, zamówienia podobne, podwykonawstwo</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Termin realizacji zamówienia, rozliczenie inwestycji, gwarancje, nadzór</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Warunki udziału w postępowaniu</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Przesłanki wykluczenia z postępowania</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Oświadczenia i dokumenty, jakie zobowiązani są dostarczyć wykonawcy w celu wykazania braku podstaw wykluczenia oraz potwierdzenia spełniania warunków udziału w postępowaniu</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 xml:space="preserve">Informacja dla wykonawców polegających na zasobach innych podmiotów, na zasadach określonych </w:t>
      </w:r>
      <w:r w:rsidRPr="009C7D35">
        <w:rPr>
          <w:rFonts w:ascii="Arial" w:eastAsia="Times New Roman" w:hAnsi="Arial" w:cs="Arial"/>
          <w:bCs/>
          <w:sz w:val="18"/>
          <w:szCs w:val="18"/>
        </w:rPr>
        <w:br/>
        <w:t xml:space="preserve">w art. 22a </w:t>
      </w:r>
      <w:proofErr w:type="spellStart"/>
      <w:r w:rsidRPr="009C7D35">
        <w:rPr>
          <w:rFonts w:ascii="Arial" w:eastAsia="Times New Roman" w:hAnsi="Arial" w:cs="Arial"/>
          <w:bCs/>
          <w:sz w:val="18"/>
          <w:szCs w:val="18"/>
        </w:rPr>
        <w:t>p.z.p</w:t>
      </w:r>
      <w:proofErr w:type="spellEnd"/>
      <w:r w:rsidRPr="009C7D35">
        <w:rPr>
          <w:rFonts w:ascii="Arial" w:eastAsia="Times New Roman" w:hAnsi="Arial" w:cs="Arial"/>
          <w:bCs/>
          <w:sz w:val="18"/>
          <w:szCs w:val="18"/>
        </w:rPr>
        <w:t>. oraz zamierzających powierzyć wykonanie części zamówienia podwykonawcom</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 xml:space="preserve">Informacja dla wykonawców wspólnie ubiegających się o udzielenie zamówienia (art. 23 </w:t>
      </w:r>
      <w:proofErr w:type="spellStart"/>
      <w:r w:rsidRPr="009C7D35">
        <w:rPr>
          <w:rFonts w:ascii="Arial" w:eastAsia="Times New Roman" w:hAnsi="Arial" w:cs="Arial"/>
          <w:bCs/>
          <w:sz w:val="18"/>
          <w:szCs w:val="18"/>
        </w:rPr>
        <w:t>p.z.p</w:t>
      </w:r>
      <w:proofErr w:type="spellEnd"/>
      <w:r w:rsidRPr="009C7D35">
        <w:rPr>
          <w:rFonts w:ascii="Arial" w:eastAsia="Times New Roman" w:hAnsi="Arial" w:cs="Arial"/>
          <w:bCs/>
          <w:sz w:val="18"/>
          <w:szCs w:val="18"/>
        </w:rPr>
        <w:t>.)</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Sposób komunikacji oraz wymagania formalne dotyczące składanych oświadczeń i dokumentów</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Udzielanie wyjaśnień treści SIWZ</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Opis sposobu przygotowania ofert</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Opis sposobu obliczenia ceny oferty</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Wymagania dotyczące wadium</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Miejsce oraz termin składania i otwarcia ofert</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Termin związania ofertą</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Kryteria wyboru i sposób oceny ofert oraz udzielenie zamówienia</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Umowa i formalności jakich należy dopełnić po wyborze oferty w celu zawarcia umowy</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Zabezpieczenie należytego wykonania umowy</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Przesłanki unieważnienia postępowania</w:t>
      </w:r>
    </w:p>
    <w:p w:rsidR="000170AD" w:rsidRPr="009C7D35" w:rsidRDefault="000170AD" w:rsidP="009C7D35">
      <w:pPr>
        <w:widowControl w:val="0"/>
        <w:numPr>
          <w:ilvl w:val="0"/>
          <w:numId w:val="8"/>
        </w:numPr>
        <w:tabs>
          <w:tab w:val="left" w:pos="426"/>
        </w:tabs>
        <w:suppressAutoHyphens/>
        <w:spacing w:after="0" w:line="360" w:lineRule="auto"/>
        <w:jc w:val="both"/>
        <w:rPr>
          <w:rFonts w:ascii="Arial" w:eastAsia="Times New Roman" w:hAnsi="Arial" w:cs="Arial"/>
          <w:bCs/>
          <w:sz w:val="18"/>
          <w:szCs w:val="18"/>
        </w:rPr>
      </w:pPr>
      <w:r w:rsidRPr="009C7D35">
        <w:rPr>
          <w:rFonts w:ascii="Arial" w:eastAsia="Times New Roman" w:hAnsi="Arial" w:cs="Arial"/>
          <w:bCs/>
          <w:sz w:val="18"/>
          <w:szCs w:val="18"/>
        </w:rPr>
        <w:t>Pouczenie o środkach ochrony prawnej</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Klauzula informacyjna z art. 13 RODO Zamawiającego związana z postępowaniem o udzielenie zamówienia publicznego.</w:t>
      </w:r>
    </w:p>
    <w:p w:rsidR="000170AD" w:rsidRPr="009C7D35" w:rsidRDefault="000170AD" w:rsidP="009C7D35">
      <w:pPr>
        <w:widowControl w:val="0"/>
        <w:suppressAutoHyphens/>
        <w:spacing w:after="0" w:line="360" w:lineRule="auto"/>
        <w:jc w:val="both"/>
        <w:rPr>
          <w:rFonts w:ascii="Arial" w:eastAsia="Arial Unicode MS" w:hAnsi="Arial" w:cs="Arial"/>
          <w:kern w:val="1"/>
          <w:sz w:val="18"/>
          <w:szCs w:val="18"/>
        </w:rPr>
      </w:pPr>
      <w:bookmarkStart w:id="0" w:name="bookmark8"/>
      <w:r w:rsidRPr="009C7D35">
        <w:rPr>
          <w:rFonts w:ascii="Arial" w:eastAsia="Times New Roman" w:hAnsi="Arial" w:cs="Arial"/>
          <w:b/>
          <w:sz w:val="18"/>
          <w:szCs w:val="18"/>
        </w:rPr>
        <w:t>CZĘŚĆ 2 – OFERTA:</w:t>
      </w:r>
      <w:bookmarkEnd w:id="0"/>
    </w:p>
    <w:p w:rsidR="000170AD" w:rsidRPr="009C7D35" w:rsidRDefault="000170AD" w:rsidP="009C7D35">
      <w:pPr>
        <w:widowControl w:val="0"/>
        <w:suppressAutoHyphens/>
        <w:spacing w:after="0" w:line="360" w:lineRule="auto"/>
        <w:jc w:val="both"/>
        <w:rPr>
          <w:rFonts w:ascii="Arial" w:eastAsia="Times New Roman" w:hAnsi="Arial" w:cs="Arial"/>
          <w:bCs/>
          <w:sz w:val="18"/>
          <w:szCs w:val="18"/>
        </w:rPr>
      </w:pPr>
      <w:r w:rsidRPr="009C7D35">
        <w:rPr>
          <w:rFonts w:ascii="Arial" w:eastAsia="Times New Roman" w:hAnsi="Arial" w:cs="Arial"/>
          <w:bCs/>
          <w:sz w:val="18"/>
          <w:szCs w:val="18"/>
        </w:rPr>
        <w:t>Załącznik 1</w:t>
      </w:r>
      <w:r w:rsidRPr="009C7D35">
        <w:rPr>
          <w:rFonts w:ascii="Arial" w:eastAsia="Times New Roman" w:hAnsi="Arial" w:cs="Arial"/>
          <w:bCs/>
          <w:sz w:val="18"/>
          <w:szCs w:val="18"/>
        </w:rPr>
        <w:tab/>
        <w:t xml:space="preserve">Formularz ofertowy </w:t>
      </w:r>
    </w:p>
    <w:p w:rsidR="000170AD" w:rsidRPr="009C7D35" w:rsidRDefault="000170AD" w:rsidP="009C7D35">
      <w:pPr>
        <w:widowControl w:val="0"/>
        <w:suppressAutoHyphens/>
        <w:spacing w:after="0" w:line="360" w:lineRule="auto"/>
        <w:jc w:val="both"/>
        <w:rPr>
          <w:rFonts w:ascii="Arial" w:eastAsia="Arial Unicode MS" w:hAnsi="Arial" w:cs="Arial"/>
          <w:kern w:val="1"/>
          <w:sz w:val="18"/>
          <w:szCs w:val="18"/>
        </w:rPr>
      </w:pPr>
      <w:r w:rsidRPr="009C7D35">
        <w:rPr>
          <w:rFonts w:ascii="Arial" w:eastAsia="Times New Roman" w:hAnsi="Arial" w:cs="Arial"/>
          <w:b/>
          <w:sz w:val="18"/>
          <w:szCs w:val="18"/>
        </w:rPr>
        <w:t>CZĘŚĆ 3 – ZAŁĄCZNIKI WCHODZĄCE W SKŁAD OFERTY:</w:t>
      </w:r>
    </w:p>
    <w:p w:rsidR="000170AD" w:rsidRPr="009C7D35" w:rsidRDefault="006E687C" w:rsidP="009C7D35">
      <w:pPr>
        <w:widowControl w:val="0"/>
        <w:suppressAutoHyphens/>
        <w:spacing w:after="0" w:line="360" w:lineRule="auto"/>
        <w:ind w:left="1418" w:hanging="1418"/>
        <w:jc w:val="both"/>
        <w:rPr>
          <w:rFonts w:ascii="Arial" w:eastAsia="Times New Roman" w:hAnsi="Arial" w:cs="Arial"/>
          <w:sz w:val="18"/>
          <w:szCs w:val="18"/>
        </w:rPr>
      </w:pPr>
      <w:r>
        <w:rPr>
          <w:rFonts w:ascii="Arial" w:eastAsia="Times New Roman" w:hAnsi="Arial" w:cs="Arial"/>
          <w:bCs/>
          <w:sz w:val="18"/>
          <w:szCs w:val="18"/>
        </w:rPr>
        <w:t>Załącznik 2</w:t>
      </w:r>
      <w:r w:rsidR="000170AD" w:rsidRPr="009C7D35">
        <w:rPr>
          <w:rFonts w:ascii="Arial" w:eastAsia="Times New Roman" w:hAnsi="Arial" w:cs="Arial"/>
          <w:bCs/>
          <w:sz w:val="18"/>
          <w:szCs w:val="18"/>
        </w:rPr>
        <w:t xml:space="preserve"> </w:t>
      </w:r>
      <w:r w:rsidR="000170AD" w:rsidRPr="009C7D35">
        <w:rPr>
          <w:rFonts w:ascii="Arial" w:eastAsia="Times New Roman" w:hAnsi="Arial" w:cs="Arial"/>
          <w:bCs/>
          <w:sz w:val="18"/>
          <w:szCs w:val="18"/>
        </w:rPr>
        <w:tab/>
      </w:r>
      <w:r w:rsidR="000170AD" w:rsidRPr="009C7D35">
        <w:rPr>
          <w:rFonts w:ascii="Arial" w:eastAsia="Times New Roman" w:hAnsi="Arial" w:cs="Arial"/>
          <w:sz w:val="18"/>
          <w:szCs w:val="18"/>
        </w:rPr>
        <w:t xml:space="preserve">Oświadczenie składane na podstawie art. 25a ust. 1 </w:t>
      </w:r>
      <w:proofErr w:type="spellStart"/>
      <w:r w:rsidR="000170AD" w:rsidRPr="009C7D35">
        <w:rPr>
          <w:rFonts w:ascii="Arial" w:eastAsia="Times New Roman" w:hAnsi="Arial" w:cs="Arial"/>
          <w:sz w:val="18"/>
          <w:szCs w:val="18"/>
        </w:rPr>
        <w:t>p.z.p</w:t>
      </w:r>
      <w:proofErr w:type="spellEnd"/>
      <w:r w:rsidR="000170AD" w:rsidRPr="009C7D35">
        <w:rPr>
          <w:rFonts w:ascii="Arial" w:eastAsia="Times New Roman" w:hAnsi="Arial" w:cs="Arial"/>
          <w:sz w:val="18"/>
          <w:szCs w:val="18"/>
        </w:rPr>
        <w:t>. w odniesieniu do przesłanek wykluczenia z postępowania;</w:t>
      </w:r>
    </w:p>
    <w:p w:rsidR="000170AD" w:rsidRPr="009C7D35" w:rsidRDefault="000170AD" w:rsidP="009C7D35">
      <w:pPr>
        <w:widowControl w:val="0"/>
        <w:suppressAutoHyphens/>
        <w:spacing w:after="0" w:line="360" w:lineRule="auto"/>
        <w:ind w:left="1418" w:hanging="1418"/>
        <w:jc w:val="both"/>
        <w:rPr>
          <w:rFonts w:ascii="Arial" w:eastAsia="Times New Roman" w:hAnsi="Arial" w:cs="Arial"/>
          <w:bCs/>
          <w:sz w:val="18"/>
          <w:szCs w:val="18"/>
        </w:rPr>
      </w:pPr>
      <w:r w:rsidRPr="009C7D35">
        <w:rPr>
          <w:rFonts w:ascii="Arial" w:eastAsia="Times New Roman" w:hAnsi="Arial" w:cs="Arial"/>
          <w:bCs/>
          <w:sz w:val="18"/>
          <w:szCs w:val="18"/>
        </w:rPr>
        <w:t xml:space="preserve">Załącznik 3 </w:t>
      </w:r>
      <w:r w:rsidRPr="009C7D35">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spełniania warunków udziału w postępowaniu;</w:t>
      </w:r>
      <w:r w:rsidRPr="009C7D35">
        <w:rPr>
          <w:rFonts w:ascii="Arial" w:eastAsia="Times New Roman" w:hAnsi="Arial" w:cs="Arial"/>
          <w:bCs/>
          <w:sz w:val="18"/>
          <w:szCs w:val="18"/>
        </w:rPr>
        <w:t xml:space="preserve"> </w:t>
      </w:r>
    </w:p>
    <w:p w:rsidR="000170AD" w:rsidRPr="009C7D35" w:rsidRDefault="000170AD" w:rsidP="009C7D35">
      <w:pPr>
        <w:spacing w:after="0" w:line="360" w:lineRule="auto"/>
        <w:ind w:left="1701" w:hanging="1701"/>
        <w:jc w:val="both"/>
        <w:rPr>
          <w:rFonts w:ascii="Arial" w:eastAsia="Times New Roman" w:hAnsi="Arial" w:cs="Arial"/>
          <w:b/>
          <w:sz w:val="18"/>
          <w:szCs w:val="18"/>
        </w:rPr>
      </w:pPr>
      <w:r w:rsidRPr="009C7D35">
        <w:rPr>
          <w:rFonts w:ascii="Arial" w:eastAsia="Times New Roman" w:hAnsi="Arial" w:cs="Arial"/>
          <w:b/>
          <w:sz w:val="18"/>
          <w:szCs w:val="18"/>
        </w:rPr>
        <w:t>CZĘŚĆ 4 – INNE DOKUMNETY SKŁĄDAJĄCE SIĘ NA OFERTĘ:</w:t>
      </w:r>
    </w:p>
    <w:p w:rsidR="000170AD" w:rsidRPr="006E687C" w:rsidRDefault="006E687C" w:rsidP="006E687C">
      <w:pPr>
        <w:widowControl w:val="0"/>
        <w:suppressAutoHyphens/>
        <w:spacing w:after="0" w:line="360" w:lineRule="auto"/>
        <w:ind w:left="1418" w:hanging="1418"/>
        <w:jc w:val="both"/>
        <w:rPr>
          <w:rFonts w:ascii="Arial" w:eastAsia="Times New Roman" w:hAnsi="Arial" w:cs="Arial"/>
          <w:sz w:val="18"/>
          <w:szCs w:val="18"/>
        </w:rPr>
      </w:pPr>
      <w:r>
        <w:rPr>
          <w:rFonts w:ascii="Arial" w:eastAsia="Times New Roman" w:hAnsi="Arial" w:cs="Arial"/>
          <w:bCs/>
          <w:sz w:val="18"/>
          <w:szCs w:val="18"/>
        </w:rPr>
        <w:t>Załącznik 4</w:t>
      </w:r>
      <w:r w:rsidR="000170AD" w:rsidRPr="009C7D35">
        <w:rPr>
          <w:rFonts w:ascii="Arial" w:eastAsia="Times New Roman" w:hAnsi="Arial" w:cs="Arial"/>
          <w:bCs/>
          <w:sz w:val="18"/>
          <w:szCs w:val="18"/>
        </w:rPr>
        <w:t xml:space="preserve"> </w:t>
      </w:r>
      <w:r w:rsidR="000170AD" w:rsidRPr="009C7D35">
        <w:rPr>
          <w:rFonts w:ascii="Arial" w:eastAsia="Times New Roman" w:hAnsi="Arial" w:cs="Arial"/>
          <w:bCs/>
          <w:sz w:val="18"/>
          <w:szCs w:val="18"/>
        </w:rPr>
        <w:tab/>
      </w:r>
      <w:r w:rsidR="000170AD" w:rsidRPr="009C7D35">
        <w:rPr>
          <w:rFonts w:ascii="Arial" w:eastAsia="Times New Roman" w:hAnsi="Arial" w:cs="Arial"/>
          <w:sz w:val="18"/>
          <w:szCs w:val="18"/>
        </w:rPr>
        <w:t xml:space="preserve">Oświadczenie o przynależności lub braku przynależności do tej samej grupy kapitałowej </w:t>
      </w:r>
      <w:r w:rsidR="000170AD" w:rsidRPr="009C7D35">
        <w:rPr>
          <w:rFonts w:ascii="Arial" w:eastAsia="Times New Roman" w:hAnsi="Arial" w:cs="Arial"/>
          <w:sz w:val="18"/>
          <w:szCs w:val="18"/>
        </w:rPr>
        <w:br/>
        <w:t xml:space="preserve">z Wykonawcami biorącymi udział w przedmiotowym postępowaniu przetargowym, o której mowa </w:t>
      </w:r>
      <w:r>
        <w:rPr>
          <w:rFonts w:ascii="Arial" w:eastAsia="Times New Roman" w:hAnsi="Arial" w:cs="Arial"/>
          <w:sz w:val="18"/>
          <w:szCs w:val="18"/>
        </w:rPr>
        <w:t xml:space="preserve">w art, 24 ust. 1 pkt 23 </w:t>
      </w:r>
      <w:proofErr w:type="spellStart"/>
      <w:r>
        <w:rPr>
          <w:rFonts w:ascii="Arial" w:eastAsia="Times New Roman" w:hAnsi="Arial" w:cs="Arial"/>
          <w:sz w:val="18"/>
          <w:szCs w:val="18"/>
        </w:rPr>
        <w:t>p.z.p</w:t>
      </w:r>
      <w:proofErr w:type="spellEnd"/>
      <w:r>
        <w:rPr>
          <w:rFonts w:ascii="Arial" w:eastAsia="Times New Roman" w:hAnsi="Arial" w:cs="Arial"/>
          <w:sz w:val="18"/>
          <w:szCs w:val="18"/>
        </w:rPr>
        <w:t xml:space="preserve">. </w:t>
      </w:r>
      <w:r w:rsidR="000170AD" w:rsidRPr="009C7D35">
        <w:rPr>
          <w:rFonts w:ascii="Arial" w:eastAsia="Times New Roman" w:hAnsi="Arial" w:cs="Arial"/>
          <w:b/>
          <w:sz w:val="16"/>
          <w:szCs w:val="16"/>
        </w:rPr>
        <w:t>UWAGA</w:t>
      </w:r>
      <w:r w:rsidR="000170AD" w:rsidRPr="009C7D35">
        <w:rPr>
          <w:rFonts w:ascii="Arial" w:eastAsia="Times New Roman" w:hAnsi="Arial" w:cs="Arial"/>
          <w:sz w:val="16"/>
          <w:szCs w:val="16"/>
        </w:rPr>
        <w:t xml:space="preserve"> – </w:t>
      </w:r>
      <w:r w:rsidR="000170AD" w:rsidRPr="009C7D35">
        <w:rPr>
          <w:rFonts w:ascii="Arial" w:eastAsia="Times New Roman" w:hAnsi="Arial" w:cs="Arial"/>
          <w:b/>
          <w:sz w:val="16"/>
          <w:szCs w:val="16"/>
        </w:rPr>
        <w:t>Każdy Wykonawca,</w:t>
      </w:r>
      <w:r w:rsidR="000170AD" w:rsidRPr="009C7D35">
        <w:rPr>
          <w:rFonts w:ascii="Arial" w:eastAsia="Times New Roman" w:hAnsi="Arial" w:cs="Arial"/>
          <w:sz w:val="16"/>
          <w:szCs w:val="16"/>
        </w:rPr>
        <w:t xml:space="preserve"> </w:t>
      </w:r>
      <w:r w:rsidR="000170AD" w:rsidRPr="009C7D35">
        <w:rPr>
          <w:rFonts w:ascii="Arial" w:eastAsia="Times New Roman" w:hAnsi="Arial" w:cs="Arial"/>
          <w:b/>
          <w:sz w:val="16"/>
          <w:szCs w:val="16"/>
        </w:rPr>
        <w:t xml:space="preserve">który złoży ofertę, musi złożyć Oświadczenie w wersji oryginalnej, w terminie 3 dni od dnia przekazania lub zamieszczenia na stronie informacji podawanych podczas sesji otwarcia ofert.  </w:t>
      </w:r>
    </w:p>
    <w:p w:rsidR="006E687C" w:rsidRPr="009C7D35" w:rsidRDefault="006E687C" w:rsidP="006E687C">
      <w:pPr>
        <w:widowControl w:val="0"/>
        <w:suppressAutoHyphens/>
        <w:spacing w:after="0" w:line="360" w:lineRule="auto"/>
        <w:ind w:left="1418" w:hanging="1418"/>
        <w:jc w:val="both"/>
        <w:rPr>
          <w:rFonts w:ascii="Arial" w:eastAsia="Times New Roman" w:hAnsi="Arial" w:cs="Arial"/>
          <w:bCs/>
          <w:sz w:val="18"/>
          <w:szCs w:val="18"/>
        </w:rPr>
      </w:pPr>
      <w:r w:rsidRPr="009C7D35">
        <w:rPr>
          <w:rFonts w:ascii="Arial" w:eastAsia="Times New Roman" w:hAnsi="Arial" w:cs="Arial"/>
          <w:bCs/>
          <w:sz w:val="18"/>
          <w:szCs w:val="18"/>
        </w:rPr>
        <w:t xml:space="preserve">Załącznik </w:t>
      </w:r>
      <w:r>
        <w:rPr>
          <w:rFonts w:ascii="Arial" w:eastAsia="Times New Roman" w:hAnsi="Arial" w:cs="Arial"/>
          <w:bCs/>
          <w:sz w:val="18"/>
          <w:szCs w:val="18"/>
        </w:rPr>
        <w:t>5</w:t>
      </w:r>
      <w:r w:rsidRPr="009C7D35">
        <w:rPr>
          <w:rFonts w:ascii="Arial" w:eastAsia="Times New Roman" w:hAnsi="Arial" w:cs="Arial"/>
          <w:bCs/>
          <w:sz w:val="18"/>
          <w:szCs w:val="18"/>
        </w:rPr>
        <w:t xml:space="preserve"> </w:t>
      </w:r>
      <w:r w:rsidRPr="009C7D35">
        <w:rPr>
          <w:rFonts w:ascii="Arial" w:eastAsia="Times New Roman" w:hAnsi="Arial" w:cs="Arial"/>
          <w:bCs/>
          <w:sz w:val="18"/>
          <w:szCs w:val="18"/>
        </w:rPr>
        <w:tab/>
      </w:r>
      <w:r w:rsidRPr="009C7D35">
        <w:rPr>
          <w:rFonts w:ascii="Arial" w:eastAsia="Times New Roman" w:hAnsi="Arial" w:cs="Arial"/>
          <w:sz w:val="18"/>
          <w:szCs w:val="18"/>
        </w:rPr>
        <w:t>Zobowiązanie do oddania do dyspozycji Wykonawcy niezbędnych zasobów na okres korzystania z nich przy wykonywaniu zamówienia (ewentualnie)</w:t>
      </w:r>
    </w:p>
    <w:p w:rsidR="000170AD" w:rsidRPr="009C7D35" w:rsidRDefault="000170AD" w:rsidP="009C7D35">
      <w:pPr>
        <w:spacing w:after="0" w:line="360" w:lineRule="auto"/>
        <w:ind w:left="1134" w:hanging="1134"/>
        <w:jc w:val="both"/>
        <w:rPr>
          <w:rFonts w:ascii="Arial" w:eastAsia="Times New Roman" w:hAnsi="Arial" w:cs="Arial"/>
          <w:b/>
          <w:sz w:val="18"/>
          <w:szCs w:val="18"/>
        </w:rPr>
      </w:pPr>
      <w:r w:rsidRPr="009C7D35">
        <w:rPr>
          <w:rFonts w:ascii="Arial" w:eastAsia="Times New Roman" w:hAnsi="Arial" w:cs="Arial"/>
          <w:b/>
          <w:sz w:val="18"/>
          <w:szCs w:val="18"/>
        </w:rPr>
        <w:t xml:space="preserve">CZĘŚĆ </w:t>
      </w:r>
      <w:r w:rsidR="006E687C">
        <w:rPr>
          <w:rFonts w:ascii="Arial" w:eastAsia="Times New Roman" w:hAnsi="Arial" w:cs="Arial"/>
          <w:b/>
          <w:sz w:val="18"/>
          <w:szCs w:val="18"/>
        </w:rPr>
        <w:t>5</w:t>
      </w:r>
      <w:r w:rsidRPr="009C7D35">
        <w:rPr>
          <w:rFonts w:ascii="Arial" w:eastAsia="Times New Roman" w:hAnsi="Arial" w:cs="Arial"/>
          <w:b/>
          <w:sz w:val="18"/>
          <w:szCs w:val="18"/>
        </w:rPr>
        <w:t xml:space="preserve"> – OPIS PRZEDMIOTU ZAMÓWIENIA</w:t>
      </w:r>
    </w:p>
    <w:p w:rsidR="000170AD" w:rsidRPr="009C7D35" w:rsidRDefault="000170AD" w:rsidP="009C7D35">
      <w:pPr>
        <w:widowControl w:val="0"/>
        <w:suppressAutoHyphens/>
        <w:spacing w:after="0" w:line="360" w:lineRule="auto"/>
        <w:jc w:val="both"/>
        <w:rPr>
          <w:rFonts w:ascii="Arial" w:eastAsia="Arial Unicode MS" w:hAnsi="Arial" w:cs="Arial"/>
          <w:kern w:val="1"/>
          <w:sz w:val="18"/>
          <w:szCs w:val="18"/>
        </w:rPr>
      </w:pPr>
      <w:r w:rsidRPr="009C7D35">
        <w:rPr>
          <w:rFonts w:ascii="Arial" w:eastAsia="Times New Roman" w:hAnsi="Arial" w:cs="Arial"/>
          <w:bCs/>
          <w:sz w:val="18"/>
          <w:szCs w:val="18"/>
        </w:rPr>
        <w:t xml:space="preserve">Załącznik </w:t>
      </w:r>
      <w:r w:rsidR="006E687C">
        <w:rPr>
          <w:rFonts w:ascii="Arial" w:eastAsia="Times New Roman" w:hAnsi="Arial" w:cs="Arial"/>
          <w:bCs/>
          <w:sz w:val="18"/>
          <w:szCs w:val="18"/>
        </w:rPr>
        <w:t>6</w:t>
      </w:r>
      <w:r w:rsidRPr="009C7D35">
        <w:rPr>
          <w:rFonts w:ascii="Arial" w:eastAsia="Times New Roman" w:hAnsi="Arial" w:cs="Arial"/>
          <w:bCs/>
          <w:sz w:val="18"/>
          <w:szCs w:val="18"/>
        </w:rPr>
        <w:tab/>
      </w:r>
      <w:r w:rsidR="006E687C">
        <w:rPr>
          <w:rFonts w:ascii="Arial" w:eastAsia="Times New Roman" w:hAnsi="Arial" w:cs="Arial"/>
          <w:bCs/>
          <w:sz w:val="18"/>
          <w:szCs w:val="18"/>
        </w:rPr>
        <w:t>Szczegółowa Specyfikacja Techniczna</w:t>
      </w:r>
      <w:r w:rsidRPr="009C7D35">
        <w:rPr>
          <w:rFonts w:ascii="Arial" w:eastAsia="Times New Roman" w:hAnsi="Arial" w:cs="Arial"/>
          <w:bCs/>
          <w:sz w:val="18"/>
          <w:szCs w:val="18"/>
        </w:rPr>
        <w:t xml:space="preserve">    </w:t>
      </w:r>
    </w:p>
    <w:p w:rsidR="006E687C" w:rsidRPr="009C7D35" w:rsidRDefault="006E687C" w:rsidP="006E687C">
      <w:pPr>
        <w:spacing w:after="0" w:line="360" w:lineRule="auto"/>
        <w:ind w:left="1701" w:hanging="1701"/>
        <w:jc w:val="both"/>
        <w:rPr>
          <w:rFonts w:ascii="Arial" w:eastAsia="Times New Roman" w:hAnsi="Arial" w:cs="Arial"/>
          <w:b/>
          <w:sz w:val="18"/>
          <w:szCs w:val="18"/>
        </w:rPr>
      </w:pPr>
      <w:r w:rsidRPr="009C7D35">
        <w:rPr>
          <w:rFonts w:ascii="Arial" w:eastAsia="Times New Roman" w:hAnsi="Arial" w:cs="Arial"/>
          <w:b/>
          <w:sz w:val="18"/>
          <w:szCs w:val="18"/>
        </w:rPr>
        <w:t>CZĘ</w:t>
      </w:r>
      <w:r>
        <w:rPr>
          <w:rFonts w:ascii="Arial" w:eastAsia="Times New Roman" w:hAnsi="Arial" w:cs="Arial"/>
          <w:b/>
          <w:sz w:val="18"/>
          <w:szCs w:val="18"/>
        </w:rPr>
        <w:t>ŚĆ 6</w:t>
      </w:r>
      <w:r w:rsidRPr="009C7D35">
        <w:rPr>
          <w:rFonts w:ascii="Arial" w:eastAsia="Times New Roman" w:hAnsi="Arial" w:cs="Arial"/>
          <w:b/>
          <w:sz w:val="18"/>
          <w:szCs w:val="18"/>
        </w:rPr>
        <w:t xml:space="preserve"> – PROJEKT UMOWY</w:t>
      </w:r>
    </w:p>
    <w:p w:rsidR="006E687C" w:rsidRPr="009C7D35" w:rsidRDefault="006E687C" w:rsidP="006E687C">
      <w:pPr>
        <w:widowControl w:val="0"/>
        <w:suppressAutoHyphens/>
        <w:spacing w:after="0" w:line="360" w:lineRule="auto"/>
        <w:jc w:val="both"/>
        <w:rPr>
          <w:rFonts w:ascii="Arial" w:eastAsia="Times New Roman" w:hAnsi="Arial" w:cs="Arial"/>
          <w:sz w:val="18"/>
          <w:szCs w:val="18"/>
        </w:rPr>
      </w:pPr>
      <w:r w:rsidRPr="009C7D35">
        <w:rPr>
          <w:rFonts w:ascii="Arial" w:eastAsia="Times New Roman" w:hAnsi="Arial" w:cs="Arial"/>
          <w:bCs/>
          <w:sz w:val="18"/>
          <w:szCs w:val="18"/>
        </w:rPr>
        <w:t xml:space="preserve">Załącznik </w:t>
      </w:r>
      <w:r>
        <w:rPr>
          <w:rFonts w:ascii="Arial" w:eastAsia="Times New Roman" w:hAnsi="Arial" w:cs="Arial"/>
          <w:bCs/>
          <w:sz w:val="18"/>
          <w:szCs w:val="18"/>
        </w:rPr>
        <w:t>7</w:t>
      </w:r>
      <w:r w:rsidRPr="009C7D35">
        <w:rPr>
          <w:rFonts w:ascii="Arial" w:eastAsia="Times New Roman" w:hAnsi="Arial" w:cs="Arial"/>
          <w:bCs/>
          <w:sz w:val="18"/>
          <w:szCs w:val="18"/>
        </w:rPr>
        <w:t>.1.</w:t>
      </w:r>
      <w:r w:rsidRPr="009C7D35">
        <w:rPr>
          <w:rFonts w:ascii="Arial" w:eastAsia="Times New Roman" w:hAnsi="Arial" w:cs="Arial"/>
          <w:sz w:val="18"/>
          <w:szCs w:val="18"/>
        </w:rPr>
        <w:tab/>
        <w:t>Projekt umowy – Zadanie 1</w:t>
      </w:r>
    </w:p>
    <w:p w:rsidR="006E687C" w:rsidRPr="009C7D35" w:rsidRDefault="006E687C" w:rsidP="006E687C">
      <w:pPr>
        <w:widowControl w:val="0"/>
        <w:suppressAutoHyphens/>
        <w:spacing w:after="0" w:line="360" w:lineRule="auto"/>
        <w:jc w:val="both"/>
        <w:rPr>
          <w:rFonts w:ascii="Arial" w:eastAsia="Times New Roman" w:hAnsi="Arial" w:cs="Arial"/>
          <w:sz w:val="18"/>
          <w:szCs w:val="18"/>
        </w:rPr>
      </w:pPr>
      <w:r>
        <w:rPr>
          <w:rFonts w:ascii="Arial" w:eastAsia="Times New Roman" w:hAnsi="Arial" w:cs="Arial"/>
          <w:bCs/>
          <w:sz w:val="18"/>
          <w:szCs w:val="18"/>
        </w:rPr>
        <w:t>Załącznik 7</w:t>
      </w:r>
      <w:r w:rsidRPr="009C7D35">
        <w:rPr>
          <w:rFonts w:ascii="Arial" w:eastAsia="Times New Roman" w:hAnsi="Arial" w:cs="Arial"/>
          <w:bCs/>
          <w:sz w:val="18"/>
          <w:szCs w:val="18"/>
        </w:rPr>
        <w:t>.2.</w:t>
      </w:r>
      <w:r w:rsidRPr="009C7D35">
        <w:rPr>
          <w:rFonts w:ascii="Arial" w:eastAsia="Times New Roman" w:hAnsi="Arial" w:cs="Arial"/>
          <w:sz w:val="18"/>
          <w:szCs w:val="18"/>
        </w:rPr>
        <w:tab/>
        <w:t>Projekt umowy – Zadanie 2</w:t>
      </w:r>
    </w:p>
    <w:p w:rsidR="000170AD" w:rsidRPr="009C7D35" w:rsidRDefault="006E687C" w:rsidP="009C7D35">
      <w:pPr>
        <w:spacing w:after="0" w:line="360" w:lineRule="auto"/>
        <w:jc w:val="both"/>
        <w:rPr>
          <w:rFonts w:ascii="Arial" w:eastAsia="Times New Roman" w:hAnsi="Arial" w:cs="Arial"/>
          <w:sz w:val="18"/>
          <w:szCs w:val="18"/>
        </w:rPr>
      </w:pPr>
      <w:r>
        <w:rPr>
          <w:rFonts w:ascii="Arial" w:eastAsia="Times New Roman" w:hAnsi="Arial" w:cs="Arial"/>
          <w:b/>
          <w:sz w:val="18"/>
          <w:szCs w:val="18"/>
        </w:rPr>
        <w:lastRenderedPageBreak/>
        <w:t>Znak sprawy: SP.ZP.272.4.2020</w:t>
      </w:r>
      <w:r w:rsidR="000170AD" w:rsidRPr="009C7D35">
        <w:rPr>
          <w:rFonts w:ascii="Arial" w:eastAsia="Times New Roman" w:hAnsi="Arial" w:cs="Arial"/>
          <w:b/>
          <w:sz w:val="18"/>
          <w:szCs w:val="18"/>
        </w:rPr>
        <w:t>.II.DT</w:t>
      </w:r>
    </w:p>
    <w:p w:rsidR="000170AD" w:rsidRPr="009C7D35" w:rsidRDefault="000170AD" w:rsidP="009C7D35">
      <w:pPr>
        <w:spacing w:after="0" w:line="240" w:lineRule="auto"/>
        <w:jc w:val="both"/>
        <w:rPr>
          <w:rFonts w:ascii="Arial" w:eastAsia="Times New Roman" w:hAnsi="Arial" w:cs="Arial"/>
          <w:b/>
          <w:sz w:val="18"/>
          <w:szCs w:val="18"/>
        </w:rPr>
      </w:pPr>
    </w:p>
    <w:p w:rsidR="000170AD" w:rsidRPr="009C7D35" w:rsidRDefault="000170AD" w:rsidP="009C7D35">
      <w:pPr>
        <w:spacing w:after="0" w:line="360" w:lineRule="auto"/>
        <w:jc w:val="both"/>
        <w:rPr>
          <w:rFonts w:ascii="Arial" w:eastAsia="Times New Roman" w:hAnsi="Arial" w:cs="Arial"/>
          <w:b/>
          <w:sz w:val="18"/>
          <w:szCs w:val="18"/>
        </w:rPr>
      </w:pPr>
      <w:r w:rsidRPr="009C7D35">
        <w:rPr>
          <w:rFonts w:ascii="Arial" w:eastAsia="Times New Roman" w:hAnsi="Arial" w:cs="Arial"/>
          <w:b/>
          <w:sz w:val="18"/>
          <w:szCs w:val="18"/>
        </w:rPr>
        <w:t>CZĘŚĆ 1 – INSTRUKCJA DLA WYKONAWCÓW</w:t>
      </w:r>
    </w:p>
    <w:p w:rsidR="000170AD" w:rsidRPr="009C7D35" w:rsidRDefault="000170AD" w:rsidP="009C7D35">
      <w:pPr>
        <w:numPr>
          <w:ilvl w:val="0"/>
          <w:numId w:val="9"/>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t xml:space="preserve">Nazwa (firma) oraz adres Zamawiającego, adres do </w:t>
      </w:r>
      <w:r w:rsidR="009C7D35" w:rsidRPr="009C7D35">
        <w:rPr>
          <w:rFonts w:ascii="Arial" w:eastAsia="Times New Roman" w:hAnsi="Arial" w:cs="Arial"/>
          <w:b/>
          <w:sz w:val="18"/>
          <w:szCs w:val="18"/>
        </w:rPr>
        <w:t>korespondencji</w:t>
      </w:r>
      <w:r w:rsidRPr="009C7D35">
        <w:rPr>
          <w:rFonts w:ascii="Arial" w:eastAsia="Times New Roman" w:hAnsi="Arial" w:cs="Arial"/>
          <w:b/>
          <w:sz w:val="18"/>
          <w:szCs w:val="18"/>
        </w:rPr>
        <w:t>:</w:t>
      </w:r>
    </w:p>
    <w:p w:rsidR="000170AD" w:rsidRPr="009C7D35" w:rsidRDefault="000170AD" w:rsidP="009C7D35">
      <w:pPr>
        <w:tabs>
          <w:tab w:val="left" w:pos="993"/>
        </w:tabs>
        <w:spacing w:after="0" w:line="360" w:lineRule="auto"/>
        <w:jc w:val="both"/>
        <w:rPr>
          <w:rFonts w:ascii="Arial" w:eastAsia="Times New Roman" w:hAnsi="Arial" w:cs="Arial"/>
          <w:sz w:val="18"/>
          <w:szCs w:val="18"/>
        </w:rPr>
      </w:pPr>
      <w:r w:rsidRPr="009C7D35">
        <w:rPr>
          <w:rFonts w:ascii="Arial" w:eastAsia="Times New Roman" w:hAnsi="Arial" w:cs="Arial"/>
          <w:b/>
          <w:sz w:val="18"/>
          <w:szCs w:val="18"/>
        </w:rPr>
        <w:t xml:space="preserve">POWIAT WROCŁAWSKI reprezentowany przez Zarząd Powiatu Wrocławskiego z siedzibą przy </w:t>
      </w:r>
      <w:r w:rsidRPr="009C7D35">
        <w:rPr>
          <w:rFonts w:ascii="Arial" w:eastAsia="Times New Roman" w:hAnsi="Arial" w:cs="Arial"/>
          <w:b/>
          <w:sz w:val="18"/>
          <w:szCs w:val="18"/>
        </w:rPr>
        <w:br/>
        <w:t>ul. Kościuszki 131, 50-440 Wrocław</w:t>
      </w:r>
      <w:r w:rsidRPr="009C7D35">
        <w:rPr>
          <w:rFonts w:ascii="Arial" w:eastAsia="Times New Roman" w:hAnsi="Arial" w:cs="Arial"/>
          <w:sz w:val="18"/>
          <w:szCs w:val="18"/>
        </w:rPr>
        <w:t>, fax. +48 71/72 21 706,</w:t>
      </w:r>
    </w:p>
    <w:p w:rsidR="000170AD" w:rsidRPr="009C7D35" w:rsidRDefault="000170AD" w:rsidP="009C7D35">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9C7D35">
        <w:rPr>
          <w:rFonts w:ascii="Arial" w:eastAsia="Times New Roman" w:hAnsi="Arial" w:cs="Arial"/>
          <w:sz w:val="18"/>
          <w:szCs w:val="18"/>
        </w:rPr>
        <w:t xml:space="preserve">adres internetowy: </w:t>
      </w:r>
      <w:hyperlink r:id="rId10" w:history="1">
        <w:r w:rsidRPr="009C7D35">
          <w:rPr>
            <w:rFonts w:ascii="Arial" w:eastAsia="Times New Roman" w:hAnsi="Arial" w:cs="Arial"/>
            <w:color w:val="0000FF"/>
            <w:sz w:val="18"/>
            <w:szCs w:val="18"/>
            <w:u w:val="single"/>
          </w:rPr>
          <w:t>www.powiatwroclawski.pl</w:t>
        </w:r>
      </w:hyperlink>
      <w:r w:rsidRPr="009C7D35">
        <w:rPr>
          <w:rFonts w:ascii="Arial" w:eastAsia="Times New Roman" w:hAnsi="Arial" w:cs="Arial"/>
          <w:sz w:val="18"/>
          <w:szCs w:val="18"/>
        </w:rPr>
        <w:t xml:space="preserve">, </w:t>
      </w:r>
      <w:hyperlink r:id="rId11" w:history="1">
        <w:r w:rsidRPr="009C7D35">
          <w:rPr>
            <w:rFonts w:ascii="Arial" w:eastAsia="Times New Roman" w:hAnsi="Arial" w:cs="Arial"/>
            <w:color w:val="0000FF"/>
            <w:sz w:val="18"/>
            <w:szCs w:val="18"/>
            <w:u w:val="single"/>
          </w:rPr>
          <w:t>https://powiatwroclawski.bip.net.pl</w:t>
        </w:r>
      </w:hyperlink>
      <w:r w:rsidRPr="009C7D35">
        <w:rPr>
          <w:rFonts w:ascii="Arial" w:eastAsia="Times New Roman" w:hAnsi="Arial" w:cs="Arial"/>
          <w:sz w:val="18"/>
          <w:szCs w:val="18"/>
        </w:rPr>
        <w:t xml:space="preserve"> </w:t>
      </w:r>
    </w:p>
    <w:p w:rsidR="000170AD" w:rsidRPr="009C7D35" w:rsidRDefault="000170AD" w:rsidP="009C7D35">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9C7D35">
        <w:rPr>
          <w:rFonts w:ascii="Arial" w:eastAsia="Times New Roman" w:hAnsi="Arial" w:cs="Arial"/>
          <w:sz w:val="18"/>
          <w:szCs w:val="18"/>
        </w:rPr>
        <w:t xml:space="preserve">e-mail: </w:t>
      </w:r>
      <w:hyperlink r:id="rId12" w:history="1">
        <w:r w:rsidRPr="009C7D35">
          <w:rPr>
            <w:rFonts w:ascii="Arial" w:eastAsia="Times New Roman" w:hAnsi="Arial" w:cs="Arial"/>
            <w:color w:val="0000FF"/>
            <w:sz w:val="18"/>
            <w:szCs w:val="18"/>
            <w:u w:val="single"/>
          </w:rPr>
          <w:t>zp@powiatwroclawski.pl</w:t>
        </w:r>
      </w:hyperlink>
      <w:r w:rsidRPr="009C7D35">
        <w:rPr>
          <w:rFonts w:ascii="Arial" w:eastAsia="Times New Roman" w:hAnsi="Arial" w:cs="Arial"/>
          <w:sz w:val="18"/>
          <w:szCs w:val="18"/>
        </w:rPr>
        <w:t xml:space="preserve"> , </w:t>
      </w:r>
    </w:p>
    <w:p w:rsidR="000170AD" w:rsidRPr="009C7D35" w:rsidRDefault="000170AD" w:rsidP="009C7D35">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9C7D35">
        <w:rPr>
          <w:rFonts w:ascii="Arial" w:eastAsia="Times New Roman" w:hAnsi="Arial" w:cs="Arial"/>
          <w:sz w:val="18"/>
          <w:szCs w:val="18"/>
        </w:rPr>
        <w:t>NIP: 897-16- 47-961</w:t>
      </w:r>
    </w:p>
    <w:p w:rsidR="000170AD" w:rsidRPr="009C7D35" w:rsidRDefault="000170AD" w:rsidP="009C7D35">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9C7D35">
        <w:rPr>
          <w:rFonts w:ascii="Arial" w:eastAsia="Times New Roman" w:hAnsi="Arial" w:cs="Arial"/>
          <w:sz w:val="18"/>
          <w:szCs w:val="18"/>
        </w:rPr>
        <w:t>REGON: 931934816</w:t>
      </w:r>
    </w:p>
    <w:p w:rsidR="000170AD" w:rsidRPr="009C7D35" w:rsidRDefault="000170AD" w:rsidP="009C7D35">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9C7D35">
        <w:rPr>
          <w:rFonts w:ascii="Arial" w:eastAsia="Times New Roman" w:hAnsi="Arial" w:cs="Arial"/>
          <w:sz w:val="18"/>
          <w:szCs w:val="18"/>
        </w:rPr>
        <w:t>Godziny pracy urzędu – 7</w:t>
      </w:r>
      <w:r w:rsidRPr="009C7D35">
        <w:rPr>
          <w:rFonts w:ascii="Arial" w:eastAsia="Times New Roman" w:hAnsi="Arial" w:cs="Arial"/>
          <w:sz w:val="18"/>
          <w:szCs w:val="18"/>
          <w:vertAlign w:val="superscript"/>
        </w:rPr>
        <w:t>45</w:t>
      </w:r>
      <w:r w:rsidRPr="009C7D35">
        <w:rPr>
          <w:rFonts w:ascii="Arial" w:eastAsia="Times New Roman" w:hAnsi="Arial" w:cs="Arial"/>
          <w:sz w:val="18"/>
          <w:szCs w:val="18"/>
        </w:rPr>
        <w:t xml:space="preserve"> – 15</w:t>
      </w:r>
      <w:r w:rsidRPr="009C7D35">
        <w:rPr>
          <w:rFonts w:ascii="Arial" w:eastAsia="Times New Roman" w:hAnsi="Arial" w:cs="Arial"/>
          <w:sz w:val="18"/>
          <w:szCs w:val="18"/>
          <w:vertAlign w:val="superscript"/>
        </w:rPr>
        <w:t>45</w:t>
      </w:r>
      <w:r w:rsidRPr="009C7D35">
        <w:rPr>
          <w:rFonts w:ascii="Arial" w:eastAsia="Times New Roman" w:hAnsi="Arial" w:cs="Arial"/>
          <w:sz w:val="18"/>
          <w:szCs w:val="18"/>
        </w:rPr>
        <w:t xml:space="preserve"> od poniedziałku do piątku – możliwość skutecznego porozumiewania się z Zamawiającym.</w:t>
      </w:r>
    </w:p>
    <w:p w:rsidR="000170AD" w:rsidRPr="009C7D35" w:rsidRDefault="000170AD" w:rsidP="009C7D35">
      <w:pPr>
        <w:tabs>
          <w:tab w:val="left" w:pos="993"/>
        </w:tabs>
        <w:overflowPunct w:val="0"/>
        <w:autoSpaceDE w:val="0"/>
        <w:autoSpaceDN w:val="0"/>
        <w:adjustRightInd w:val="0"/>
        <w:spacing w:after="0" w:line="360" w:lineRule="auto"/>
        <w:jc w:val="both"/>
        <w:textAlignment w:val="baseline"/>
        <w:rPr>
          <w:rFonts w:ascii="Arial" w:eastAsia="Times New Roman" w:hAnsi="Arial" w:cs="Arial"/>
          <w:b/>
          <w:sz w:val="18"/>
          <w:szCs w:val="18"/>
        </w:rPr>
      </w:pPr>
      <w:r w:rsidRPr="009C7D35">
        <w:rPr>
          <w:rFonts w:ascii="Arial" w:eastAsia="Times New Roman" w:hAnsi="Arial" w:cs="Arial"/>
          <w:b/>
          <w:sz w:val="18"/>
          <w:szCs w:val="18"/>
        </w:rPr>
        <w:t xml:space="preserve">Ogłoszenie o zamówieniu zostało opublikowane w Biuletynie Zamówień Publicznych pod numerem </w:t>
      </w:r>
      <w:r w:rsidRPr="009C7D35">
        <w:rPr>
          <w:rFonts w:ascii="Arial" w:eastAsia="Times New Roman" w:hAnsi="Arial" w:cs="Arial"/>
          <w:b/>
          <w:sz w:val="18"/>
          <w:szCs w:val="18"/>
        </w:rPr>
        <w:br/>
      </w:r>
      <w:r w:rsidR="00B84C5B">
        <w:rPr>
          <w:rFonts w:ascii="Arial" w:eastAsia="Times New Roman" w:hAnsi="Arial" w:cs="Arial"/>
          <w:b/>
          <w:sz w:val="18"/>
          <w:szCs w:val="18"/>
        </w:rPr>
        <w:t>510359</w:t>
      </w:r>
      <w:r w:rsidRPr="009C7D35">
        <w:rPr>
          <w:rFonts w:ascii="Arial" w:eastAsia="Times New Roman" w:hAnsi="Arial" w:cs="Arial"/>
          <w:b/>
          <w:sz w:val="18"/>
          <w:szCs w:val="18"/>
        </w:rPr>
        <w:t xml:space="preserve"> – N – </w:t>
      </w:r>
      <w:r w:rsidR="006E687C">
        <w:rPr>
          <w:rFonts w:ascii="Arial" w:eastAsia="Times New Roman" w:hAnsi="Arial" w:cs="Arial"/>
          <w:b/>
          <w:sz w:val="18"/>
          <w:szCs w:val="18"/>
        </w:rPr>
        <w:t xml:space="preserve">2020 </w:t>
      </w:r>
      <w:r w:rsidRPr="009C7D35">
        <w:rPr>
          <w:rFonts w:ascii="Arial" w:eastAsia="Times New Roman" w:hAnsi="Arial" w:cs="Arial"/>
          <w:b/>
          <w:sz w:val="18"/>
          <w:szCs w:val="18"/>
        </w:rPr>
        <w:t xml:space="preserve">w dniu </w:t>
      </w:r>
      <w:r w:rsidR="00B84C5B">
        <w:rPr>
          <w:rFonts w:ascii="Arial" w:eastAsia="Times New Roman" w:hAnsi="Arial" w:cs="Arial"/>
          <w:b/>
          <w:sz w:val="18"/>
          <w:szCs w:val="18"/>
        </w:rPr>
        <w:t xml:space="preserve">07.02.2020 </w:t>
      </w:r>
      <w:bookmarkStart w:id="1" w:name="_GoBack"/>
      <w:bookmarkEnd w:id="1"/>
      <w:r w:rsidRPr="009C7D35">
        <w:rPr>
          <w:rFonts w:ascii="Arial" w:eastAsia="Times New Roman" w:hAnsi="Arial" w:cs="Arial"/>
          <w:b/>
          <w:sz w:val="18"/>
          <w:szCs w:val="18"/>
        </w:rPr>
        <w:t xml:space="preserve">r., zamieszczone na stronie internetowej Zamawiającego </w:t>
      </w:r>
      <w:hyperlink r:id="rId13" w:history="1">
        <w:r w:rsidRPr="009C7D35">
          <w:rPr>
            <w:rFonts w:ascii="Arial" w:eastAsia="Times New Roman" w:hAnsi="Arial" w:cs="Arial"/>
            <w:b/>
            <w:color w:val="0000FF"/>
            <w:sz w:val="18"/>
            <w:szCs w:val="18"/>
            <w:u w:val="single"/>
          </w:rPr>
          <w:t>http://powiatwroclawski.bip.net.pl</w:t>
        </w:r>
      </w:hyperlink>
      <w:r w:rsidRPr="009C7D35">
        <w:rPr>
          <w:rFonts w:ascii="Arial" w:eastAsia="Times New Roman" w:hAnsi="Arial" w:cs="Arial"/>
          <w:b/>
          <w:sz w:val="18"/>
          <w:szCs w:val="18"/>
          <w:u w:val="single"/>
        </w:rPr>
        <w:t xml:space="preserve"> </w:t>
      </w:r>
      <w:r w:rsidRPr="009C7D35">
        <w:rPr>
          <w:rFonts w:ascii="Arial" w:eastAsia="Times New Roman" w:hAnsi="Arial" w:cs="Arial"/>
          <w:b/>
          <w:sz w:val="18"/>
          <w:szCs w:val="18"/>
        </w:rPr>
        <w:t xml:space="preserve">oraz na tablicy ogłoszeń w siedzibie Zamawiającego.  </w:t>
      </w:r>
    </w:p>
    <w:p w:rsidR="000170AD" w:rsidRPr="009C7D35" w:rsidRDefault="000170AD" w:rsidP="009C7D35">
      <w:pPr>
        <w:spacing w:after="0" w:line="240" w:lineRule="auto"/>
        <w:jc w:val="both"/>
        <w:rPr>
          <w:rFonts w:ascii="Arial" w:eastAsia="Times New Roman" w:hAnsi="Arial" w:cs="Arial"/>
          <w:sz w:val="18"/>
          <w:szCs w:val="18"/>
        </w:rPr>
      </w:pPr>
    </w:p>
    <w:p w:rsidR="000170AD" w:rsidRPr="009C7D35" w:rsidRDefault="000170AD" w:rsidP="009C7D35">
      <w:pPr>
        <w:numPr>
          <w:ilvl w:val="0"/>
          <w:numId w:val="9"/>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t>Tryb udzielenia zamówienia:</w:t>
      </w:r>
    </w:p>
    <w:p w:rsidR="000170AD" w:rsidRPr="009C7D35" w:rsidRDefault="000170AD" w:rsidP="000A40CD">
      <w:pPr>
        <w:numPr>
          <w:ilvl w:val="1"/>
          <w:numId w:val="21"/>
        </w:numPr>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Zamówienie udzielane jest w trybie przetargu nieograniczonego, na podstawie art. 36 aa ust. 1, art. 10 ust. 1 i art. 39 i nast. z zastosowaniem art. 24aa tj. tzw. Procedury odwróconej ustawy z dnia 29 stycznia 2004 r. - Prawo zamówień publicznych (Dz. U. z 201</w:t>
      </w:r>
      <w:r w:rsidR="006E687C">
        <w:rPr>
          <w:rFonts w:ascii="Arial" w:eastAsia="Times New Roman" w:hAnsi="Arial" w:cs="Arial"/>
          <w:sz w:val="18"/>
          <w:szCs w:val="18"/>
        </w:rPr>
        <w:t>9</w:t>
      </w:r>
      <w:r w:rsidRPr="009C7D35">
        <w:rPr>
          <w:rFonts w:ascii="Arial" w:eastAsia="Times New Roman" w:hAnsi="Arial" w:cs="Arial"/>
          <w:sz w:val="18"/>
          <w:szCs w:val="18"/>
        </w:rPr>
        <w:t xml:space="preserve"> r., poz. 1</w:t>
      </w:r>
      <w:r w:rsidR="006E687C">
        <w:rPr>
          <w:rFonts w:ascii="Arial" w:eastAsia="Times New Roman" w:hAnsi="Arial" w:cs="Arial"/>
          <w:sz w:val="18"/>
          <w:szCs w:val="18"/>
        </w:rPr>
        <w:t>843</w:t>
      </w:r>
      <w:r w:rsidRPr="009C7D35">
        <w:rPr>
          <w:rFonts w:ascii="Arial" w:eastAsia="Times New Roman" w:hAnsi="Arial" w:cs="Arial"/>
          <w:sz w:val="18"/>
          <w:szCs w:val="18"/>
        </w:rPr>
        <w:t xml:space="preserve"> – zwanej dalej: "ustawa PZP" lub PZP) oraz niniejszej Specyfikacji Istotnych Warunków Zamówienia (</w:t>
      </w:r>
      <w:r w:rsidR="006E687C">
        <w:rPr>
          <w:rFonts w:ascii="Arial" w:eastAsia="Times New Roman" w:hAnsi="Arial" w:cs="Arial"/>
          <w:sz w:val="18"/>
          <w:szCs w:val="18"/>
        </w:rPr>
        <w:t xml:space="preserve">zwanej </w:t>
      </w:r>
      <w:r w:rsidRPr="009C7D35">
        <w:rPr>
          <w:rFonts w:ascii="Arial" w:eastAsia="Times New Roman" w:hAnsi="Arial" w:cs="Arial"/>
          <w:sz w:val="18"/>
          <w:szCs w:val="18"/>
        </w:rPr>
        <w:t>dalej "SIWZ").</w:t>
      </w:r>
    </w:p>
    <w:p w:rsidR="000170AD" w:rsidRPr="009C7D35" w:rsidRDefault="000170AD" w:rsidP="000A40CD">
      <w:pPr>
        <w:numPr>
          <w:ilvl w:val="1"/>
          <w:numId w:val="21"/>
        </w:numPr>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 xml:space="preserve">W sprawach nieuregulowanych w niniejszej SIWZ stosuje się przepisy ustawy PZP oraz </w:t>
      </w:r>
      <w:r w:rsidRPr="009C7D35">
        <w:rPr>
          <w:rFonts w:ascii="Arial" w:eastAsia="Times New Roman" w:hAnsi="Arial" w:cs="Arial"/>
          <w:bCs/>
          <w:sz w:val="18"/>
          <w:szCs w:val="18"/>
        </w:rPr>
        <w:t>aktów wykonawczych do ustawy PZP</w:t>
      </w:r>
    </w:p>
    <w:p w:rsidR="000170AD" w:rsidRPr="009C7D35" w:rsidRDefault="000170AD" w:rsidP="000A40CD">
      <w:pPr>
        <w:numPr>
          <w:ilvl w:val="1"/>
          <w:numId w:val="21"/>
        </w:numPr>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Do czynności podejmowanych przez Zamawiającego i Wykonawcę stosować się będzie przepisy Kodeksu Cywilnego (Dz. U z 201</w:t>
      </w:r>
      <w:r w:rsidR="006E687C">
        <w:rPr>
          <w:rFonts w:ascii="Arial" w:eastAsia="Times New Roman" w:hAnsi="Arial" w:cs="Arial"/>
          <w:sz w:val="18"/>
          <w:szCs w:val="18"/>
        </w:rPr>
        <w:t>9</w:t>
      </w:r>
      <w:r w:rsidRPr="009C7D35">
        <w:rPr>
          <w:rFonts w:ascii="Arial" w:eastAsia="Times New Roman" w:hAnsi="Arial" w:cs="Arial"/>
          <w:sz w:val="18"/>
          <w:szCs w:val="18"/>
        </w:rPr>
        <w:t xml:space="preserve"> poz</w:t>
      </w:r>
      <w:r w:rsidRPr="00144053">
        <w:rPr>
          <w:rFonts w:ascii="Arial" w:eastAsia="Times New Roman" w:hAnsi="Arial" w:cs="Arial"/>
          <w:sz w:val="18"/>
          <w:szCs w:val="18"/>
        </w:rPr>
        <w:t xml:space="preserve">. </w:t>
      </w:r>
      <w:r w:rsidR="006E687C" w:rsidRPr="00144053">
        <w:rPr>
          <w:rFonts w:ascii="Arial" w:eastAsia="Times New Roman" w:hAnsi="Arial" w:cs="Arial"/>
          <w:sz w:val="18"/>
          <w:szCs w:val="18"/>
        </w:rPr>
        <w:t>1145</w:t>
      </w:r>
      <w:r w:rsidRPr="009C7D35">
        <w:rPr>
          <w:rFonts w:ascii="Arial" w:eastAsia="Times New Roman" w:hAnsi="Arial" w:cs="Arial"/>
          <w:sz w:val="18"/>
          <w:szCs w:val="18"/>
        </w:rPr>
        <w:t>), jeżeli przepisy PZP nie stanowią inaczej.</w:t>
      </w:r>
    </w:p>
    <w:p w:rsidR="000170AD" w:rsidRPr="009C7D35" w:rsidRDefault="000170AD" w:rsidP="000A40CD">
      <w:pPr>
        <w:numPr>
          <w:ilvl w:val="1"/>
          <w:numId w:val="21"/>
        </w:numPr>
        <w:spacing w:after="0" w:line="360" w:lineRule="auto"/>
        <w:ind w:left="567" w:hanging="567"/>
        <w:jc w:val="both"/>
        <w:rPr>
          <w:rFonts w:ascii="Arial" w:eastAsia="Times New Roman" w:hAnsi="Arial" w:cs="Arial"/>
          <w:sz w:val="18"/>
          <w:szCs w:val="18"/>
          <w:u w:val="single"/>
        </w:rPr>
      </w:pPr>
      <w:r w:rsidRPr="009C7D35">
        <w:rPr>
          <w:rFonts w:ascii="Arial" w:eastAsia="Times New Roman" w:hAnsi="Arial" w:cs="Arial"/>
          <w:sz w:val="18"/>
          <w:szCs w:val="18"/>
          <w:u w:val="single"/>
        </w:rPr>
        <w:t xml:space="preserve">Do udzielenia przedmiotowego zamówienia publicznego stosuje się przepisy dotyczące </w:t>
      </w:r>
      <w:r w:rsidR="006E687C">
        <w:rPr>
          <w:rFonts w:ascii="Arial" w:eastAsia="Times New Roman" w:hAnsi="Arial" w:cs="Arial"/>
          <w:sz w:val="18"/>
          <w:szCs w:val="18"/>
          <w:u w:val="single"/>
        </w:rPr>
        <w:t>dostaw</w:t>
      </w:r>
      <w:r w:rsidRPr="009C7D35">
        <w:rPr>
          <w:rFonts w:ascii="Arial" w:eastAsia="Times New Roman" w:hAnsi="Arial" w:cs="Arial"/>
          <w:sz w:val="18"/>
          <w:szCs w:val="18"/>
          <w:u w:val="single"/>
        </w:rPr>
        <w:t>.</w:t>
      </w:r>
    </w:p>
    <w:p w:rsidR="000170AD" w:rsidRPr="009C7D35" w:rsidRDefault="000170AD" w:rsidP="000A40CD">
      <w:pPr>
        <w:numPr>
          <w:ilvl w:val="1"/>
          <w:numId w:val="21"/>
        </w:numPr>
        <w:spacing w:after="0" w:line="360" w:lineRule="auto"/>
        <w:ind w:left="567" w:hanging="567"/>
        <w:jc w:val="both"/>
        <w:rPr>
          <w:rFonts w:ascii="Arial" w:eastAsia="Times New Roman" w:hAnsi="Arial" w:cs="Arial"/>
          <w:sz w:val="18"/>
          <w:szCs w:val="18"/>
        </w:rPr>
      </w:pPr>
      <w:r w:rsidRPr="009C7D35">
        <w:rPr>
          <w:rFonts w:ascii="Arial" w:eastAsia="Arial Unicode MS" w:hAnsi="Arial" w:cs="Arial"/>
          <w:kern w:val="1"/>
          <w:sz w:val="18"/>
          <w:szCs w:val="18"/>
        </w:rPr>
        <w:t>Zamawiający nie przewiduje ustanowienia dynamicznego systemu zakupów</w:t>
      </w:r>
    </w:p>
    <w:p w:rsidR="000170AD" w:rsidRPr="009C7D35" w:rsidRDefault="000170AD" w:rsidP="000A40CD">
      <w:pPr>
        <w:numPr>
          <w:ilvl w:val="1"/>
          <w:numId w:val="21"/>
        </w:numPr>
        <w:spacing w:after="0" w:line="360" w:lineRule="auto"/>
        <w:ind w:left="567" w:hanging="567"/>
        <w:jc w:val="both"/>
        <w:rPr>
          <w:rFonts w:ascii="Arial" w:eastAsia="Times New Roman" w:hAnsi="Arial" w:cs="Arial"/>
          <w:sz w:val="18"/>
          <w:szCs w:val="18"/>
        </w:rPr>
      </w:pPr>
      <w:r w:rsidRPr="009C7D35">
        <w:rPr>
          <w:rFonts w:ascii="Arial" w:eastAsia="Arial Unicode MS" w:hAnsi="Arial" w:cs="Arial"/>
          <w:kern w:val="1"/>
          <w:sz w:val="18"/>
          <w:szCs w:val="18"/>
        </w:rPr>
        <w:t>Zamawiający nie przewiduje zawarcia umowy ramowej.</w:t>
      </w:r>
    </w:p>
    <w:p w:rsidR="000170AD" w:rsidRPr="009C7D35" w:rsidRDefault="000170AD" w:rsidP="000A40CD">
      <w:pPr>
        <w:numPr>
          <w:ilvl w:val="1"/>
          <w:numId w:val="21"/>
        </w:numPr>
        <w:spacing w:after="0" w:line="360" w:lineRule="auto"/>
        <w:ind w:left="567" w:hanging="567"/>
        <w:jc w:val="both"/>
        <w:rPr>
          <w:rFonts w:ascii="Arial" w:eastAsia="Times New Roman" w:hAnsi="Arial" w:cs="Arial"/>
          <w:sz w:val="18"/>
          <w:szCs w:val="18"/>
        </w:rPr>
      </w:pPr>
      <w:r w:rsidRPr="009C7D35">
        <w:rPr>
          <w:rFonts w:ascii="Arial" w:eastAsia="Arial Unicode MS" w:hAnsi="Arial" w:cs="Arial"/>
          <w:kern w:val="1"/>
          <w:sz w:val="18"/>
          <w:szCs w:val="18"/>
        </w:rPr>
        <w:t>Zamawiający nie przewiduje wyboru najkorzystniejszej oferty z zastosowaniem aukcji elektronicznej.</w:t>
      </w:r>
    </w:p>
    <w:p w:rsidR="000170AD" w:rsidRPr="009C7D35" w:rsidRDefault="000170AD" w:rsidP="000A40CD">
      <w:pPr>
        <w:numPr>
          <w:ilvl w:val="1"/>
          <w:numId w:val="21"/>
        </w:numPr>
        <w:spacing w:after="0" w:line="360" w:lineRule="auto"/>
        <w:ind w:left="567" w:hanging="567"/>
        <w:jc w:val="both"/>
        <w:rPr>
          <w:rFonts w:ascii="Arial" w:eastAsia="Times New Roman" w:hAnsi="Arial" w:cs="Arial"/>
          <w:sz w:val="18"/>
          <w:szCs w:val="18"/>
        </w:rPr>
      </w:pPr>
      <w:r w:rsidRPr="009C7D35">
        <w:rPr>
          <w:rFonts w:ascii="Arial" w:eastAsia="Arial Unicode MS" w:hAnsi="Arial" w:cs="Arial"/>
          <w:kern w:val="1"/>
          <w:sz w:val="18"/>
          <w:szCs w:val="18"/>
        </w:rPr>
        <w:t>Zamawiający nie przewiduje udzielenia zaliczek na poczet wykonania zamówienia.</w:t>
      </w:r>
    </w:p>
    <w:p w:rsidR="000170AD" w:rsidRPr="009C7D35" w:rsidRDefault="000170AD" w:rsidP="000A40CD">
      <w:pPr>
        <w:numPr>
          <w:ilvl w:val="1"/>
          <w:numId w:val="21"/>
        </w:numPr>
        <w:spacing w:after="0" w:line="360" w:lineRule="auto"/>
        <w:ind w:left="567" w:hanging="567"/>
        <w:jc w:val="both"/>
        <w:rPr>
          <w:rFonts w:ascii="Arial" w:eastAsia="Times New Roman" w:hAnsi="Arial" w:cs="Arial"/>
          <w:sz w:val="18"/>
          <w:szCs w:val="18"/>
        </w:rPr>
      </w:pPr>
      <w:r w:rsidRPr="009C7D35">
        <w:rPr>
          <w:rFonts w:ascii="Arial" w:eastAsia="Arial Unicode MS" w:hAnsi="Arial" w:cs="Arial"/>
          <w:kern w:val="1"/>
          <w:sz w:val="18"/>
          <w:szCs w:val="18"/>
        </w:rPr>
        <w:t>Zamawiający nie przewiduje zwrotu kosztów udziału w postępowaniu.</w:t>
      </w:r>
    </w:p>
    <w:p w:rsidR="000170AD" w:rsidRPr="009C7D35" w:rsidRDefault="000170AD" w:rsidP="000A40CD">
      <w:pPr>
        <w:numPr>
          <w:ilvl w:val="1"/>
          <w:numId w:val="21"/>
        </w:numPr>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 xml:space="preserve">Zamówienie jest dofinansowane przez Unię Europejską  - </w:t>
      </w:r>
      <w:r w:rsidRPr="009C7D35">
        <w:rPr>
          <w:rFonts w:ascii="Arial" w:eastAsia="Times New Roman" w:hAnsi="Arial" w:cs="Arial"/>
          <w:b/>
          <w:sz w:val="18"/>
          <w:szCs w:val="18"/>
        </w:rPr>
        <w:t xml:space="preserve">NIE </w:t>
      </w:r>
    </w:p>
    <w:p w:rsidR="000170AD" w:rsidRPr="009C7D35" w:rsidRDefault="000170AD" w:rsidP="009C7D35">
      <w:pPr>
        <w:spacing w:after="0" w:line="240" w:lineRule="auto"/>
        <w:jc w:val="both"/>
        <w:rPr>
          <w:rFonts w:ascii="Arial" w:eastAsia="Times New Roman" w:hAnsi="Arial" w:cs="Arial"/>
          <w:sz w:val="18"/>
          <w:szCs w:val="18"/>
        </w:rPr>
      </w:pPr>
    </w:p>
    <w:p w:rsidR="000170AD" w:rsidRPr="009C7D35" w:rsidRDefault="000170AD" w:rsidP="009C7D35">
      <w:pPr>
        <w:numPr>
          <w:ilvl w:val="0"/>
          <w:numId w:val="9"/>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t>Opis przedmiotu zamówienia:</w:t>
      </w:r>
    </w:p>
    <w:p w:rsidR="000170AD" w:rsidRPr="009C7D35" w:rsidRDefault="000170AD" w:rsidP="000A40CD">
      <w:pPr>
        <w:numPr>
          <w:ilvl w:val="0"/>
          <w:numId w:val="21"/>
        </w:numPr>
        <w:spacing w:after="0" w:line="360" w:lineRule="auto"/>
        <w:jc w:val="both"/>
        <w:rPr>
          <w:rFonts w:ascii="Arial" w:eastAsia="Times New Roman" w:hAnsi="Arial" w:cs="Arial"/>
          <w:vanish/>
          <w:sz w:val="18"/>
          <w:szCs w:val="18"/>
        </w:rPr>
      </w:pPr>
    </w:p>
    <w:p w:rsidR="000170AD" w:rsidRPr="009C7D35" w:rsidRDefault="000170AD" w:rsidP="000A40CD">
      <w:pPr>
        <w:numPr>
          <w:ilvl w:val="1"/>
          <w:numId w:val="21"/>
        </w:numPr>
        <w:spacing w:after="0" w:line="360" w:lineRule="auto"/>
        <w:ind w:left="360"/>
        <w:jc w:val="both"/>
        <w:rPr>
          <w:rFonts w:ascii="Arial" w:eastAsia="Times New Roman" w:hAnsi="Arial" w:cs="Arial"/>
          <w:b/>
          <w:sz w:val="18"/>
          <w:szCs w:val="18"/>
        </w:rPr>
      </w:pPr>
      <w:r w:rsidRPr="009C7D35">
        <w:rPr>
          <w:rFonts w:ascii="Arial" w:eastAsia="Times New Roman" w:hAnsi="Arial" w:cs="Arial"/>
          <w:b/>
          <w:sz w:val="18"/>
          <w:szCs w:val="18"/>
        </w:rPr>
        <w:t xml:space="preserve">Nazwa zamówienia: </w:t>
      </w:r>
    </w:p>
    <w:p w:rsidR="006E687C" w:rsidRDefault="006E687C" w:rsidP="006E687C">
      <w:pPr>
        <w:spacing w:after="0" w:line="360" w:lineRule="auto"/>
        <w:ind w:left="360"/>
        <w:jc w:val="both"/>
        <w:rPr>
          <w:rFonts w:ascii="Arial" w:eastAsia="Times New Roman" w:hAnsi="Arial" w:cs="Arial"/>
          <w:sz w:val="18"/>
          <w:szCs w:val="18"/>
        </w:rPr>
      </w:pPr>
      <w:r w:rsidRPr="006E687C">
        <w:rPr>
          <w:rFonts w:ascii="Arial" w:eastAsia="Times New Roman" w:hAnsi="Arial" w:cs="Arial"/>
          <w:sz w:val="18"/>
          <w:szCs w:val="18"/>
        </w:rPr>
        <w:t>Dostawa znaków drogowych pionowych, urządzeń bezpieczeństwa ruchu drogowego oraz rur do montażu znaków dla potrzeb Obwodów Drogowych w Sulimowie i w Mirosławicach w podziale na 2 zadania</w:t>
      </w:r>
    </w:p>
    <w:p w:rsidR="000170AD" w:rsidRPr="009C7D35" w:rsidRDefault="000170AD" w:rsidP="000A40CD">
      <w:pPr>
        <w:numPr>
          <w:ilvl w:val="1"/>
          <w:numId w:val="21"/>
        </w:numPr>
        <w:spacing w:after="0" w:line="360" w:lineRule="auto"/>
        <w:ind w:left="360"/>
        <w:jc w:val="both"/>
        <w:rPr>
          <w:rFonts w:ascii="Arial" w:eastAsia="Times New Roman" w:hAnsi="Arial" w:cs="Arial"/>
          <w:b/>
          <w:sz w:val="18"/>
          <w:szCs w:val="18"/>
        </w:rPr>
      </w:pPr>
      <w:r w:rsidRPr="009C7D35">
        <w:rPr>
          <w:rFonts w:ascii="Arial" w:eastAsia="Times New Roman" w:hAnsi="Arial" w:cs="Arial"/>
          <w:b/>
          <w:sz w:val="18"/>
          <w:szCs w:val="18"/>
        </w:rPr>
        <w:t>Nazwy i kody CPV:</w:t>
      </w:r>
    </w:p>
    <w:p w:rsidR="006E687C" w:rsidRPr="006E687C" w:rsidRDefault="006E687C" w:rsidP="006E687C">
      <w:pPr>
        <w:spacing w:after="0" w:line="360" w:lineRule="auto"/>
        <w:ind w:left="360"/>
        <w:jc w:val="both"/>
        <w:rPr>
          <w:rFonts w:ascii="Arial" w:eastAsia="Times New Roman" w:hAnsi="Arial" w:cs="Arial"/>
          <w:sz w:val="18"/>
          <w:szCs w:val="18"/>
        </w:rPr>
      </w:pPr>
      <w:r w:rsidRPr="006E687C">
        <w:rPr>
          <w:rFonts w:ascii="Arial" w:eastAsia="Times New Roman" w:hAnsi="Arial" w:cs="Arial"/>
          <w:sz w:val="18"/>
          <w:szCs w:val="18"/>
        </w:rPr>
        <w:t>34992200 – 9 Znaki drogowe</w:t>
      </w:r>
    </w:p>
    <w:p w:rsidR="006E687C" w:rsidRPr="006E687C" w:rsidRDefault="006E687C" w:rsidP="006E687C">
      <w:pPr>
        <w:spacing w:after="0" w:line="360" w:lineRule="auto"/>
        <w:ind w:left="360"/>
        <w:jc w:val="both"/>
        <w:rPr>
          <w:rFonts w:ascii="Arial" w:eastAsia="Times New Roman" w:hAnsi="Arial" w:cs="Arial"/>
          <w:sz w:val="18"/>
          <w:szCs w:val="18"/>
        </w:rPr>
      </w:pPr>
      <w:r w:rsidRPr="006E687C">
        <w:rPr>
          <w:rFonts w:ascii="Arial" w:eastAsia="Times New Roman" w:hAnsi="Arial" w:cs="Arial"/>
          <w:sz w:val="18"/>
          <w:szCs w:val="18"/>
        </w:rPr>
        <w:t>34996000 – 5 Drogowe urządzenia kontrolne bezpieczeństwa lub sygnalizacyjne</w:t>
      </w:r>
    </w:p>
    <w:p w:rsidR="006E687C" w:rsidRPr="006E687C" w:rsidRDefault="006E687C" w:rsidP="006E687C">
      <w:pPr>
        <w:spacing w:after="0" w:line="360" w:lineRule="auto"/>
        <w:ind w:left="360"/>
        <w:jc w:val="both"/>
        <w:rPr>
          <w:rFonts w:ascii="Arial" w:eastAsia="Times New Roman" w:hAnsi="Arial" w:cs="Arial"/>
          <w:sz w:val="18"/>
          <w:szCs w:val="18"/>
        </w:rPr>
      </w:pPr>
      <w:r w:rsidRPr="006E687C">
        <w:rPr>
          <w:rFonts w:ascii="Arial" w:eastAsia="Times New Roman" w:hAnsi="Arial" w:cs="Arial"/>
          <w:sz w:val="18"/>
          <w:szCs w:val="18"/>
        </w:rPr>
        <w:t>34928110 – 2 Bariery drogowe</w:t>
      </w:r>
    </w:p>
    <w:p w:rsidR="000170AD" w:rsidRPr="009C7D35" w:rsidRDefault="000170AD" w:rsidP="000A40CD">
      <w:pPr>
        <w:numPr>
          <w:ilvl w:val="1"/>
          <w:numId w:val="21"/>
        </w:numPr>
        <w:spacing w:after="0" w:line="360" w:lineRule="auto"/>
        <w:ind w:left="360"/>
        <w:jc w:val="both"/>
        <w:rPr>
          <w:rFonts w:ascii="Arial" w:eastAsia="Times New Roman" w:hAnsi="Arial" w:cs="Arial"/>
          <w:b/>
          <w:sz w:val="18"/>
          <w:szCs w:val="18"/>
        </w:rPr>
      </w:pPr>
      <w:r w:rsidRPr="009C7D35">
        <w:rPr>
          <w:rFonts w:ascii="Arial" w:eastAsia="Times New Roman" w:hAnsi="Arial" w:cs="Arial"/>
          <w:b/>
          <w:sz w:val="18"/>
          <w:szCs w:val="18"/>
        </w:rPr>
        <w:t xml:space="preserve">Przedmiot zamówienia: </w:t>
      </w:r>
    </w:p>
    <w:p w:rsidR="006E687C" w:rsidRPr="006E687C" w:rsidRDefault="000170AD" w:rsidP="006E687C">
      <w:pPr>
        <w:spacing w:after="0" w:line="360" w:lineRule="auto"/>
        <w:ind w:left="360"/>
        <w:jc w:val="both"/>
        <w:rPr>
          <w:rFonts w:ascii="Arial" w:eastAsia="Times New Roman" w:hAnsi="Arial" w:cs="Arial"/>
          <w:sz w:val="18"/>
          <w:szCs w:val="18"/>
        </w:rPr>
      </w:pPr>
      <w:r w:rsidRPr="009C7D35">
        <w:rPr>
          <w:rFonts w:ascii="Arial" w:eastAsia="Times New Roman" w:hAnsi="Arial" w:cs="Arial"/>
          <w:sz w:val="18"/>
          <w:szCs w:val="18"/>
        </w:rPr>
        <w:t>Przedmiotem zamówienia jest</w:t>
      </w:r>
      <w:r w:rsidR="006E687C">
        <w:rPr>
          <w:rFonts w:ascii="Arial" w:eastAsia="Times New Roman" w:hAnsi="Arial" w:cs="Arial"/>
          <w:sz w:val="18"/>
          <w:szCs w:val="18"/>
        </w:rPr>
        <w:t xml:space="preserve"> d</w:t>
      </w:r>
      <w:r w:rsidR="006E687C" w:rsidRPr="006E687C">
        <w:rPr>
          <w:rFonts w:ascii="Arial" w:eastAsia="Times New Roman" w:hAnsi="Arial" w:cs="Arial"/>
          <w:sz w:val="18"/>
          <w:szCs w:val="18"/>
        </w:rPr>
        <w:t>ostawa znaków drogowych pionowych, urządzeń bezpieczeństwa ruchu drogowego oraz rur do montażu znaków dla potrzeb Obwodów Drogowych w Sulimowie i w Mirosławicach w podziale na 2 zadania:</w:t>
      </w:r>
    </w:p>
    <w:p w:rsidR="006E687C" w:rsidRPr="006E687C" w:rsidRDefault="006E687C" w:rsidP="006E687C">
      <w:pPr>
        <w:spacing w:after="0" w:line="360" w:lineRule="auto"/>
        <w:ind w:left="360"/>
        <w:jc w:val="both"/>
        <w:rPr>
          <w:rFonts w:ascii="Arial" w:eastAsia="Times New Roman" w:hAnsi="Arial" w:cs="Arial"/>
          <w:sz w:val="18"/>
          <w:szCs w:val="18"/>
        </w:rPr>
      </w:pPr>
      <w:r w:rsidRPr="006E687C">
        <w:rPr>
          <w:rFonts w:ascii="Arial" w:eastAsia="Times New Roman" w:hAnsi="Arial" w:cs="Arial"/>
          <w:sz w:val="18"/>
          <w:szCs w:val="18"/>
        </w:rPr>
        <w:t>ZADANIE 1 – Dostawa znaków drogowych pionowych, urządzeń bezpieczeństwa ruchu drogowego oraz rur do montażu znaków dla potrzeb Obwodu Drogowego w Sulimowie.</w:t>
      </w:r>
    </w:p>
    <w:p w:rsidR="006E687C" w:rsidRDefault="006E687C" w:rsidP="006E687C">
      <w:pPr>
        <w:spacing w:after="0" w:line="360" w:lineRule="auto"/>
        <w:ind w:left="360"/>
        <w:jc w:val="both"/>
        <w:rPr>
          <w:rFonts w:ascii="Arial" w:eastAsia="Times New Roman" w:hAnsi="Arial" w:cs="Arial"/>
          <w:sz w:val="18"/>
          <w:szCs w:val="18"/>
        </w:rPr>
      </w:pPr>
      <w:r w:rsidRPr="006E687C">
        <w:rPr>
          <w:rFonts w:ascii="Arial" w:eastAsia="Times New Roman" w:hAnsi="Arial" w:cs="Arial"/>
          <w:sz w:val="18"/>
          <w:szCs w:val="18"/>
        </w:rPr>
        <w:lastRenderedPageBreak/>
        <w:t>ZADANIE 2 – Dostawa znaków drogowych pionowych, urządzeń bezpieczeństwa ruchu drogowego oraz rur do montażu znaków dla potrzeb Obwodu Drogowego w Mirosławicach”.</w:t>
      </w:r>
    </w:p>
    <w:p w:rsidR="000170AD" w:rsidRPr="00511DA8" w:rsidRDefault="00511DA8" w:rsidP="000A40CD">
      <w:pPr>
        <w:numPr>
          <w:ilvl w:val="1"/>
          <w:numId w:val="21"/>
        </w:numPr>
        <w:spacing w:after="0" w:line="360" w:lineRule="auto"/>
        <w:ind w:left="360"/>
        <w:jc w:val="both"/>
        <w:rPr>
          <w:rFonts w:ascii="Arial" w:eastAsia="Times New Roman" w:hAnsi="Arial" w:cs="Arial"/>
          <w:sz w:val="18"/>
          <w:szCs w:val="18"/>
        </w:rPr>
      </w:pPr>
      <w:r>
        <w:rPr>
          <w:rFonts w:ascii="Arial" w:eastAsia="Times New Roman" w:hAnsi="Arial" w:cs="Arial"/>
          <w:sz w:val="18"/>
          <w:szCs w:val="18"/>
        </w:rPr>
        <w:t>Wykaz asortymentowo – ilościowy zamawianych znaków, urządzeń bezpieczeństwa ruchu drogowego oraz rur do montażu znaków dla Zadania 1 i Zadania 2 został określony w Szczegółowej Specyfikacji Technicznej (SST) stanowiącej załącznik 6 do SIWZ.</w:t>
      </w:r>
    </w:p>
    <w:p w:rsidR="000170AD" w:rsidRPr="009C7D35" w:rsidRDefault="000170AD" w:rsidP="000A40CD">
      <w:pPr>
        <w:numPr>
          <w:ilvl w:val="1"/>
          <w:numId w:val="21"/>
        </w:numPr>
        <w:spacing w:after="0" w:line="360" w:lineRule="auto"/>
        <w:ind w:left="360"/>
        <w:jc w:val="both"/>
        <w:rPr>
          <w:rFonts w:ascii="Arial" w:eastAsia="Times New Roman" w:hAnsi="Arial" w:cs="Arial"/>
          <w:b/>
          <w:sz w:val="18"/>
          <w:szCs w:val="18"/>
        </w:rPr>
      </w:pPr>
      <w:r w:rsidRPr="009C7D35">
        <w:rPr>
          <w:rFonts w:ascii="Arial" w:eastAsia="Times New Roman" w:hAnsi="Arial" w:cs="Arial"/>
          <w:b/>
          <w:sz w:val="18"/>
          <w:szCs w:val="18"/>
        </w:rPr>
        <w:t>Ustalenia organizacyjne związane z wykonaniem zamówienia:</w:t>
      </w:r>
    </w:p>
    <w:p w:rsidR="000170AD" w:rsidRDefault="000170AD" w:rsidP="000A40CD">
      <w:pPr>
        <w:numPr>
          <w:ilvl w:val="0"/>
          <w:numId w:val="22"/>
        </w:numPr>
        <w:tabs>
          <w:tab w:val="left" w:pos="426"/>
          <w:tab w:val="right" w:leader="dot" w:pos="8931"/>
        </w:tabs>
        <w:overflowPunct w:val="0"/>
        <w:autoSpaceDE w:val="0"/>
        <w:autoSpaceDN w:val="0"/>
        <w:adjustRightInd w:val="0"/>
        <w:spacing w:after="0" w:line="360" w:lineRule="auto"/>
        <w:ind w:left="426" w:hanging="284"/>
        <w:jc w:val="both"/>
        <w:textAlignment w:val="baseline"/>
        <w:rPr>
          <w:rFonts w:ascii="Arial" w:eastAsia="Times New Roman" w:hAnsi="Arial" w:cs="Arial"/>
          <w:sz w:val="18"/>
          <w:szCs w:val="18"/>
        </w:rPr>
      </w:pPr>
      <w:r w:rsidRPr="009C7D35">
        <w:rPr>
          <w:rFonts w:ascii="Arial" w:eastAsia="Times New Roman" w:hAnsi="Arial" w:cs="Arial"/>
          <w:sz w:val="18"/>
          <w:szCs w:val="18"/>
        </w:rPr>
        <w:t xml:space="preserve">Ustalenia i decyzje dotyczące wykonywania zamówienia, uzgadniane będą przez Zamawiającego </w:t>
      </w:r>
      <w:r w:rsidRPr="009C7D35">
        <w:rPr>
          <w:rFonts w:ascii="Arial" w:eastAsia="Times New Roman" w:hAnsi="Arial" w:cs="Arial"/>
          <w:sz w:val="18"/>
          <w:szCs w:val="18"/>
        </w:rPr>
        <w:br/>
        <w:t>z ustanowionym przedstawicielem Wykonawcy.</w:t>
      </w:r>
    </w:p>
    <w:p w:rsidR="00511DA8" w:rsidRPr="00511DA8" w:rsidRDefault="00511DA8" w:rsidP="000A40CD">
      <w:pPr>
        <w:numPr>
          <w:ilvl w:val="0"/>
          <w:numId w:val="22"/>
        </w:numPr>
        <w:tabs>
          <w:tab w:val="left" w:pos="426"/>
          <w:tab w:val="right" w:leader="dot" w:pos="8931"/>
        </w:tabs>
        <w:overflowPunct w:val="0"/>
        <w:autoSpaceDE w:val="0"/>
        <w:autoSpaceDN w:val="0"/>
        <w:adjustRightInd w:val="0"/>
        <w:spacing w:after="0" w:line="360" w:lineRule="auto"/>
        <w:ind w:left="426" w:hanging="284"/>
        <w:jc w:val="both"/>
        <w:textAlignment w:val="baseline"/>
        <w:rPr>
          <w:rFonts w:ascii="Arial" w:eastAsia="Times New Roman" w:hAnsi="Arial" w:cs="Arial"/>
          <w:sz w:val="18"/>
          <w:szCs w:val="18"/>
        </w:rPr>
      </w:pPr>
      <w:r w:rsidRPr="00511DA8">
        <w:rPr>
          <w:rFonts w:ascii="Arial" w:eastAsia="Times New Roman" w:hAnsi="Arial" w:cs="Arial"/>
          <w:sz w:val="18"/>
          <w:szCs w:val="18"/>
        </w:rPr>
        <w:t>Wykonawca określi telefony kontaktowe oraz adresy e-mail, a także inne ustalenia niezbędne dla sprawnego i terminowego wykonania zamówienia.</w:t>
      </w:r>
    </w:p>
    <w:p w:rsidR="00511DA8" w:rsidRPr="00511DA8" w:rsidRDefault="00511DA8" w:rsidP="000A40CD">
      <w:pPr>
        <w:numPr>
          <w:ilvl w:val="0"/>
          <w:numId w:val="22"/>
        </w:numPr>
        <w:tabs>
          <w:tab w:val="left" w:pos="426"/>
          <w:tab w:val="right" w:leader="dot" w:pos="8931"/>
        </w:tabs>
        <w:overflowPunct w:val="0"/>
        <w:autoSpaceDE w:val="0"/>
        <w:autoSpaceDN w:val="0"/>
        <w:adjustRightInd w:val="0"/>
        <w:spacing w:after="0" w:line="360" w:lineRule="auto"/>
        <w:ind w:left="426" w:hanging="284"/>
        <w:jc w:val="both"/>
        <w:textAlignment w:val="baseline"/>
        <w:rPr>
          <w:rFonts w:ascii="Arial" w:eastAsia="Times New Roman" w:hAnsi="Arial" w:cs="Arial"/>
          <w:sz w:val="18"/>
          <w:szCs w:val="18"/>
        </w:rPr>
      </w:pPr>
      <w:r w:rsidRPr="00511DA8">
        <w:rPr>
          <w:rFonts w:ascii="Arial" w:eastAsia="Times New Roman" w:hAnsi="Arial" w:cs="Arial"/>
          <w:sz w:val="18"/>
          <w:szCs w:val="18"/>
        </w:rPr>
        <w:t>Dostawy znaków i urządzeń bezpieczeństwa ruchu drogowego oraz rur do montażu znaków w okresie obowiązywania umowy realizowane będą sukcesywnie i zamawiane partiami zgodnie z potrzebami Zamawiającego na podstawie pisemnych zamówień przesłanych za pośrednictwem poczty elektronicznej przez osobę uprawnioną ze strony Zamawiającego.</w:t>
      </w:r>
    </w:p>
    <w:p w:rsidR="00511DA8" w:rsidRPr="00511DA8" w:rsidRDefault="00511DA8" w:rsidP="000A40CD">
      <w:pPr>
        <w:numPr>
          <w:ilvl w:val="0"/>
          <w:numId w:val="22"/>
        </w:numPr>
        <w:tabs>
          <w:tab w:val="left" w:pos="426"/>
          <w:tab w:val="right" w:leader="dot" w:pos="8931"/>
        </w:tabs>
        <w:overflowPunct w:val="0"/>
        <w:autoSpaceDE w:val="0"/>
        <w:autoSpaceDN w:val="0"/>
        <w:adjustRightInd w:val="0"/>
        <w:spacing w:after="0" w:line="360" w:lineRule="auto"/>
        <w:ind w:left="426" w:hanging="284"/>
        <w:jc w:val="both"/>
        <w:textAlignment w:val="baseline"/>
        <w:rPr>
          <w:rFonts w:ascii="Arial" w:eastAsia="Times New Roman" w:hAnsi="Arial" w:cs="Arial"/>
          <w:sz w:val="18"/>
          <w:szCs w:val="18"/>
        </w:rPr>
      </w:pPr>
      <w:r w:rsidRPr="00511DA8">
        <w:rPr>
          <w:rFonts w:ascii="Arial" w:eastAsia="Times New Roman" w:hAnsi="Arial" w:cs="Arial"/>
          <w:sz w:val="18"/>
          <w:szCs w:val="18"/>
        </w:rPr>
        <w:t xml:space="preserve">Przy każdorazowym zamówieniu partii znaków, urządzeń bezpieczeństwa ruchu drogowego oraz rur do montażu znaków zostanie sprecyzowany zakres rzeczowy dostawy. </w:t>
      </w:r>
    </w:p>
    <w:p w:rsidR="00511DA8" w:rsidRPr="00511DA8" w:rsidRDefault="00511DA8" w:rsidP="000A40CD">
      <w:pPr>
        <w:numPr>
          <w:ilvl w:val="0"/>
          <w:numId w:val="22"/>
        </w:numPr>
        <w:tabs>
          <w:tab w:val="left" w:pos="426"/>
          <w:tab w:val="right" w:leader="dot" w:pos="8931"/>
        </w:tabs>
        <w:overflowPunct w:val="0"/>
        <w:autoSpaceDE w:val="0"/>
        <w:autoSpaceDN w:val="0"/>
        <w:adjustRightInd w:val="0"/>
        <w:spacing w:after="0" w:line="360" w:lineRule="auto"/>
        <w:ind w:left="426" w:hanging="284"/>
        <w:jc w:val="both"/>
        <w:textAlignment w:val="baseline"/>
        <w:rPr>
          <w:rFonts w:ascii="Arial" w:eastAsia="Times New Roman" w:hAnsi="Arial" w:cs="Arial"/>
          <w:sz w:val="18"/>
          <w:szCs w:val="18"/>
        </w:rPr>
      </w:pPr>
      <w:r w:rsidRPr="00511DA8">
        <w:rPr>
          <w:rFonts w:ascii="Arial" w:eastAsia="Times New Roman" w:hAnsi="Arial" w:cs="Arial"/>
          <w:sz w:val="18"/>
          <w:szCs w:val="18"/>
        </w:rPr>
        <w:t>Wykonawca zobowiązany jest zawiadomić (telefonicznie lub drogą elektroniczną) bazę właściwego Obwodu Drogowego, do której dostawa jest kierowana, co najmniej z jednodniowym wyprzedzeniem o terminie dostawy.</w:t>
      </w:r>
    </w:p>
    <w:p w:rsidR="00511DA8" w:rsidRPr="00511DA8" w:rsidRDefault="00511DA8" w:rsidP="000A40CD">
      <w:pPr>
        <w:numPr>
          <w:ilvl w:val="0"/>
          <w:numId w:val="22"/>
        </w:numPr>
        <w:tabs>
          <w:tab w:val="left" w:pos="426"/>
          <w:tab w:val="right" w:leader="dot" w:pos="8931"/>
        </w:tabs>
        <w:overflowPunct w:val="0"/>
        <w:autoSpaceDE w:val="0"/>
        <w:autoSpaceDN w:val="0"/>
        <w:adjustRightInd w:val="0"/>
        <w:spacing w:after="0" w:line="360" w:lineRule="auto"/>
        <w:ind w:left="426" w:hanging="284"/>
        <w:jc w:val="both"/>
        <w:textAlignment w:val="baseline"/>
        <w:rPr>
          <w:rFonts w:ascii="Arial" w:eastAsia="Times New Roman" w:hAnsi="Arial" w:cs="Arial"/>
          <w:sz w:val="18"/>
          <w:szCs w:val="18"/>
        </w:rPr>
      </w:pPr>
      <w:r w:rsidRPr="00511DA8">
        <w:rPr>
          <w:rFonts w:ascii="Arial" w:eastAsia="Times New Roman" w:hAnsi="Arial" w:cs="Arial"/>
          <w:sz w:val="18"/>
          <w:szCs w:val="18"/>
        </w:rPr>
        <w:t>Znaki drogowe pionowe i urządzenia bezpieczeństwa ruchu drogowego oraz rury do montażu znaków należy dostarczyć w dni robocze w godz.8:00 – 14:00.</w:t>
      </w:r>
    </w:p>
    <w:p w:rsidR="004B5ACE" w:rsidRDefault="004B5ACE" w:rsidP="000A40CD">
      <w:pPr>
        <w:numPr>
          <w:ilvl w:val="1"/>
          <w:numId w:val="21"/>
        </w:numPr>
        <w:spacing w:after="0" w:line="360" w:lineRule="auto"/>
        <w:ind w:left="360"/>
        <w:jc w:val="both"/>
        <w:rPr>
          <w:rFonts w:ascii="Arial" w:eastAsia="Times New Roman" w:hAnsi="Arial" w:cs="Arial"/>
          <w:b/>
          <w:sz w:val="18"/>
          <w:szCs w:val="18"/>
        </w:rPr>
      </w:pPr>
      <w:r>
        <w:rPr>
          <w:rFonts w:ascii="Arial" w:eastAsia="Times New Roman" w:hAnsi="Arial" w:cs="Arial"/>
          <w:b/>
          <w:sz w:val="18"/>
          <w:szCs w:val="18"/>
        </w:rPr>
        <w:t>Warunki dostawy i obowiązki Wykonawcy</w:t>
      </w:r>
    </w:p>
    <w:p w:rsidR="004B5ACE" w:rsidRPr="004B5ACE" w:rsidRDefault="004B5ACE" w:rsidP="000A40CD">
      <w:pPr>
        <w:numPr>
          <w:ilvl w:val="0"/>
          <w:numId w:val="28"/>
        </w:numPr>
        <w:tabs>
          <w:tab w:val="left" w:pos="426"/>
          <w:tab w:val="right" w:leader="dot" w:pos="8931"/>
        </w:tabs>
        <w:overflowPunct w:val="0"/>
        <w:autoSpaceDE w:val="0"/>
        <w:autoSpaceDN w:val="0"/>
        <w:adjustRightInd w:val="0"/>
        <w:spacing w:after="0" w:line="360" w:lineRule="auto"/>
        <w:ind w:left="426" w:hanging="284"/>
        <w:jc w:val="both"/>
        <w:textAlignment w:val="baseline"/>
        <w:rPr>
          <w:rFonts w:ascii="Arial" w:eastAsia="Times New Roman" w:hAnsi="Arial" w:cs="Arial"/>
          <w:sz w:val="18"/>
          <w:szCs w:val="18"/>
        </w:rPr>
      </w:pPr>
      <w:r w:rsidRPr="004B5ACE">
        <w:rPr>
          <w:rFonts w:ascii="Arial" w:eastAsia="Times New Roman" w:hAnsi="Arial" w:cs="Arial"/>
          <w:sz w:val="18"/>
          <w:szCs w:val="18"/>
        </w:rPr>
        <w:t xml:space="preserve">Jeżeli Wykonawca dostarczy Zamawiającemu znaki drogowe, urządzenia bezpieczeństwa ruchu drogowego i/lub rury do montażu znaków złej jakości, nieodpowiadającej szczegółowym specyfikacjom technicznym i obowiązującym przepisom, zasadom wiedzy technicznej oraz postanowieniom niniejszej umowy, stwierdzonej na podstawie wizualnej oceny, Zamawiający ma prawo nie przyjąć dostawy na wadliwy towar. Wykonawca zabierze zareklamowany towar na własny koszt. </w:t>
      </w:r>
    </w:p>
    <w:p w:rsidR="004B5ACE" w:rsidRPr="004B5ACE" w:rsidRDefault="004B5ACE" w:rsidP="000A40CD">
      <w:pPr>
        <w:numPr>
          <w:ilvl w:val="0"/>
          <w:numId w:val="28"/>
        </w:numPr>
        <w:tabs>
          <w:tab w:val="left" w:pos="426"/>
          <w:tab w:val="right" w:leader="dot" w:pos="8931"/>
        </w:tabs>
        <w:overflowPunct w:val="0"/>
        <w:autoSpaceDE w:val="0"/>
        <w:autoSpaceDN w:val="0"/>
        <w:adjustRightInd w:val="0"/>
        <w:spacing w:after="0" w:line="360" w:lineRule="auto"/>
        <w:ind w:left="426" w:hanging="284"/>
        <w:jc w:val="both"/>
        <w:textAlignment w:val="baseline"/>
        <w:rPr>
          <w:rFonts w:ascii="Arial" w:eastAsia="Times New Roman" w:hAnsi="Arial" w:cs="Arial"/>
          <w:sz w:val="18"/>
          <w:szCs w:val="18"/>
        </w:rPr>
      </w:pPr>
      <w:r w:rsidRPr="004B5ACE">
        <w:rPr>
          <w:rFonts w:ascii="Arial" w:eastAsia="Times New Roman" w:hAnsi="Arial" w:cs="Arial"/>
          <w:sz w:val="18"/>
          <w:szCs w:val="18"/>
        </w:rPr>
        <w:t>W przypadku reklamacji towaru, o której mowa w pkt. 1</w:t>
      </w:r>
      <w:r>
        <w:rPr>
          <w:rFonts w:ascii="Arial" w:eastAsia="Times New Roman" w:hAnsi="Arial" w:cs="Arial"/>
          <w:sz w:val="18"/>
          <w:szCs w:val="18"/>
        </w:rPr>
        <w:t>)</w:t>
      </w:r>
      <w:r w:rsidRPr="004B5ACE">
        <w:rPr>
          <w:rFonts w:ascii="Arial" w:eastAsia="Times New Roman" w:hAnsi="Arial" w:cs="Arial"/>
          <w:sz w:val="18"/>
          <w:szCs w:val="18"/>
        </w:rPr>
        <w:t xml:space="preserve">, dostarczonego w trybie normalnym, Wykonawca dostarczy Zamawiającemu nowe znaki, urządzenia bezpieczeństwa ruchu drogowego i/lub rury do montażu znaków wolne od wad w ilości zareklamowanej, w terminie nie dłuższym niż 3 dni robocze od dnia złożenia reklamacji. </w:t>
      </w:r>
    </w:p>
    <w:p w:rsidR="004B5ACE" w:rsidRPr="004B5ACE" w:rsidRDefault="004B5ACE" w:rsidP="000A40CD">
      <w:pPr>
        <w:numPr>
          <w:ilvl w:val="0"/>
          <w:numId w:val="28"/>
        </w:numPr>
        <w:tabs>
          <w:tab w:val="left" w:pos="426"/>
          <w:tab w:val="right" w:leader="dot" w:pos="8931"/>
        </w:tabs>
        <w:overflowPunct w:val="0"/>
        <w:autoSpaceDE w:val="0"/>
        <w:autoSpaceDN w:val="0"/>
        <w:adjustRightInd w:val="0"/>
        <w:spacing w:after="0" w:line="360" w:lineRule="auto"/>
        <w:ind w:left="426" w:hanging="284"/>
        <w:jc w:val="both"/>
        <w:textAlignment w:val="baseline"/>
        <w:rPr>
          <w:rFonts w:ascii="Arial" w:eastAsia="Times New Roman" w:hAnsi="Arial" w:cs="Arial"/>
          <w:sz w:val="18"/>
          <w:szCs w:val="18"/>
        </w:rPr>
      </w:pPr>
      <w:r w:rsidRPr="004B5ACE">
        <w:rPr>
          <w:rFonts w:ascii="Arial" w:eastAsia="Times New Roman" w:hAnsi="Arial" w:cs="Arial"/>
          <w:sz w:val="18"/>
          <w:szCs w:val="18"/>
        </w:rPr>
        <w:t>W przypadku rekl</w:t>
      </w:r>
      <w:r>
        <w:rPr>
          <w:rFonts w:ascii="Arial" w:eastAsia="Times New Roman" w:hAnsi="Arial" w:cs="Arial"/>
          <w:sz w:val="18"/>
          <w:szCs w:val="18"/>
        </w:rPr>
        <w:t xml:space="preserve">amacji towaru, o której mowa w </w:t>
      </w:r>
      <w:r w:rsidRPr="004B5ACE">
        <w:rPr>
          <w:rFonts w:ascii="Arial" w:eastAsia="Times New Roman" w:hAnsi="Arial" w:cs="Arial"/>
          <w:sz w:val="18"/>
          <w:szCs w:val="18"/>
        </w:rPr>
        <w:t>pkt. 1</w:t>
      </w:r>
      <w:r>
        <w:rPr>
          <w:rFonts w:ascii="Arial" w:eastAsia="Times New Roman" w:hAnsi="Arial" w:cs="Arial"/>
          <w:sz w:val="18"/>
          <w:szCs w:val="18"/>
        </w:rPr>
        <w:t>)</w:t>
      </w:r>
      <w:r w:rsidRPr="004B5ACE">
        <w:rPr>
          <w:rFonts w:ascii="Arial" w:eastAsia="Times New Roman" w:hAnsi="Arial" w:cs="Arial"/>
          <w:sz w:val="18"/>
          <w:szCs w:val="18"/>
        </w:rPr>
        <w:t xml:space="preserve">, dostarczonego w trybie pilnym, Wykonawca dostarczy Zamawiającemu nowe znaki, urządzenia bezpieczeństwa ruchu drogowego i/lub rury do montażu znaków wolne od wad w ilości zareklamowanej, w terminie nie dłuższym niż 2 dni robocze od dnia złożenia reklamacji. </w:t>
      </w:r>
    </w:p>
    <w:p w:rsidR="004B5ACE" w:rsidRPr="004B5ACE" w:rsidRDefault="004B5ACE" w:rsidP="000A40CD">
      <w:pPr>
        <w:numPr>
          <w:ilvl w:val="0"/>
          <w:numId w:val="28"/>
        </w:numPr>
        <w:tabs>
          <w:tab w:val="left" w:pos="426"/>
          <w:tab w:val="right" w:leader="dot" w:pos="8931"/>
        </w:tabs>
        <w:overflowPunct w:val="0"/>
        <w:autoSpaceDE w:val="0"/>
        <w:autoSpaceDN w:val="0"/>
        <w:adjustRightInd w:val="0"/>
        <w:spacing w:after="0" w:line="360" w:lineRule="auto"/>
        <w:ind w:left="426" w:hanging="284"/>
        <w:jc w:val="both"/>
        <w:textAlignment w:val="baseline"/>
        <w:rPr>
          <w:rFonts w:ascii="Arial" w:eastAsia="Times New Roman" w:hAnsi="Arial" w:cs="Arial"/>
          <w:sz w:val="18"/>
          <w:szCs w:val="18"/>
        </w:rPr>
      </w:pPr>
      <w:r w:rsidRPr="004B5ACE">
        <w:rPr>
          <w:rFonts w:ascii="Arial" w:eastAsia="Times New Roman" w:hAnsi="Arial" w:cs="Arial"/>
          <w:sz w:val="18"/>
          <w:szCs w:val="18"/>
        </w:rPr>
        <w:t>Odbiór zamówienia potwierdzony zostanie dokumentem WZ po sprawdzeniu ilościowym i jakościowym towaru przez przedstawiciela Zamawiającego.</w:t>
      </w:r>
    </w:p>
    <w:p w:rsidR="004B5ACE" w:rsidRPr="004B5ACE" w:rsidRDefault="004B5ACE" w:rsidP="000A40CD">
      <w:pPr>
        <w:numPr>
          <w:ilvl w:val="0"/>
          <w:numId w:val="28"/>
        </w:numPr>
        <w:tabs>
          <w:tab w:val="left" w:pos="426"/>
          <w:tab w:val="right" w:leader="dot" w:pos="8931"/>
        </w:tabs>
        <w:overflowPunct w:val="0"/>
        <w:autoSpaceDE w:val="0"/>
        <w:autoSpaceDN w:val="0"/>
        <w:adjustRightInd w:val="0"/>
        <w:spacing w:after="0" w:line="360" w:lineRule="auto"/>
        <w:ind w:left="426" w:hanging="284"/>
        <w:jc w:val="both"/>
        <w:textAlignment w:val="baseline"/>
        <w:rPr>
          <w:rFonts w:ascii="Arial" w:eastAsia="Times New Roman" w:hAnsi="Arial" w:cs="Arial"/>
          <w:sz w:val="18"/>
          <w:szCs w:val="18"/>
        </w:rPr>
      </w:pPr>
      <w:r w:rsidRPr="004B5ACE">
        <w:rPr>
          <w:rFonts w:ascii="Arial" w:eastAsia="Times New Roman" w:hAnsi="Arial" w:cs="Arial"/>
          <w:sz w:val="18"/>
          <w:szCs w:val="18"/>
        </w:rPr>
        <w:t>Za wykonanie przedmiotu umowy Zamawiający zapłaci Wykonawcy wynagrodzenie według cen przyjętych w ofercie Wykonawcy oraz ilości rzeczywiście dostarczonych znaków, urządzeń bezpieczeństwa ruchu drogowego oraz rur do montażu znaków potwierdzonych przez osobę sprawującą nadzór nad dostawami ze strony Zamawiającego, na konto Wykonawcy wskazane na fakturze.</w:t>
      </w:r>
    </w:p>
    <w:p w:rsidR="004B5ACE" w:rsidRPr="004B5ACE" w:rsidRDefault="004B5ACE" w:rsidP="000A40CD">
      <w:pPr>
        <w:numPr>
          <w:ilvl w:val="0"/>
          <w:numId w:val="28"/>
        </w:numPr>
        <w:tabs>
          <w:tab w:val="left" w:pos="426"/>
          <w:tab w:val="right" w:leader="dot" w:pos="8931"/>
        </w:tabs>
        <w:overflowPunct w:val="0"/>
        <w:autoSpaceDE w:val="0"/>
        <w:autoSpaceDN w:val="0"/>
        <w:adjustRightInd w:val="0"/>
        <w:spacing w:after="0" w:line="360" w:lineRule="auto"/>
        <w:ind w:left="426" w:hanging="284"/>
        <w:jc w:val="both"/>
        <w:textAlignment w:val="baseline"/>
        <w:rPr>
          <w:rFonts w:ascii="Arial" w:eastAsia="Times New Roman" w:hAnsi="Arial" w:cs="Arial"/>
          <w:sz w:val="18"/>
          <w:szCs w:val="18"/>
        </w:rPr>
      </w:pPr>
      <w:r w:rsidRPr="004B5ACE">
        <w:rPr>
          <w:rFonts w:ascii="Arial" w:eastAsia="Times New Roman" w:hAnsi="Arial" w:cs="Arial"/>
          <w:sz w:val="18"/>
          <w:szCs w:val="18"/>
        </w:rPr>
        <w:t xml:space="preserve">Rozliczanie za dostawy do właściwego Obwodu Drogowego dokonywane będzie po każdej zrealizowanej dostawie na podstawie prawidłowo wystawionych faktur częściowych, zgodnie z dokumentami WZ potwierdzonymi przez osobę sprawującą nadzór nad dostawami ze strony Zamawiającego. </w:t>
      </w:r>
    </w:p>
    <w:p w:rsidR="004B5ACE" w:rsidRPr="004B5ACE" w:rsidRDefault="004B5ACE" w:rsidP="000A40CD">
      <w:pPr>
        <w:numPr>
          <w:ilvl w:val="0"/>
          <w:numId w:val="28"/>
        </w:numPr>
        <w:tabs>
          <w:tab w:val="left" w:pos="426"/>
          <w:tab w:val="right" w:leader="dot" w:pos="8931"/>
        </w:tabs>
        <w:overflowPunct w:val="0"/>
        <w:autoSpaceDE w:val="0"/>
        <w:autoSpaceDN w:val="0"/>
        <w:adjustRightInd w:val="0"/>
        <w:spacing w:after="0" w:line="360" w:lineRule="auto"/>
        <w:ind w:left="426" w:hanging="284"/>
        <w:jc w:val="both"/>
        <w:textAlignment w:val="baseline"/>
        <w:rPr>
          <w:rFonts w:ascii="Arial" w:eastAsia="Times New Roman" w:hAnsi="Arial" w:cs="Arial"/>
          <w:sz w:val="18"/>
          <w:szCs w:val="18"/>
        </w:rPr>
      </w:pPr>
      <w:r w:rsidRPr="004B5ACE">
        <w:rPr>
          <w:rFonts w:ascii="Arial" w:eastAsia="Times New Roman" w:hAnsi="Arial" w:cs="Arial"/>
          <w:sz w:val="18"/>
          <w:szCs w:val="18"/>
        </w:rPr>
        <w:t>Zamawiający nie przewiduje waloryzacji cen jednostkowych.</w:t>
      </w:r>
    </w:p>
    <w:p w:rsidR="004B5ACE" w:rsidRDefault="004B5ACE" w:rsidP="000A40CD">
      <w:pPr>
        <w:numPr>
          <w:ilvl w:val="0"/>
          <w:numId w:val="28"/>
        </w:numPr>
        <w:tabs>
          <w:tab w:val="left" w:pos="426"/>
          <w:tab w:val="right" w:leader="dot" w:pos="8931"/>
        </w:tabs>
        <w:overflowPunct w:val="0"/>
        <w:autoSpaceDE w:val="0"/>
        <w:autoSpaceDN w:val="0"/>
        <w:adjustRightInd w:val="0"/>
        <w:spacing w:after="0" w:line="360" w:lineRule="auto"/>
        <w:ind w:left="426" w:hanging="284"/>
        <w:jc w:val="both"/>
        <w:textAlignment w:val="baseline"/>
        <w:rPr>
          <w:rFonts w:ascii="Arial" w:eastAsia="Times New Roman" w:hAnsi="Arial" w:cs="Arial"/>
          <w:sz w:val="18"/>
          <w:szCs w:val="18"/>
        </w:rPr>
      </w:pPr>
      <w:r w:rsidRPr="004B5ACE">
        <w:rPr>
          <w:rFonts w:ascii="Arial" w:eastAsia="Times New Roman" w:hAnsi="Arial" w:cs="Arial"/>
          <w:sz w:val="18"/>
          <w:szCs w:val="18"/>
        </w:rPr>
        <w:t>Wynagrodzenie za przedmiot zamówienia ma charakter wynagrodzenia maksymalnego dla zakresu ustalonego w przetargu. Wynagrodzenie ostateczne ustala się na podstawie faktycznie wykonanych dostaw, według cen przyjętych w ofercie Wykonawcy.</w:t>
      </w:r>
    </w:p>
    <w:p w:rsidR="004B5ACE" w:rsidRDefault="004B5ACE" w:rsidP="000A40CD">
      <w:pPr>
        <w:numPr>
          <w:ilvl w:val="0"/>
          <w:numId w:val="28"/>
        </w:numPr>
        <w:tabs>
          <w:tab w:val="left" w:pos="426"/>
          <w:tab w:val="right" w:leader="dot" w:pos="8931"/>
        </w:tabs>
        <w:overflowPunct w:val="0"/>
        <w:autoSpaceDE w:val="0"/>
        <w:autoSpaceDN w:val="0"/>
        <w:adjustRightInd w:val="0"/>
        <w:spacing w:after="0" w:line="360" w:lineRule="auto"/>
        <w:ind w:left="426" w:hanging="284"/>
        <w:jc w:val="both"/>
        <w:textAlignment w:val="baseline"/>
        <w:rPr>
          <w:rFonts w:ascii="Arial" w:eastAsia="Times New Roman" w:hAnsi="Arial" w:cs="Arial"/>
          <w:sz w:val="18"/>
          <w:szCs w:val="18"/>
        </w:rPr>
      </w:pPr>
      <w:r w:rsidRPr="004B5ACE">
        <w:rPr>
          <w:rFonts w:ascii="Arial" w:eastAsia="Times New Roman" w:hAnsi="Arial" w:cs="Arial"/>
          <w:sz w:val="18"/>
          <w:szCs w:val="18"/>
        </w:rPr>
        <w:lastRenderedPageBreak/>
        <w:t>Zamawiający zastrzega sobie, w ramach wartości umowy, możliwość zmian ilościowych w przedstawionym asortymencie, stosownie do rzeczywistych potrzeb, przy zachowaniu cen jednostkowych określonych w umowie, zaś Wykonawcy nie przysługują z tego tytułu żadne roszczenia względem Zamawiającego.</w:t>
      </w:r>
    </w:p>
    <w:p w:rsidR="004B5ACE" w:rsidRDefault="004B5ACE" w:rsidP="000A40CD">
      <w:pPr>
        <w:numPr>
          <w:ilvl w:val="0"/>
          <w:numId w:val="28"/>
        </w:numPr>
        <w:tabs>
          <w:tab w:val="left" w:pos="426"/>
          <w:tab w:val="right" w:leader="dot" w:pos="8931"/>
        </w:tabs>
        <w:overflowPunct w:val="0"/>
        <w:autoSpaceDE w:val="0"/>
        <w:autoSpaceDN w:val="0"/>
        <w:adjustRightInd w:val="0"/>
        <w:spacing w:after="0" w:line="360" w:lineRule="auto"/>
        <w:ind w:left="426" w:hanging="284"/>
        <w:jc w:val="both"/>
        <w:textAlignment w:val="baseline"/>
        <w:rPr>
          <w:rFonts w:ascii="Arial" w:eastAsia="Times New Roman" w:hAnsi="Arial" w:cs="Arial"/>
          <w:sz w:val="18"/>
          <w:szCs w:val="18"/>
        </w:rPr>
      </w:pPr>
      <w:r w:rsidRPr="004B5ACE">
        <w:rPr>
          <w:rFonts w:ascii="Arial" w:eastAsia="Times New Roman" w:hAnsi="Arial" w:cs="Arial"/>
          <w:sz w:val="18"/>
          <w:szCs w:val="18"/>
        </w:rPr>
        <w:t>Koszty załadunku i rozładunku obciążają Wykonawcę.</w:t>
      </w:r>
    </w:p>
    <w:p w:rsidR="004B5ACE" w:rsidRPr="004B5ACE" w:rsidRDefault="004B5ACE" w:rsidP="000A40CD">
      <w:pPr>
        <w:numPr>
          <w:ilvl w:val="0"/>
          <w:numId w:val="28"/>
        </w:numPr>
        <w:tabs>
          <w:tab w:val="left" w:pos="426"/>
          <w:tab w:val="right" w:leader="dot" w:pos="8931"/>
        </w:tabs>
        <w:overflowPunct w:val="0"/>
        <w:autoSpaceDE w:val="0"/>
        <w:autoSpaceDN w:val="0"/>
        <w:adjustRightInd w:val="0"/>
        <w:spacing w:after="0" w:line="360" w:lineRule="auto"/>
        <w:ind w:left="426" w:hanging="284"/>
        <w:jc w:val="both"/>
        <w:textAlignment w:val="baseline"/>
        <w:rPr>
          <w:rFonts w:ascii="Arial" w:eastAsia="Times New Roman" w:hAnsi="Arial" w:cs="Arial"/>
          <w:sz w:val="18"/>
          <w:szCs w:val="18"/>
        </w:rPr>
      </w:pPr>
      <w:r w:rsidRPr="004B5ACE">
        <w:rPr>
          <w:rFonts w:ascii="Arial" w:hAnsi="Arial" w:cs="Arial"/>
          <w:color w:val="000000" w:themeColor="text1"/>
          <w:sz w:val="20"/>
          <w:szCs w:val="20"/>
        </w:rPr>
        <w:t>Pozostałe wymagania i obowiązki Wykonawcy dla Zadania 1 i</w:t>
      </w:r>
      <w:r>
        <w:rPr>
          <w:rFonts w:ascii="Arial" w:hAnsi="Arial" w:cs="Arial"/>
          <w:color w:val="000000" w:themeColor="text1"/>
          <w:sz w:val="20"/>
          <w:szCs w:val="20"/>
        </w:rPr>
        <w:t xml:space="preserve">/lub </w:t>
      </w:r>
      <w:r w:rsidRPr="004B5ACE">
        <w:rPr>
          <w:rFonts w:ascii="Arial" w:hAnsi="Arial" w:cs="Arial"/>
          <w:color w:val="000000" w:themeColor="text1"/>
          <w:sz w:val="20"/>
          <w:szCs w:val="20"/>
        </w:rPr>
        <w:t xml:space="preserve">Zadania 2 zostały określone w projektach umów stanowiących załączniki nr </w:t>
      </w:r>
      <w:r>
        <w:rPr>
          <w:rFonts w:ascii="Arial" w:hAnsi="Arial" w:cs="Arial"/>
          <w:color w:val="000000" w:themeColor="text1"/>
          <w:sz w:val="20"/>
          <w:szCs w:val="20"/>
        </w:rPr>
        <w:t>7.1.</w:t>
      </w:r>
      <w:r w:rsidRPr="004B5ACE">
        <w:rPr>
          <w:rFonts w:ascii="Arial" w:hAnsi="Arial" w:cs="Arial"/>
          <w:color w:val="000000" w:themeColor="text1"/>
          <w:sz w:val="20"/>
          <w:szCs w:val="20"/>
        </w:rPr>
        <w:t xml:space="preserve"> i</w:t>
      </w:r>
      <w:r>
        <w:rPr>
          <w:rFonts w:ascii="Arial" w:hAnsi="Arial" w:cs="Arial"/>
          <w:color w:val="000000" w:themeColor="text1"/>
          <w:sz w:val="20"/>
          <w:szCs w:val="20"/>
        </w:rPr>
        <w:t xml:space="preserve"> 7.2. </w:t>
      </w:r>
      <w:r w:rsidRPr="004B5ACE">
        <w:rPr>
          <w:rFonts w:ascii="Arial" w:hAnsi="Arial" w:cs="Arial"/>
          <w:color w:val="000000" w:themeColor="text1"/>
          <w:sz w:val="20"/>
          <w:szCs w:val="20"/>
        </w:rPr>
        <w:t xml:space="preserve">do </w:t>
      </w:r>
      <w:r>
        <w:rPr>
          <w:rFonts w:ascii="Arial" w:hAnsi="Arial" w:cs="Arial"/>
          <w:color w:val="000000" w:themeColor="text1"/>
          <w:sz w:val="20"/>
          <w:szCs w:val="20"/>
        </w:rPr>
        <w:t xml:space="preserve">SIWZ </w:t>
      </w:r>
      <w:r w:rsidRPr="004B5ACE">
        <w:rPr>
          <w:rFonts w:ascii="Arial" w:hAnsi="Arial" w:cs="Arial"/>
          <w:color w:val="000000" w:themeColor="text1"/>
          <w:sz w:val="20"/>
          <w:szCs w:val="20"/>
        </w:rPr>
        <w:t xml:space="preserve">oraz w Szczegółowej Specyfikacji Technicznej (SST), stanowiącej załącznik nr </w:t>
      </w:r>
      <w:r>
        <w:rPr>
          <w:rFonts w:ascii="Arial" w:hAnsi="Arial" w:cs="Arial"/>
          <w:color w:val="000000" w:themeColor="text1"/>
          <w:sz w:val="20"/>
          <w:szCs w:val="20"/>
        </w:rPr>
        <w:t>6</w:t>
      </w:r>
      <w:r w:rsidRPr="004B5ACE">
        <w:rPr>
          <w:rFonts w:ascii="Arial" w:hAnsi="Arial" w:cs="Arial"/>
          <w:color w:val="000000" w:themeColor="text1"/>
          <w:sz w:val="20"/>
          <w:szCs w:val="20"/>
        </w:rPr>
        <w:t xml:space="preserve"> do </w:t>
      </w:r>
      <w:r>
        <w:rPr>
          <w:rFonts w:ascii="Arial" w:hAnsi="Arial" w:cs="Arial"/>
          <w:color w:val="000000" w:themeColor="text1"/>
          <w:sz w:val="20"/>
          <w:szCs w:val="20"/>
        </w:rPr>
        <w:t>SIWZ</w:t>
      </w:r>
      <w:r w:rsidRPr="004B5ACE">
        <w:rPr>
          <w:rFonts w:ascii="Arial" w:hAnsi="Arial" w:cs="Arial"/>
          <w:color w:val="000000" w:themeColor="text1"/>
          <w:sz w:val="20"/>
          <w:szCs w:val="20"/>
        </w:rPr>
        <w:t xml:space="preserve">. </w:t>
      </w:r>
    </w:p>
    <w:p w:rsidR="000170AD" w:rsidRPr="009C7D35" w:rsidRDefault="000170AD" w:rsidP="009C7D35">
      <w:pPr>
        <w:spacing w:after="0" w:line="360" w:lineRule="auto"/>
        <w:ind w:left="360"/>
        <w:jc w:val="both"/>
        <w:rPr>
          <w:rFonts w:ascii="Arial" w:eastAsia="Times New Roman" w:hAnsi="Arial" w:cs="Arial"/>
          <w:b/>
          <w:sz w:val="18"/>
          <w:szCs w:val="18"/>
        </w:rPr>
      </w:pPr>
    </w:p>
    <w:p w:rsidR="000170AD" w:rsidRPr="009C7D35" w:rsidRDefault="000170AD" w:rsidP="000A40CD">
      <w:pPr>
        <w:numPr>
          <w:ilvl w:val="0"/>
          <w:numId w:val="20"/>
        </w:numPr>
        <w:pBdr>
          <w:top w:val="single" w:sz="4" w:space="1" w:color="auto"/>
          <w:left w:val="single" w:sz="4" w:space="4" w:color="auto"/>
          <w:bottom w:val="single" w:sz="4" w:space="1" w:color="auto"/>
          <w:right w:val="single" w:sz="4" w:space="4" w:color="auto"/>
        </w:pBdr>
        <w:spacing w:after="0" w:line="360" w:lineRule="auto"/>
        <w:jc w:val="both"/>
        <w:rPr>
          <w:rFonts w:ascii="Arial" w:eastAsia="Times New Roman" w:hAnsi="Arial" w:cs="Arial"/>
          <w:b/>
          <w:sz w:val="18"/>
          <w:szCs w:val="18"/>
        </w:rPr>
      </w:pPr>
      <w:r w:rsidRPr="009C7D35">
        <w:rPr>
          <w:rFonts w:ascii="Arial" w:eastAsia="Times New Roman" w:hAnsi="Arial" w:cs="Arial"/>
          <w:b/>
          <w:sz w:val="18"/>
          <w:szCs w:val="18"/>
        </w:rPr>
        <w:t>Opis części zamówienia, jeżeli Zamawiający dopuszcza składanie ofert częściowych, zamówienia podobnego, podwykonawstwo:</w:t>
      </w:r>
    </w:p>
    <w:p w:rsidR="000170AD" w:rsidRPr="009C7D35" w:rsidRDefault="000170AD" w:rsidP="000A40CD">
      <w:pPr>
        <w:numPr>
          <w:ilvl w:val="1"/>
          <w:numId w:val="20"/>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Zamawiający dopuszcza możliwości składania ofert częściowych w rozumieniu art. 2 pkt 6 PZP</w:t>
      </w:r>
    </w:p>
    <w:p w:rsidR="009926F0" w:rsidRPr="009926F0" w:rsidRDefault="000170AD" w:rsidP="000A40CD">
      <w:pPr>
        <w:numPr>
          <w:ilvl w:val="1"/>
          <w:numId w:val="20"/>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color w:val="000000"/>
          <w:sz w:val="18"/>
          <w:szCs w:val="18"/>
          <w:lang w:eastAsia="en-US"/>
        </w:rPr>
        <w:t>Zamawiający</w:t>
      </w:r>
      <w:r w:rsidR="004B5ACE">
        <w:rPr>
          <w:rFonts w:ascii="Arial" w:eastAsia="Times New Roman" w:hAnsi="Arial" w:cs="Arial"/>
          <w:color w:val="000000"/>
          <w:sz w:val="18"/>
          <w:szCs w:val="18"/>
          <w:lang w:eastAsia="en-US"/>
        </w:rPr>
        <w:t xml:space="preserve"> nie</w:t>
      </w:r>
      <w:r w:rsidRPr="009C7D35">
        <w:rPr>
          <w:rFonts w:ascii="Arial" w:eastAsia="Times New Roman" w:hAnsi="Arial" w:cs="Arial"/>
          <w:color w:val="000000"/>
          <w:sz w:val="18"/>
          <w:szCs w:val="18"/>
          <w:lang w:eastAsia="en-US"/>
        </w:rPr>
        <w:t xml:space="preserve"> </w:t>
      </w:r>
      <w:r w:rsidR="004B5ACE">
        <w:rPr>
          <w:rFonts w:ascii="Arial" w:eastAsia="Times New Roman" w:hAnsi="Arial" w:cs="Arial"/>
          <w:color w:val="000000"/>
          <w:sz w:val="18"/>
          <w:szCs w:val="18"/>
          <w:lang w:eastAsia="en-US"/>
        </w:rPr>
        <w:t>przewiduje możliwość udzielenia</w:t>
      </w:r>
      <w:r w:rsidRPr="009C7D35">
        <w:rPr>
          <w:rFonts w:ascii="Arial" w:eastAsia="Times New Roman" w:hAnsi="Arial" w:cs="Arial"/>
          <w:color w:val="000000"/>
          <w:sz w:val="18"/>
          <w:szCs w:val="18"/>
          <w:lang w:eastAsia="en-US"/>
        </w:rPr>
        <w:t xml:space="preserve">, o których mowa w art. 67 ust. 1 pkt </w:t>
      </w:r>
      <w:r w:rsidR="004B5ACE">
        <w:rPr>
          <w:rFonts w:ascii="Arial" w:eastAsia="Times New Roman" w:hAnsi="Arial" w:cs="Arial"/>
          <w:color w:val="000000"/>
          <w:sz w:val="18"/>
          <w:szCs w:val="18"/>
          <w:lang w:eastAsia="en-US"/>
        </w:rPr>
        <w:t>7</w:t>
      </w:r>
      <w:r w:rsidRPr="009C7D35">
        <w:rPr>
          <w:rFonts w:ascii="Arial" w:eastAsia="Times New Roman" w:hAnsi="Arial" w:cs="Arial"/>
          <w:color w:val="000000"/>
          <w:sz w:val="18"/>
          <w:szCs w:val="18"/>
          <w:lang w:eastAsia="en-US"/>
        </w:rPr>
        <w:t xml:space="preserve"> ustawy P</w:t>
      </w:r>
      <w:r w:rsidR="009926F0">
        <w:rPr>
          <w:rFonts w:ascii="Arial" w:eastAsia="Times New Roman" w:hAnsi="Arial" w:cs="Arial"/>
          <w:color w:val="000000"/>
          <w:sz w:val="18"/>
          <w:szCs w:val="18"/>
          <w:lang w:eastAsia="en-US"/>
        </w:rPr>
        <w:t>ZP</w:t>
      </w:r>
    </w:p>
    <w:p w:rsidR="000170AD" w:rsidRPr="009C7D35" w:rsidRDefault="000170AD" w:rsidP="000A40CD">
      <w:pPr>
        <w:numPr>
          <w:ilvl w:val="1"/>
          <w:numId w:val="20"/>
        </w:numPr>
        <w:tabs>
          <w:tab w:val="num" w:pos="426"/>
          <w:tab w:val="left" w:pos="851"/>
        </w:tabs>
        <w:spacing w:after="0" w:line="360" w:lineRule="auto"/>
        <w:ind w:left="426" w:hanging="426"/>
        <w:jc w:val="both"/>
        <w:rPr>
          <w:rFonts w:ascii="Arial" w:eastAsia="Times New Roman" w:hAnsi="Arial" w:cs="Arial"/>
          <w:color w:val="000000"/>
          <w:sz w:val="18"/>
          <w:szCs w:val="18"/>
          <w:lang w:eastAsia="en-US"/>
        </w:rPr>
      </w:pPr>
      <w:r w:rsidRPr="009C7D35">
        <w:rPr>
          <w:rFonts w:ascii="Arial" w:eastAsia="Times New Roman" w:hAnsi="Arial" w:cs="Arial"/>
          <w:color w:val="000000"/>
          <w:sz w:val="18"/>
          <w:szCs w:val="18"/>
          <w:lang w:eastAsia="en-US"/>
        </w:rPr>
        <w:t>Zamawiający nie zastrzega obowiązku osobistego wykonania przez Wykonawcę kluczowych części zamówienia.</w:t>
      </w:r>
    </w:p>
    <w:p w:rsidR="000170AD" w:rsidRPr="009C7D35" w:rsidRDefault="000170AD" w:rsidP="000A40CD">
      <w:pPr>
        <w:numPr>
          <w:ilvl w:val="1"/>
          <w:numId w:val="20"/>
        </w:numPr>
        <w:tabs>
          <w:tab w:val="num" w:pos="426"/>
          <w:tab w:val="left" w:pos="851"/>
        </w:tabs>
        <w:spacing w:after="0" w:line="360" w:lineRule="auto"/>
        <w:ind w:left="426" w:hanging="426"/>
        <w:jc w:val="both"/>
        <w:rPr>
          <w:rFonts w:ascii="Arial" w:eastAsia="Times New Roman" w:hAnsi="Arial" w:cs="Arial"/>
          <w:color w:val="000000"/>
          <w:sz w:val="18"/>
          <w:szCs w:val="18"/>
          <w:lang w:eastAsia="en-US"/>
        </w:rPr>
      </w:pPr>
      <w:r w:rsidRPr="009C7D35">
        <w:rPr>
          <w:rFonts w:ascii="Arial" w:eastAsia="Times New Roman" w:hAnsi="Arial" w:cs="Arial"/>
          <w:color w:val="000000"/>
          <w:sz w:val="18"/>
          <w:szCs w:val="18"/>
          <w:lang w:eastAsia="en-US"/>
        </w:rPr>
        <w:t>Wykonawca może powierzyć wykonanie części zamówienia podwykonawcom.</w:t>
      </w:r>
    </w:p>
    <w:p w:rsidR="000170AD" w:rsidRPr="009C7D35" w:rsidRDefault="000170AD" w:rsidP="000A40CD">
      <w:pPr>
        <w:numPr>
          <w:ilvl w:val="1"/>
          <w:numId w:val="20"/>
        </w:numPr>
        <w:tabs>
          <w:tab w:val="num" w:pos="426"/>
          <w:tab w:val="left" w:pos="851"/>
        </w:tabs>
        <w:spacing w:after="0" w:line="360" w:lineRule="auto"/>
        <w:ind w:left="426" w:hanging="426"/>
        <w:jc w:val="both"/>
        <w:rPr>
          <w:rFonts w:ascii="Arial" w:eastAsia="Times New Roman" w:hAnsi="Arial" w:cs="Arial"/>
          <w:color w:val="000000"/>
          <w:sz w:val="18"/>
          <w:szCs w:val="18"/>
          <w:lang w:eastAsia="en-US"/>
        </w:rPr>
      </w:pPr>
      <w:r w:rsidRPr="009C7D35">
        <w:rPr>
          <w:rFonts w:ascii="Arial" w:eastAsia="Times New Roman" w:hAnsi="Arial" w:cs="Arial"/>
          <w:color w:val="000000"/>
          <w:sz w:val="18"/>
          <w:szCs w:val="18"/>
          <w:lang w:eastAsia="en-US"/>
        </w:rPr>
        <w:t>Zamawiający żąda wskazania przez Wykonawcę wartości lub procentowej części zamówienia, jaka zostanie powierzona podwykonawcy lub podwykonawcom i podania przez Wykonawcę nazwy podwykonawcy.</w:t>
      </w:r>
    </w:p>
    <w:p w:rsidR="000170AD" w:rsidRPr="009C7D35" w:rsidRDefault="000170AD" w:rsidP="000A40CD">
      <w:pPr>
        <w:numPr>
          <w:ilvl w:val="1"/>
          <w:numId w:val="20"/>
        </w:numPr>
        <w:tabs>
          <w:tab w:val="num" w:pos="426"/>
          <w:tab w:val="left" w:pos="851"/>
        </w:tabs>
        <w:spacing w:after="0" w:line="360" w:lineRule="auto"/>
        <w:ind w:left="426" w:hanging="426"/>
        <w:jc w:val="both"/>
        <w:rPr>
          <w:rFonts w:ascii="Arial" w:eastAsia="Times New Roman" w:hAnsi="Arial" w:cs="Arial"/>
          <w:color w:val="000000"/>
          <w:sz w:val="18"/>
          <w:szCs w:val="18"/>
          <w:lang w:eastAsia="en-US"/>
        </w:rPr>
      </w:pPr>
      <w:r w:rsidRPr="009C7D35">
        <w:rPr>
          <w:rFonts w:ascii="Arial" w:eastAsia="Times New Roman" w:hAnsi="Arial" w:cs="Arial"/>
          <w:color w:val="000000"/>
          <w:sz w:val="18"/>
          <w:szCs w:val="18"/>
          <w:lang w:eastAsia="en-US"/>
        </w:rPr>
        <w:t>Jeżeli Zamawiający, stwierdzi że wobec danego podwykonawcy zachodzą podstawy wykluczenia, Wykonawca zobowiązany jest zastąpić tego podwykonawcę lub zrezygnować z powierzenia wykonania części zamówienia podwykonawcy.</w:t>
      </w:r>
    </w:p>
    <w:p w:rsidR="000170AD" w:rsidRPr="009C7D35" w:rsidRDefault="000170AD" w:rsidP="000A40CD">
      <w:pPr>
        <w:numPr>
          <w:ilvl w:val="1"/>
          <w:numId w:val="20"/>
        </w:numPr>
        <w:tabs>
          <w:tab w:val="num" w:pos="426"/>
          <w:tab w:val="left" w:pos="851"/>
        </w:tabs>
        <w:spacing w:after="0" w:line="360" w:lineRule="auto"/>
        <w:ind w:left="426" w:hanging="426"/>
        <w:jc w:val="both"/>
        <w:rPr>
          <w:rFonts w:ascii="Arial" w:eastAsia="Times New Roman" w:hAnsi="Arial" w:cs="Arial"/>
          <w:color w:val="000000"/>
          <w:sz w:val="18"/>
          <w:szCs w:val="18"/>
          <w:lang w:eastAsia="en-US"/>
        </w:rPr>
      </w:pPr>
      <w:r w:rsidRPr="009C7D35">
        <w:rPr>
          <w:rFonts w:ascii="Arial" w:eastAsia="Times New Roman" w:hAnsi="Arial" w:cs="Arial"/>
          <w:color w:val="000000"/>
          <w:sz w:val="18"/>
          <w:szCs w:val="18"/>
          <w:lang w:eastAsia="en-US"/>
        </w:rPr>
        <w:t xml:space="preserve">Powierzenie wykonania części zamówienia podwykonawcom nie zwalnia wykonawcy z odpowiedzialności za należyte wykonanie tego zamówienia. </w:t>
      </w:r>
    </w:p>
    <w:p w:rsidR="000170AD" w:rsidRPr="009C7D35" w:rsidRDefault="000170AD" w:rsidP="000A40CD">
      <w:pPr>
        <w:numPr>
          <w:ilvl w:val="1"/>
          <w:numId w:val="20"/>
        </w:numPr>
        <w:tabs>
          <w:tab w:val="num" w:pos="426"/>
          <w:tab w:val="left" w:pos="851"/>
        </w:tabs>
        <w:spacing w:after="0" w:line="360" w:lineRule="auto"/>
        <w:ind w:left="426" w:hanging="426"/>
        <w:jc w:val="both"/>
        <w:rPr>
          <w:rFonts w:ascii="Arial" w:eastAsia="Times New Roman" w:hAnsi="Arial" w:cs="Arial"/>
          <w:color w:val="000000"/>
          <w:sz w:val="18"/>
          <w:szCs w:val="18"/>
          <w:lang w:eastAsia="en-US"/>
        </w:rPr>
      </w:pPr>
      <w:r w:rsidRPr="009C7D35">
        <w:rPr>
          <w:rFonts w:ascii="Arial" w:eastAsia="Times New Roman" w:hAnsi="Arial" w:cs="Arial"/>
          <w:color w:val="000000"/>
          <w:sz w:val="18"/>
          <w:szCs w:val="18"/>
          <w:lang w:eastAsia="en-US"/>
        </w:rPr>
        <w:t>Pozostałe wymagania dotyczące podwykonawstwa zostały określone w projekcie</w:t>
      </w:r>
      <w:r w:rsidR="009926F0">
        <w:rPr>
          <w:rFonts w:ascii="Arial" w:eastAsia="Times New Roman" w:hAnsi="Arial" w:cs="Arial"/>
          <w:color w:val="000000"/>
          <w:sz w:val="18"/>
          <w:szCs w:val="18"/>
          <w:lang w:eastAsia="en-US"/>
        </w:rPr>
        <w:t xml:space="preserve"> umowy stanowiącym załączniki: 7.1., 7</w:t>
      </w:r>
      <w:r w:rsidRPr="009C7D35">
        <w:rPr>
          <w:rFonts w:ascii="Arial" w:eastAsia="Times New Roman" w:hAnsi="Arial" w:cs="Arial"/>
          <w:color w:val="000000"/>
          <w:sz w:val="18"/>
          <w:szCs w:val="18"/>
          <w:lang w:eastAsia="en-US"/>
        </w:rPr>
        <w:t>.2. do SIWZ.</w:t>
      </w:r>
    </w:p>
    <w:p w:rsidR="000170AD" w:rsidRPr="009C7D35" w:rsidRDefault="000170AD" w:rsidP="009C7D35">
      <w:pPr>
        <w:spacing w:after="0" w:line="240" w:lineRule="auto"/>
        <w:ind w:left="284"/>
        <w:jc w:val="both"/>
        <w:rPr>
          <w:rFonts w:ascii="Arial" w:eastAsia="Times New Roman" w:hAnsi="Arial" w:cs="Arial"/>
          <w:b/>
          <w:sz w:val="18"/>
          <w:szCs w:val="18"/>
        </w:rPr>
      </w:pPr>
    </w:p>
    <w:p w:rsidR="000170AD" w:rsidRPr="009C7D35" w:rsidRDefault="000170AD" w:rsidP="000A40CD">
      <w:pPr>
        <w:numPr>
          <w:ilvl w:val="0"/>
          <w:numId w:val="20"/>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Times New Roman" w:hAnsi="Arial" w:cs="Arial"/>
          <w:b/>
          <w:sz w:val="18"/>
          <w:szCs w:val="18"/>
        </w:rPr>
      </w:pPr>
      <w:bookmarkStart w:id="2" w:name="bookmark24"/>
      <w:r w:rsidRPr="009C7D35">
        <w:rPr>
          <w:rFonts w:ascii="Arial" w:eastAsia="Times New Roman" w:hAnsi="Arial" w:cs="Arial"/>
          <w:b/>
          <w:sz w:val="18"/>
          <w:szCs w:val="18"/>
        </w:rPr>
        <w:t>Termin realizacji zamówienia</w:t>
      </w:r>
      <w:bookmarkEnd w:id="2"/>
      <w:r w:rsidRPr="009C7D35">
        <w:rPr>
          <w:rFonts w:ascii="Arial" w:eastAsia="Times New Roman" w:hAnsi="Arial" w:cs="Arial"/>
          <w:b/>
          <w:sz w:val="18"/>
          <w:szCs w:val="18"/>
        </w:rPr>
        <w:t>, rozliczenie inwestycji, gwarancje, nadzór:</w:t>
      </w:r>
    </w:p>
    <w:p w:rsidR="000170AD" w:rsidRPr="009C7D35" w:rsidRDefault="000170AD" w:rsidP="000A40CD">
      <w:pPr>
        <w:numPr>
          <w:ilvl w:val="1"/>
          <w:numId w:val="20"/>
        </w:numPr>
        <w:tabs>
          <w:tab w:val="num" w:pos="426"/>
        </w:tabs>
        <w:spacing w:after="0" w:line="360" w:lineRule="auto"/>
        <w:ind w:left="426" w:hanging="426"/>
        <w:jc w:val="both"/>
        <w:rPr>
          <w:rFonts w:ascii="Arial" w:eastAsia="Times New Roman" w:hAnsi="Arial" w:cs="Arial"/>
          <w:b/>
          <w:sz w:val="18"/>
          <w:szCs w:val="18"/>
        </w:rPr>
      </w:pPr>
      <w:r w:rsidRPr="009C7D35">
        <w:rPr>
          <w:rFonts w:ascii="Arial" w:eastAsia="Times New Roman" w:hAnsi="Arial" w:cs="Arial"/>
          <w:bCs/>
          <w:sz w:val="18"/>
          <w:szCs w:val="18"/>
        </w:rPr>
        <w:t xml:space="preserve">Umowa o </w:t>
      </w:r>
      <w:r w:rsidRPr="009C7D35">
        <w:rPr>
          <w:rFonts w:ascii="Arial" w:eastAsia="Times New Roman" w:hAnsi="Arial" w:cs="Arial"/>
          <w:sz w:val="18"/>
          <w:szCs w:val="18"/>
        </w:rPr>
        <w:t>udzielenie</w:t>
      </w:r>
      <w:r w:rsidRPr="009C7D35">
        <w:rPr>
          <w:rFonts w:ascii="Arial" w:eastAsia="Times New Roman" w:hAnsi="Arial" w:cs="Arial"/>
          <w:bCs/>
          <w:sz w:val="18"/>
          <w:szCs w:val="18"/>
        </w:rPr>
        <w:t xml:space="preserve"> zamówienia publicznego zostanie zawarta na czas </w:t>
      </w:r>
      <w:r w:rsidRPr="009C7D35">
        <w:rPr>
          <w:rFonts w:ascii="Arial" w:eastAsia="Times New Roman" w:hAnsi="Arial" w:cs="Arial"/>
          <w:sz w:val="18"/>
          <w:szCs w:val="18"/>
        </w:rPr>
        <w:t>oznaczony</w:t>
      </w:r>
      <w:r w:rsidRPr="009C7D35">
        <w:rPr>
          <w:rFonts w:ascii="Arial" w:eastAsia="Times New Roman" w:hAnsi="Arial" w:cs="Arial"/>
          <w:bCs/>
          <w:sz w:val="18"/>
          <w:szCs w:val="18"/>
        </w:rPr>
        <w:t>.</w:t>
      </w:r>
    </w:p>
    <w:p w:rsidR="0050378E" w:rsidRDefault="000170AD" w:rsidP="000A40CD">
      <w:pPr>
        <w:numPr>
          <w:ilvl w:val="1"/>
          <w:numId w:val="20"/>
        </w:numPr>
        <w:tabs>
          <w:tab w:val="num" w:pos="426"/>
        </w:tabs>
        <w:spacing w:after="0" w:line="360" w:lineRule="auto"/>
        <w:ind w:left="426" w:hanging="426"/>
        <w:jc w:val="both"/>
        <w:rPr>
          <w:rFonts w:ascii="Arial" w:eastAsia="Times New Roman" w:hAnsi="Arial" w:cs="Arial"/>
          <w:sz w:val="18"/>
          <w:szCs w:val="18"/>
          <w:u w:val="single"/>
        </w:rPr>
      </w:pPr>
      <w:r w:rsidRPr="009926F0">
        <w:rPr>
          <w:rFonts w:ascii="Arial" w:eastAsia="Times New Roman" w:hAnsi="Arial" w:cs="Arial"/>
          <w:b/>
          <w:sz w:val="18"/>
          <w:szCs w:val="18"/>
        </w:rPr>
        <w:t>Termin</w:t>
      </w:r>
      <w:r w:rsidRPr="009926F0">
        <w:rPr>
          <w:rFonts w:ascii="Arial" w:eastAsia="Times New Roman" w:hAnsi="Arial" w:cs="Arial"/>
          <w:b/>
          <w:bCs/>
          <w:sz w:val="18"/>
          <w:szCs w:val="18"/>
        </w:rPr>
        <w:t xml:space="preserve"> </w:t>
      </w:r>
      <w:r w:rsidR="009926F0" w:rsidRPr="009926F0">
        <w:rPr>
          <w:rFonts w:ascii="Arial" w:eastAsia="Times New Roman" w:hAnsi="Arial" w:cs="Arial"/>
          <w:b/>
          <w:bCs/>
          <w:sz w:val="18"/>
          <w:szCs w:val="18"/>
        </w:rPr>
        <w:t>realizacji</w:t>
      </w:r>
      <w:r w:rsidRPr="009926F0">
        <w:rPr>
          <w:rFonts w:ascii="Arial" w:eastAsia="Times New Roman" w:hAnsi="Arial" w:cs="Arial"/>
          <w:b/>
          <w:bCs/>
          <w:sz w:val="18"/>
          <w:szCs w:val="18"/>
        </w:rPr>
        <w:t xml:space="preserve"> zamówienia</w:t>
      </w:r>
      <w:r w:rsidR="009926F0" w:rsidRPr="009926F0">
        <w:rPr>
          <w:rFonts w:ascii="Arial" w:eastAsia="Times New Roman" w:hAnsi="Arial" w:cs="Arial"/>
          <w:b/>
          <w:bCs/>
          <w:sz w:val="18"/>
          <w:szCs w:val="18"/>
        </w:rPr>
        <w:t xml:space="preserve"> dla Zadania 1 i/lub Zadania 2: od dnia zawarcia umowy do dnia 30 listopada 2020 r., </w:t>
      </w:r>
      <w:r w:rsidRPr="009926F0">
        <w:rPr>
          <w:rFonts w:ascii="Arial" w:eastAsia="Times New Roman" w:hAnsi="Arial" w:cs="Arial"/>
          <w:b/>
          <w:bCs/>
          <w:sz w:val="18"/>
          <w:szCs w:val="18"/>
        </w:rPr>
        <w:t xml:space="preserve"> </w:t>
      </w:r>
      <w:r w:rsidR="0050378E" w:rsidRPr="0050378E">
        <w:rPr>
          <w:rFonts w:ascii="Arial" w:eastAsia="Times New Roman" w:hAnsi="Arial" w:cs="Arial"/>
          <w:bCs/>
          <w:sz w:val="18"/>
          <w:szCs w:val="18"/>
        </w:rPr>
        <w:t>lub do czasu wyczerpania środków finansowych, tj. kwoty, do wysokości której zostanie zawarta umowa, w zależności od tego, co nastąpi wcześniej</w:t>
      </w:r>
      <w:r w:rsidR="0050378E">
        <w:rPr>
          <w:rFonts w:ascii="Arial" w:eastAsia="Times New Roman" w:hAnsi="Arial" w:cs="Arial"/>
          <w:bCs/>
          <w:sz w:val="18"/>
          <w:szCs w:val="18"/>
        </w:rPr>
        <w:t xml:space="preserve"> </w:t>
      </w:r>
      <w:r w:rsidR="0050378E" w:rsidRPr="0050378E">
        <w:rPr>
          <w:rFonts w:ascii="Arial" w:eastAsia="Times New Roman" w:hAnsi="Arial" w:cs="Arial"/>
          <w:bCs/>
          <w:sz w:val="18"/>
          <w:szCs w:val="18"/>
          <w:u w:val="single"/>
        </w:rPr>
        <w:t xml:space="preserve">(skrócenie terminu realizacji w trybie normalnym stanowi jedno z kryteriów oceny </w:t>
      </w:r>
      <w:r w:rsidR="002400A8">
        <w:rPr>
          <w:rFonts w:ascii="Arial" w:eastAsia="Times New Roman" w:hAnsi="Arial" w:cs="Arial"/>
          <w:bCs/>
          <w:sz w:val="18"/>
          <w:szCs w:val="18"/>
          <w:u w:val="single"/>
        </w:rPr>
        <w:t>o</w:t>
      </w:r>
      <w:r w:rsidR="0050378E" w:rsidRPr="0050378E">
        <w:rPr>
          <w:rFonts w:ascii="Arial" w:eastAsia="Times New Roman" w:hAnsi="Arial" w:cs="Arial"/>
          <w:bCs/>
          <w:sz w:val="18"/>
          <w:szCs w:val="18"/>
          <w:u w:val="single"/>
        </w:rPr>
        <w:t>fert)</w:t>
      </w:r>
    </w:p>
    <w:p w:rsidR="0050378E" w:rsidRDefault="0050378E" w:rsidP="000A40CD">
      <w:pPr>
        <w:numPr>
          <w:ilvl w:val="1"/>
          <w:numId w:val="20"/>
        </w:numPr>
        <w:tabs>
          <w:tab w:val="num" w:pos="426"/>
        </w:tabs>
        <w:spacing w:after="0" w:line="360" w:lineRule="auto"/>
        <w:ind w:left="426" w:hanging="426"/>
        <w:jc w:val="both"/>
        <w:rPr>
          <w:rFonts w:ascii="Arial" w:eastAsia="Times New Roman" w:hAnsi="Arial" w:cs="Arial"/>
          <w:b/>
          <w:sz w:val="18"/>
          <w:szCs w:val="18"/>
          <w:u w:val="single"/>
        </w:rPr>
      </w:pPr>
      <w:r w:rsidRPr="0050378E">
        <w:rPr>
          <w:rFonts w:ascii="Arial" w:eastAsia="Times New Roman" w:hAnsi="Arial" w:cs="Arial"/>
          <w:b/>
          <w:bCs/>
          <w:sz w:val="18"/>
          <w:szCs w:val="18"/>
        </w:rPr>
        <w:t>Maksymalny czas realizacji jednej dostawy:</w:t>
      </w:r>
    </w:p>
    <w:p w:rsidR="0050378E" w:rsidRPr="0050378E" w:rsidRDefault="0050378E" w:rsidP="000A40CD">
      <w:pPr>
        <w:pStyle w:val="Akapitzlist"/>
        <w:numPr>
          <w:ilvl w:val="0"/>
          <w:numId w:val="30"/>
        </w:numPr>
        <w:spacing w:line="360" w:lineRule="auto"/>
        <w:jc w:val="both"/>
        <w:rPr>
          <w:rFonts w:ascii="Arial" w:hAnsi="Arial" w:cs="Arial"/>
          <w:b/>
          <w:sz w:val="18"/>
          <w:szCs w:val="18"/>
          <w:u w:val="single"/>
        </w:rPr>
      </w:pPr>
      <w:r w:rsidRPr="0050378E">
        <w:rPr>
          <w:rFonts w:ascii="Arial" w:hAnsi="Arial" w:cs="Arial"/>
          <w:b/>
          <w:bCs/>
          <w:sz w:val="18"/>
          <w:szCs w:val="18"/>
        </w:rPr>
        <w:t xml:space="preserve">w trybie normalnym </w:t>
      </w:r>
      <w:r w:rsidRPr="0050378E">
        <w:rPr>
          <w:rFonts w:ascii="Arial" w:hAnsi="Arial" w:cs="Arial"/>
          <w:bCs/>
          <w:sz w:val="18"/>
          <w:szCs w:val="18"/>
        </w:rPr>
        <w:t>– do 15 dni roboczych od daty złożenia zamówienia</w:t>
      </w:r>
    </w:p>
    <w:p w:rsidR="0050378E" w:rsidRPr="0050378E" w:rsidRDefault="0050378E" w:rsidP="0050378E">
      <w:pPr>
        <w:pStyle w:val="Akapitzlist"/>
        <w:spacing w:line="360" w:lineRule="auto"/>
        <w:ind w:left="786"/>
        <w:jc w:val="both"/>
        <w:rPr>
          <w:rFonts w:ascii="Arial" w:hAnsi="Arial" w:cs="Arial"/>
          <w:b/>
          <w:sz w:val="18"/>
          <w:szCs w:val="18"/>
          <w:u w:val="single"/>
        </w:rPr>
      </w:pPr>
      <w:r w:rsidRPr="0050378E">
        <w:rPr>
          <w:rFonts w:ascii="Arial" w:hAnsi="Arial" w:cs="Arial"/>
          <w:bCs/>
          <w:sz w:val="18"/>
          <w:szCs w:val="18"/>
        </w:rPr>
        <w:t xml:space="preserve">Skrócenie terminu jednorazowej dostawy w trybie normalnym stanowi jedno z kryteriów oceny ofert.  Najdłuższy możliwy termin dostawy wynosi do 15 dni roboczych, natomiast najkrótszy możliwy termin wynosi do 7 dni roboczych. </w:t>
      </w:r>
    </w:p>
    <w:p w:rsidR="0050378E" w:rsidRPr="0050378E" w:rsidRDefault="0050378E" w:rsidP="0050378E">
      <w:pPr>
        <w:pStyle w:val="Akapitzlist"/>
        <w:spacing w:line="360" w:lineRule="auto"/>
        <w:ind w:left="786"/>
        <w:jc w:val="both"/>
        <w:rPr>
          <w:rFonts w:ascii="Arial" w:hAnsi="Arial" w:cs="Arial"/>
          <w:b/>
          <w:sz w:val="18"/>
          <w:szCs w:val="18"/>
          <w:u w:val="single"/>
        </w:rPr>
      </w:pPr>
      <w:r w:rsidRPr="0050378E">
        <w:rPr>
          <w:rFonts w:ascii="Arial" w:hAnsi="Arial" w:cs="Arial"/>
          <w:bCs/>
          <w:sz w:val="18"/>
          <w:szCs w:val="18"/>
        </w:rPr>
        <w:t>Minimalna dostawa obejmować będzie min. 10 szt. oznakowania pionowego różnej kategorii lub min. 2m2 pozostałych znaków drogowych lub urządzeń bezpieczeństwa ruchu drogowego</w:t>
      </w:r>
    </w:p>
    <w:p w:rsidR="009926F0" w:rsidRPr="0050378E" w:rsidRDefault="0050378E" w:rsidP="000A40CD">
      <w:pPr>
        <w:pStyle w:val="Akapitzlist"/>
        <w:numPr>
          <w:ilvl w:val="0"/>
          <w:numId w:val="30"/>
        </w:numPr>
        <w:spacing w:line="360" w:lineRule="auto"/>
        <w:jc w:val="both"/>
        <w:rPr>
          <w:rFonts w:ascii="Arial" w:hAnsi="Arial" w:cs="Arial"/>
          <w:b/>
          <w:sz w:val="18"/>
          <w:szCs w:val="18"/>
          <w:u w:val="single"/>
        </w:rPr>
      </w:pPr>
      <w:r w:rsidRPr="0050378E">
        <w:rPr>
          <w:rFonts w:ascii="Arial" w:hAnsi="Arial" w:cs="Arial"/>
          <w:b/>
          <w:bCs/>
          <w:sz w:val="18"/>
          <w:szCs w:val="18"/>
        </w:rPr>
        <w:t>w trybie pilnym –</w:t>
      </w:r>
      <w:r w:rsidRPr="0050378E">
        <w:rPr>
          <w:rFonts w:ascii="Arial" w:hAnsi="Arial" w:cs="Arial"/>
          <w:bCs/>
          <w:sz w:val="18"/>
          <w:szCs w:val="18"/>
        </w:rPr>
        <w:t xml:space="preserve"> wymagającym natychmiastowego wykonania i dostawy (znaków drogowych kategorii A, B, C, D, E-17a i E-18a do kwoty 500</w:t>
      </w:r>
      <w:r>
        <w:rPr>
          <w:rFonts w:ascii="Arial" w:hAnsi="Arial" w:cs="Arial"/>
          <w:bCs/>
          <w:sz w:val="18"/>
          <w:szCs w:val="18"/>
        </w:rPr>
        <w:t xml:space="preserve"> </w:t>
      </w:r>
      <w:r w:rsidRPr="0050378E">
        <w:rPr>
          <w:rFonts w:ascii="Arial" w:hAnsi="Arial" w:cs="Arial"/>
          <w:bCs/>
          <w:sz w:val="18"/>
          <w:szCs w:val="18"/>
        </w:rPr>
        <w:t>zł brutto) – do 3 dni roboczych od daty złożenia zamówienia. Minimalna ilość dla dostawy znaków – 1</w:t>
      </w:r>
      <w:r>
        <w:rPr>
          <w:rFonts w:ascii="Arial" w:hAnsi="Arial" w:cs="Arial"/>
          <w:bCs/>
          <w:sz w:val="18"/>
          <w:szCs w:val="18"/>
        </w:rPr>
        <w:t xml:space="preserve"> </w:t>
      </w:r>
      <w:r w:rsidRPr="0050378E">
        <w:rPr>
          <w:rFonts w:ascii="Arial" w:hAnsi="Arial" w:cs="Arial"/>
          <w:bCs/>
          <w:sz w:val="18"/>
          <w:szCs w:val="18"/>
        </w:rPr>
        <w:t>szt.</w:t>
      </w:r>
    </w:p>
    <w:p w:rsidR="0050378E" w:rsidRPr="0050378E" w:rsidRDefault="0050378E" w:rsidP="000A40CD">
      <w:pPr>
        <w:numPr>
          <w:ilvl w:val="1"/>
          <w:numId w:val="20"/>
        </w:numPr>
        <w:tabs>
          <w:tab w:val="num" w:pos="426"/>
        </w:tabs>
        <w:spacing w:after="0" w:line="360" w:lineRule="auto"/>
        <w:ind w:left="426" w:hanging="426"/>
        <w:jc w:val="both"/>
        <w:rPr>
          <w:rFonts w:ascii="Arial" w:eastAsia="Times New Roman" w:hAnsi="Arial" w:cs="Arial"/>
          <w:bCs/>
          <w:sz w:val="18"/>
          <w:szCs w:val="18"/>
        </w:rPr>
      </w:pPr>
      <w:r w:rsidRPr="0050378E">
        <w:rPr>
          <w:rFonts w:ascii="Arial" w:eastAsia="Times New Roman" w:hAnsi="Arial" w:cs="Arial"/>
          <w:bCs/>
          <w:sz w:val="18"/>
          <w:szCs w:val="18"/>
        </w:rPr>
        <w:t>Dostawy realizowane będą sukcesywnie i zamawiane partiami zgodnie z potrzebami Zamawiającego na podstawie pisemnych zamówień przesłanych za pośrednictwem poczty elektronicznej przez osobę uprawnioną ze strony Zamawiającego.</w:t>
      </w:r>
    </w:p>
    <w:p w:rsidR="009926F0" w:rsidRPr="009926F0" w:rsidRDefault="009926F0" w:rsidP="000A40CD">
      <w:pPr>
        <w:numPr>
          <w:ilvl w:val="1"/>
          <w:numId w:val="20"/>
        </w:numPr>
        <w:tabs>
          <w:tab w:val="num" w:pos="426"/>
        </w:tabs>
        <w:spacing w:after="0" w:line="360" w:lineRule="auto"/>
        <w:ind w:left="426" w:hanging="426"/>
        <w:jc w:val="both"/>
        <w:rPr>
          <w:rFonts w:ascii="Arial" w:eastAsia="Times New Roman" w:hAnsi="Arial" w:cs="Arial"/>
          <w:bCs/>
          <w:sz w:val="18"/>
          <w:szCs w:val="18"/>
        </w:rPr>
      </w:pPr>
      <w:r w:rsidRPr="009926F0">
        <w:rPr>
          <w:rFonts w:ascii="Arial" w:eastAsia="Times New Roman" w:hAnsi="Arial" w:cs="Arial"/>
          <w:bCs/>
          <w:sz w:val="18"/>
          <w:szCs w:val="18"/>
        </w:rPr>
        <w:t xml:space="preserve">Rozliczanie za dostawy do właściwego Obwodu Drogowego dokonywane będzie po każdej zrealizowanej dostawie na podstawie prawidłowo wystawionych faktur częściowych, zgodnie z dokumentami WZ potwierdzonymi przez osobę sprawującą nadzór nad dostawami ze strony Zamawiającego. </w:t>
      </w:r>
    </w:p>
    <w:p w:rsidR="009926F0" w:rsidRDefault="000170AD" w:rsidP="000A40CD">
      <w:pPr>
        <w:numPr>
          <w:ilvl w:val="1"/>
          <w:numId w:val="20"/>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lastRenderedPageBreak/>
        <w:t xml:space="preserve">Płatność wynagrodzenia nastąpi w terminie do 21 dni od daty dostarczenia prawidłowo wystawionej faktury </w:t>
      </w:r>
      <w:r w:rsidR="009926F0">
        <w:rPr>
          <w:rFonts w:ascii="Arial" w:eastAsia="Times New Roman" w:hAnsi="Arial" w:cs="Arial"/>
          <w:bCs/>
          <w:sz w:val="18"/>
          <w:szCs w:val="18"/>
        </w:rPr>
        <w:t xml:space="preserve">wraz </w:t>
      </w:r>
      <w:r w:rsidRPr="009C7D35">
        <w:rPr>
          <w:rFonts w:ascii="Arial" w:eastAsia="Times New Roman" w:hAnsi="Arial" w:cs="Arial"/>
          <w:bCs/>
          <w:sz w:val="18"/>
          <w:szCs w:val="18"/>
        </w:rPr>
        <w:t>z </w:t>
      </w:r>
      <w:r w:rsidR="009926F0">
        <w:rPr>
          <w:rFonts w:ascii="Arial" w:eastAsia="Times New Roman" w:hAnsi="Arial" w:cs="Arial"/>
          <w:bCs/>
          <w:sz w:val="18"/>
          <w:szCs w:val="18"/>
        </w:rPr>
        <w:t xml:space="preserve">wymaganymi przez Zamawiającego </w:t>
      </w:r>
      <w:r w:rsidR="0050378E">
        <w:rPr>
          <w:rFonts w:ascii="Arial" w:eastAsia="Times New Roman" w:hAnsi="Arial" w:cs="Arial"/>
          <w:bCs/>
          <w:sz w:val="18"/>
          <w:szCs w:val="18"/>
        </w:rPr>
        <w:t>dokumentami</w:t>
      </w:r>
    </w:p>
    <w:p w:rsidR="000170AD" w:rsidRPr="009C7D35" w:rsidRDefault="000170AD" w:rsidP="000A40CD">
      <w:pPr>
        <w:numPr>
          <w:ilvl w:val="1"/>
          <w:numId w:val="20"/>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Forma płatności: przelew</w:t>
      </w:r>
    </w:p>
    <w:p w:rsidR="000170AD" w:rsidRPr="009C7D35" w:rsidRDefault="000170AD" w:rsidP="000A40CD">
      <w:pPr>
        <w:numPr>
          <w:ilvl w:val="1"/>
          <w:numId w:val="20"/>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sz w:val="18"/>
          <w:szCs w:val="18"/>
        </w:rPr>
        <w:t xml:space="preserve">Szczegółowe rozliczenie realizacji zadania określono w projekcie umowy (załącznik </w:t>
      </w:r>
      <w:r w:rsidR="009926F0">
        <w:rPr>
          <w:rFonts w:ascii="Arial" w:eastAsia="Times New Roman" w:hAnsi="Arial" w:cs="Arial"/>
          <w:sz w:val="18"/>
          <w:szCs w:val="18"/>
        </w:rPr>
        <w:t>7</w:t>
      </w:r>
      <w:r w:rsidRPr="009C7D35">
        <w:rPr>
          <w:rFonts w:ascii="Arial" w:eastAsia="Times New Roman" w:hAnsi="Arial" w:cs="Arial"/>
          <w:sz w:val="18"/>
          <w:szCs w:val="18"/>
        </w:rPr>
        <w:t xml:space="preserve">.1. </w:t>
      </w:r>
      <w:r w:rsidR="00DF1249">
        <w:rPr>
          <w:rFonts w:ascii="Arial" w:eastAsia="Times New Roman" w:hAnsi="Arial" w:cs="Arial"/>
          <w:sz w:val="18"/>
          <w:szCs w:val="18"/>
        </w:rPr>
        <w:t xml:space="preserve">i </w:t>
      </w:r>
      <w:r w:rsidR="009926F0">
        <w:rPr>
          <w:rFonts w:ascii="Arial" w:eastAsia="Times New Roman" w:hAnsi="Arial" w:cs="Arial"/>
          <w:sz w:val="18"/>
          <w:szCs w:val="18"/>
        </w:rPr>
        <w:t>7</w:t>
      </w:r>
      <w:r w:rsidR="00DF1249">
        <w:rPr>
          <w:rFonts w:ascii="Arial" w:eastAsia="Times New Roman" w:hAnsi="Arial" w:cs="Arial"/>
          <w:sz w:val="18"/>
          <w:szCs w:val="18"/>
        </w:rPr>
        <w:t xml:space="preserve">.2. </w:t>
      </w:r>
      <w:r w:rsidRPr="009C7D35">
        <w:rPr>
          <w:rFonts w:ascii="Arial" w:eastAsia="Times New Roman" w:hAnsi="Arial" w:cs="Arial"/>
          <w:sz w:val="18"/>
          <w:szCs w:val="18"/>
        </w:rPr>
        <w:t>do SIWZ)</w:t>
      </w:r>
    </w:p>
    <w:p w:rsidR="009926F0" w:rsidRDefault="009926F0" w:rsidP="000A40CD">
      <w:pPr>
        <w:numPr>
          <w:ilvl w:val="1"/>
          <w:numId w:val="20"/>
        </w:numPr>
        <w:tabs>
          <w:tab w:val="num" w:pos="426"/>
        </w:tabs>
        <w:spacing w:after="0" w:line="360" w:lineRule="auto"/>
        <w:ind w:left="426" w:hanging="426"/>
        <w:jc w:val="both"/>
        <w:rPr>
          <w:rFonts w:ascii="Arial" w:eastAsia="Times New Roman" w:hAnsi="Arial" w:cs="Arial"/>
          <w:bCs/>
          <w:sz w:val="18"/>
          <w:szCs w:val="18"/>
        </w:rPr>
      </w:pPr>
      <w:r>
        <w:rPr>
          <w:rFonts w:ascii="Arial" w:eastAsia="Times New Roman" w:hAnsi="Arial" w:cs="Arial"/>
          <w:bCs/>
          <w:sz w:val="18"/>
          <w:szCs w:val="18"/>
        </w:rPr>
        <w:t>Na wyroby będące przedmiotem zamówienia ustala się okres gwarancji wynoszący:</w:t>
      </w:r>
    </w:p>
    <w:p w:rsidR="009926F0" w:rsidRDefault="009926F0" w:rsidP="000A40CD">
      <w:pPr>
        <w:pStyle w:val="Akapitzlist"/>
        <w:numPr>
          <w:ilvl w:val="0"/>
          <w:numId w:val="29"/>
        </w:numPr>
        <w:tabs>
          <w:tab w:val="num" w:pos="630"/>
        </w:tabs>
        <w:spacing w:line="360" w:lineRule="auto"/>
        <w:jc w:val="both"/>
        <w:rPr>
          <w:rFonts w:ascii="Arial" w:hAnsi="Arial" w:cs="Arial"/>
          <w:bCs/>
          <w:sz w:val="18"/>
          <w:szCs w:val="18"/>
        </w:rPr>
      </w:pPr>
      <w:r>
        <w:rPr>
          <w:rFonts w:ascii="Arial" w:hAnsi="Arial" w:cs="Arial"/>
          <w:bCs/>
          <w:sz w:val="18"/>
          <w:szCs w:val="18"/>
        </w:rPr>
        <w:t>Dla znaków drogowych wykonanych z folii odblaskowej I generacji – 7 lat od dnia odbioru</w:t>
      </w:r>
    </w:p>
    <w:p w:rsidR="009926F0" w:rsidRDefault="009926F0" w:rsidP="000A40CD">
      <w:pPr>
        <w:pStyle w:val="Akapitzlist"/>
        <w:numPr>
          <w:ilvl w:val="0"/>
          <w:numId w:val="29"/>
        </w:numPr>
        <w:tabs>
          <w:tab w:val="num" w:pos="630"/>
        </w:tabs>
        <w:spacing w:line="360" w:lineRule="auto"/>
        <w:jc w:val="both"/>
        <w:rPr>
          <w:rFonts w:ascii="Arial" w:hAnsi="Arial" w:cs="Arial"/>
          <w:bCs/>
          <w:sz w:val="18"/>
          <w:szCs w:val="18"/>
        </w:rPr>
      </w:pPr>
      <w:r>
        <w:rPr>
          <w:rFonts w:ascii="Arial" w:hAnsi="Arial" w:cs="Arial"/>
          <w:bCs/>
          <w:sz w:val="18"/>
          <w:szCs w:val="18"/>
        </w:rPr>
        <w:t>Dla znaków drogowych wykonanych z folii odblaskowej II generacji – 10 lat od dnia odbioru</w:t>
      </w:r>
    </w:p>
    <w:p w:rsidR="009926F0" w:rsidRDefault="009926F0" w:rsidP="000A40CD">
      <w:pPr>
        <w:pStyle w:val="Akapitzlist"/>
        <w:numPr>
          <w:ilvl w:val="0"/>
          <w:numId w:val="29"/>
        </w:numPr>
        <w:tabs>
          <w:tab w:val="num" w:pos="630"/>
        </w:tabs>
        <w:spacing w:line="360" w:lineRule="auto"/>
        <w:jc w:val="both"/>
        <w:rPr>
          <w:rFonts w:ascii="Arial" w:hAnsi="Arial" w:cs="Arial"/>
          <w:bCs/>
          <w:sz w:val="18"/>
          <w:szCs w:val="18"/>
        </w:rPr>
      </w:pPr>
      <w:r>
        <w:rPr>
          <w:rFonts w:ascii="Arial" w:hAnsi="Arial" w:cs="Arial"/>
          <w:bCs/>
          <w:sz w:val="18"/>
          <w:szCs w:val="18"/>
        </w:rPr>
        <w:t>24 miesiące dla urządzeń bezpieczeństwa ruchu drogowego od dnia ich odbioru</w:t>
      </w:r>
    </w:p>
    <w:p w:rsidR="009926F0" w:rsidRPr="009926F0" w:rsidRDefault="009926F0" w:rsidP="000A40CD">
      <w:pPr>
        <w:numPr>
          <w:ilvl w:val="1"/>
          <w:numId w:val="20"/>
        </w:numPr>
        <w:tabs>
          <w:tab w:val="num" w:pos="426"/>
        </w:tabs>
        <w:spacing w:after="0" w:line="360" w:lineRule="auto"/>
        <w:ind w:left="426" w:hanging="426"/>
        <w:jc w:val="both"/>
        <w:rPr>
          <w:rFonts w:ascii="Arial" w:eastAsia="Times New Roman" w:hAnsi="Arial" w:cs="Arial"/>
          <w:bCs/>
          <w:sz w:val="18"/>
          <w:szCs w:val="18"/>
        </w:rPr>
      </w:pPr>
      <w:r w:rsidRPr="009926F0">
        <w:rPr>
          <w:rFonts w:ascii="Arial" w:eastAsia="Times New Roman" w:hAnsi="Arial" w:cs="Arial"/>
          <w:bCs/>
          <w:sz w:val="18"/>
          <w:szCs w:val="18"/>
        </w:rPr>
        <w:t>Wykonawca jest odpowiedzialny względem Zamawiającego za wady towaru stwierdzone w toku odbioru oraz ujawnione w okresie trwania gwarancji i rękojmi.</w:t>
      </w:r>
    </w:p>
    <w:p w:rsidR="009926F0" w:rsidRPr="009926F0" w:rsidRDefault="009926F0" w:rsidP="000A40CD">
      <w:pPr>
        <w:numPr>
          <w:ilvl w:val="1"/>
          <w:numId w:val="20"/>
        </w:numPr>
        <w:tabs>
          <w:tab w:val="num" w:pos="426"/>
        </w:tabs>
        <w:spacing w:after="0" w:line="360" w:lineRule="auto"/>
        <w:ind w:left="426" w:hanging="426"/>
        <w:jc w:val="both"/>
        <w:rPr>
          <w:rFonts w:ascii="Arial" w:eastAsia="Times New Roman" w:hAnsi="Arial" w:cs="Arial"/>
          <w:bCs/>
          <w:sz w:val="18"/>
          <w:szCs w:val="18"/>
        </w:rPr>
      </w:pPr>
      <w:r w:rsidRPr="009926F0">
        <w:rPr>
          <w:rFonts w:ascii="Arial" w:eastAsia="Times New Roman" w:hAnsi="Arial" w:cs="Arial"/>
          <w:bCs/>
          <w:sz w:val="18"/>
          <w:szCs w:val="18"/>
        </w:rPr>
        <w:t>Jeżeli w okresie gwarancji i rękojmi zostaną ujawnione wady towaru, Wykonawca, na żądanie Zamawiającego, zobowiązuje się do bezpłatnego usunięcia wad lub bezpłatnej wymiany towaru na wolny od wad w terminie do 7 dni roboczych od dnia zgłoszenia.</w:t>
      </w:r>
    </w:p>
    <w:p w:rsidR="009926F0" w:rsidRPr="009926F0" w:rsidRDefault="009926F0" w:rsidP="000A40CD">
      <w:pPr>
        <w:numPr>
          <w:ilvl w:val="1"/>
          <w:numId w:val="20"/>
        </w:numPr>
        <w:tabs>
          <w:tab w:val="num" w:pos="426"/>
        </w:tabs>
        <w:spacing w:after="0" w:line="360" w:lineRule="auto"/>
        <w:ind w:left="426" w:hanging="426"/>
        <w:jc w:val="both"/>
        <w:rPr>
          <w:rFonts w:ascii="Arial" w:eastAsia="Times New Roman" w:hAnsi="Arial" w:cs="Arial"/>
          <w:bCs/>
          <w:sz w:val="18"/>
          <w:szCs w:val="18"/>
        </w:rPr>
      </w:pPr>
      <w:r w:rsidRPr="009926F0">
        <w:rPr>
          <w:rFonts w:ascii="Arial" w:eastAsia="Times New Roman" w:hAnsi="Arial" w:cs="Arial"/>
          <w:bCs/>
          <w:sz w:val="18"/>
          <w:szCs w:val="18"/>
        </w:rPr>
        <w:t>W przypadku nieusunięcia wad w ww. terminie określonym, Zamawiający może powierzyć ich usunięcie osobom trzecim. Koszt usunięcia wad przez osobę trzecią będzie w takim przypadku obciążać Wykonawcę.</w:t>
      </w:r>
    </w:p>
    <w:p w:rsidR="009926F0" w:rsidRDefault="009926F0" w:rsidP="000A40CD">
      <w:pPr>
        <w:numPr>
          <w:ilvl w:val="1"/>
          <w:numId w:val="20"/>
        </w:numPr>
        <w:tabs>
          <w:tab w:val="num" w:pos="426"/>
        </w:tabs>
        <w:spacing w:after="0" w:line="360" w:lineRule="auto"/>
        <w:ind w:left="426" w:hanging="426"/>
        <w:jc w:val="both"/>
        <w:rPr>
          <w:rFonts w:ascii="Arial" w:eastAsia="Times New Roman" w:hAnsi="Arial" w:cs="Arial"/>
          <w:bCs/>
          <w:sz w:val="18"/>
          <w:szCs w:val="18"/>
        </w:rPr>
      </w:pPr>
      <w:r w:rsidRPr="009926F0">
        <w:rPr>
          <w:rFonts w:ascii="Arial" w:eastAsia="Times New Roman" w:hAnsi="Arial" w:cs="Arial"/>
          <w:bCs/>
          <w:sz w:val="18"/>
          <w:szCs w:val="18"/>
        </w:rPr>
        <w:t xml:space="preserve">Zamawiający może realizować uprawnienia z tytułu gwarancji niezależnie od uprawnień z tytułu rękojmi. </w:t>
      </w:r>
    </w:p>
    <w:p w:rsidR="000170AD" w:rsidRPr="009C7D35" w:rsidRDefault="000170AD" w:rsidP="000A40CD">
      <w:pPr>
        <w:numPr>
          <w:ilvl w:val="1"/>
          <w:numId w:val="20"/>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Nadzór nad realizacją zadań z ramienia Zamawiającego:</w:t>
      </w:r>
    </w:p>
    <w:p w:rsidR="000170AD" w:rsidRPr="009C7D35" w:rsidRDefault="000170AD" w:rsidP="009C7D35">
      <w:pPr>
        <w:spacing w:after="0" w:line="360" w:lineRule="auto"/>
        <w:ind w:left="426"/>
        <w:jc w:val="both"/>
        <w:rPr>
          <w:rFonts w:ascii="Arial" w:eastAsia="Times New Roman" w:hAnsi="Arial" w:cs="Arial"/>
          <w:bCs/>
          <w:sz w:val="18"/>
          <w:szCs w:val="18"/>
        </w:rPr>
      </w:pPr>
      <w:r w:rsidRPr="009C7D35">
        <w:rPr>
          <w:rFonts w:ascii="Arial" w:eastAsia="Times New Roman" w:hAnsi="Arial" w:cs="Arial"/>
          <w:bCs/>
          <w:sz w:val="18"/>
          <w:szCs w:val="18"/>
        </w:rPr>
        <w:t xml:space="preserve">Zadanie 1 – </w:t>
      </w:r>
      <w:r w:rsidR="00DF1249">
        <w:rPr>
          <w:rFonts w:ascii="Arial" w:eastAsia="Times New Roman" w:hAnsi="Arial" w:cs="Arial"/>
          <w:bCs/>
          <w:sz w:val="18"/>
          <w:szCs w:val="18"/>
        </w:rPr>
        <w:t xml:space="preserve">Pracownik Obwodu Drogowego w Mirosławicach – Adrian Włodarczyk/ Dominik Szwedowski </w:t>
      </w:r>
      <w:r w:rsidRPr="009C7D35">
        <w:rPr>
          <w:rFonts w:ascii="Arial" w:eastAsia="Times New Roman" w:hAnsi="Arial" w:cs="Arial"/>
          <w:bCs/>
          <w:sz w:val="18"/>
          <w:szCs w:val="18"/>
        </w:rPr>
        <w:t xml:space="preserve"> </w:t>
      </w:r>
    </w:p>
    <w:p w:rsidR="00DF1249" w:rsidRDefault="000170AD" w:rsidP="009C7D35">
      <w:pPr>
        <w:spacing w:after="0" w:line="360" w:lineRule="auto"/>
        <w:ind w:left="426"/>
        <w:jc w:val="both"/>
        <w:rPr>
          <w:rFonts w:ascii="Arial" w:eastAsia="Times New Roman" w:hAnsi="Arial" w:cs="Arial"/>
          <w:bCs/>
          <w:sz w:val="18"/>
          <w:szCs w:val="18"/>
        </w:rPr>
      </w:pPr>
      <w:r w:rsidRPr="009C7D35">
        <w:rPr>
          <w:rFonts w:ascii="Arial" w:eastAsia="Times New Roman" w:hAnsi="Arial" w:cs="Arial"/>
          <w:bCs/>
          <w:sz w:val="18"/>
          <w:szCs w:val="18"/>
        </w:rPr>
        <w:t>Zadanie 2 –</w:t>
      </w:r>
      <w:r w:rsidR="00DF1249">
        <w:rPr>
          <w:rFonts w:ascii="Arial" w:eastAsia="Times New Roman" w:hAnsi="Arial" w:cs="Arial"/>
          <w:bCs/>
          <w:sz w:val="18"/>
          <w:szCs w:val="18"/>
        </w:rPr>
        <w:t xml:space="preserve"> Pracownik Obwodu Drogowego w Sulimowie – Filip Datko/Renata Wołkowska</w:t>
      </w:r>
    </w:p>
    <w:p w:rsidR="000170AD" w:rsidRPr="009C7D35" w:rsidRDefault="000170AD" w:rsidP="009C7D35">
      <w:pPr>
        <w:spacing w:after="0" w:line="360" w:lineRule="auto"/>
        <w:ind w:left="426"/>
        <w:jc w:val="both"/>
        <w:rPr>
          <w:rFonts w:ascii="Arial" w:eastAsia="Times New Roman" w:hAnsi="Arial" w:cs="Arial"/>
          <w:sz w:val="18"/>
          <w:szCs w:val="18"/>
        </w:rPr>
      </w:pPr>
    </w:p>
    <w:p w:rsidR="000170AD" w:rsidRPr="009C7D35" w:rsidRDefault="000170AD" w:rsidP="000A40CD">
      <w:pPr>
        <w:numPr>
          <w:ilvl w:val="0"/>
          <w:numId w:val="20"/>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Times New Roman" w:hAnsi="Arial" w:cs="Arial"/>
          <w:b/>
          <w:sz w:val="18"/>
          <w:szCs w:val="18"/>
        </w:rPr>
      </w:pPr>
      <w:bookmarkStart w:id="3" w:name="bookmark25"/>
      <w:r w:rsidRPr="009C7D35">
        <w:rPr>
          <w:rFonts w:ascii="Arial" w:eastAsia="Times New Roman" w:hAnsi="Arial" w:cs="Arial"/>
          <w:b/>
          <w:sz w:val="18"/>
          <w:szCs w:val="18"/>
        </w:rPr>
        <w:t>Warunki udziału w postępowaniu:</w:t>
      </w:r>
      <w:bookmarkEnd w:id="3"/>
    </w:p>
    <w:p w:rsidR="000170AD" w:rsidRPr="009C7D35" w:rsidRDefault="000170AD" w:rsidP="000A40CD">
      <w:pPr>
        <w:numPr>
          <w:ilvl w:val="1"/>
          <w:numId w:val="20"/>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O udzielenie zamówienia mogą ubiegać się Wykonawcy, którzy nie podlegają wykluczeniu oraz spełniają określone przez Zamawiającego warunki udziału w postępowaniu.</w:t>
      </w:r>
    </w:p>
    <w:p w:rsidR="000170AD" w:rsidRPr="009C7D35" w:rsidRDefault="000170AD" w:rsidP="000A40CD">
      <w:pPr>
        <w:numPr>
          <w:ilvl w:val="1"/>
          <w:numId w:val="20"/>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 xml:space="preserve">O </w:t>
      </w:r>
      <w:r w:rsidRPr="009C7D35">
        <w:rPr>
          <w:rFonts w:ascii="Arial" w:eastAsia="Times New Roman" w:hAnsi="Arial" w:cs="Arial"/>
          <w:sz w:val="18"/>
          <w:szCs w:val="18"/>
        </w:rPr>
        <w:t>udzielenie</w:t>
      </w:r>
      <w:r w:rsidRPr="009C7D35">
        <w:rPr>
          <w:rFonts w:ascii="Arial" w:eastAsia="Times New Roman" w:hAnsi="Arial" w:cs="Arial"/>
          <w:bCs/>
          <w:sz w:val="18"/>
          <w:szCs w:val="18"/>
        </w:rPr>
        <w:t xml:space="preserve"> zamówienia mogą ubiegać się Wykonawcy, którzy spełniają </w:t>
      </w:r>
      <w:r w:rsidRPr="009C7D35">
        <w:rPr>
          <w:rFonts w:ascii="Arial" w:eastAsia="Times New Roman" w:hAnsi="Arial" w:cs="Arial"/>
          <w:sz w:val="18"/>
          <w:szCs w:val="18"/>
        </w:rPr>
        <w:t>warunki</w:t>
      </w:r>
      <w:r w:rsidRPr="009C7D35">
        <w:rPr>
          <w:rFonts w:ascii="Arial" w:eastAsia="Times New Roman" w:hAnsi="Arial" w:cs="Arial"/>
          <w:bCs/>
          <w:sz w:val="18"/>
          <w:szCs w:val="18"/>
        </w:rPr>
        <w:t xml:space="preserve"> dotyczące:</w:t>
      </w:r>
    </w:p>
    <w:p w:rsidR="0088289D" w:rsidRDefault="000170AD" w:rsidP="000A40CD">
      <w:pPr>
        <w:numPr>
          <w:ilvl w:val="2"/>
          <w:numId w:val="20"/>
        </w:numPr>
        <w:spacing w:after="0" w:line="360" w:lineRule="auto"/>
        <w:ind w:left="426" w:hanging="284"/>
        <w:jc w:val="both"/>
        <w:rPr>
          <w:rFonts w:ascii="Arial" w:eastAsia="Times New Roman" w:hAnsi="Arial" w:cs="Arial"/>
          <w:bCs/>
          <w:sz w:val="18"/>
          <w:szCs w:val="18"/>
        </w:rPr>
      </w:pPr>
      <w:r w:rsidRPr="009C7D35">
        <w:rPr>
          <w:rFonts w:ascii="Arial" w:eastAsia="Times New Roman" w:hAnsi="Arial" w:cs="Arial"/>
          <w:b/>
          <w:bCs/>
          <w:sz w:val="18"/>
          <w:szCs w:val="18"/>
        </w:rPr>
        <w:t>kompetencji lub uprawnień</w:t>
      </w:r>
      <w:r w:rsidRPr="009C7D35">
        <w:rPr>
          <w:rFonts w:ascii="Arial" w:eastAsia="Times New Roman" w:hAnsi="Arial" w:cs="Arial"/>
          <w:bCs/>
          <w:sz w:val="18"/>
          <w:szCs w:val="18"/>
        </w:rPr>
        <w:t xml:space="preserve"> do prowadzenia określonej działalności zawodowej, o ile wynika to </w:t>
      </w:r>
      <w:r w:rsidRPr="009C7D35">
        <w:rPr>
          <w:rFonts w:ascii="Arial" w:eastAsia="Times New Roman" w:hAnsi="Arial" w:cs="Arial"/>
          <w:bCs/>
          <w:sz w:val="18"/>
          <w:szCs w:val="18"/>
        </w:rPr>
        <w:br/>
        <w:t xml:space="preserve">z </w:t>
      </w:r>
      <w:r w:rsidRPr="009C7D35">
        <w:rPr>
          <w:rFonts w:ascii="Arial" w:eastAsia="Times New Roman" w:hAnsi="Arial" w:cs="Arial"/>
          <w:sz w:val="18"/>
          <w:szCs w:val="18"/>
        </w:rPr>
        <w:t>odrębnych</w:t>
      </w:r>
      <w:r w:rsidRPr="009C7D35">
        <w:rPr>
          <w:rFonts w:ascii="Arial" w:eastAsia="Times New Roman" w:hAnsi="Arial" w:cs="Arial"/>
          <w:bCs/>
          <w:sz w:val="18"/>
          <w:szCs w:val="18"/>
        </w:rPr>
        <w:t xml:space="preserve"> przepisów – </w:t>
      </w:r>
      <w:r w:rsidRPr="009C7D35">
        <w:rPr>
          <w:rFonts w:ascii="Arial" w:eastAsia="Times New Roman" w:hAnsi="Arial" w:cs="Arial"/>
          <w:b/>
          <w:bCs/>
          <w:sz w:val="18"/>
          <w:szCs w:val="18"/>
        </w:rPr>
        <w:t>Zamawiający nie stawia w tym zakresie wymagań</w:t>
      </w:r>
      <w:r w:rsidRPr="009C7D35">
        <w:rPr>
          <w:rFonts w:ascii="Arial" w:eastAsia="Times New Roman" w:hAnsi="Arial" w:cs="Arial"/>
          <w:bCs/>
          <w:sz w:val="18"/>
          <w:szCs w:val="18"/>
        </w:rPr>
        <w:t>.</w:t>
      </w:r>
    </w:p>
    <w:p w:rsidR="0088289D" w:rsidRDefault="000170AD" w:rsidP="000A40CD">
      <w:pPr>
        <w:numPr>
          <w:ilvl w:val="2"/>
          <w:numId w:val="20"/>
        </w:numPr>
        <w:spacing w:after="0" w:line="360" w:lineRule="auto"/>
        <w:ind w:left="426" w:hanging="284"/>
        <w:jc w:val="both"/>
        <w:rPr>
          <w:rFonts w:ascii="Arial" w:eastAsia="Times New Roman" w:hAnsi="Arial" w:cs="Arial"/>
          <w:bCs/>
          <w:sz w:val="18"/>
          <w:szCs w:val="18"/>
        </w:rPr>
      </w:pPr>
      <w:r w:rsidRPr="0088289D">
        <w:rPr>
          <w:rFonts w:ascii="Arial" w:eastAsia="Times New Roman" w:hAnsi="Arial" w:cs="Arial"/>
          <w:b/>
          <w:bCs/>
          <w:sz w:val="18"/>
          <w:szCs w:val="18"/>
        </w:rPr>
        <w:t xml:space="preserve">sytuacji </w:t>
      </w:r>
      <w:r w:rsidRPr="0088289D">
        <w:rPr>
          <w:rFonts w:ascii="Arial" w:eastAsia="Times New Roman" w:hAnsi="Arial" w:cs="Arial"/>
          <w:b/>
          <w:sz w:val="18"/>
          <w:szCs w:val="18"/>
        </w:rPr>
        <w:t>ekonomicznej</w:t>
      </w:r>
      <w:r w:rsidRPr="0088289D">
        <w:rPr>
          <w:rFonts w:ascii="Arial" w:eastAsia="Times New Roman" w:hAnsi="Arial" w:cs="Arial"/>
          <w:bCs/>
          <w:sz w:val="18"/>
          <w:szCs w:val="18"/>
        </w:rPr>
        <w:t xml:space="preserve"> lub finansowej – </w:t>
      </w:r>
      <w:r w:rsidRPr="0088289D">
        <w:rPr>
          <w:rFonts w:ascii="Arial" w:eastAsia="Times New Roman" w:hAnsi="Arial" w:cs="Arial"/>
          <w:b/>
          <w:bCs/>
          <w:sz w:val="18"/>
          <w:szCs w:val="18"/>
        </w:rPr>
        <w:t>Zamawiający nie stawia w tym zakresie wymagań.</w:t>
      </w:r>
    </w:p>
    <w:p w:rsidR="000170AD" w:rsidRPr="0088289D" w:rsidRDefault="000170AD" w:rsidP="000A40CD">
      <w:pPr>
        <w:numPr>
          <w:ilvl w:val="2"/>
          <w:numId w:val="20"/>
        </w:numPr>
        <w:spacing w:after="0" w:line="360" w:lineRule="auto"/>
        <w:ind w:left="426" w:hanging="284"/>
        <w:jc w:val="both"/>
        <w:rPr>
          <w:rFonts w:ascii="Arial" w:eastAsia="Times New Roman" w:hAnsi="Arial" w:cs="Arial"/>
          <w:bCs/>
          <w:sz w:val="18"/>
          <w:szCs w:val="18"/>
        </w:rPr>
      </w:pPr>
      <w:r w:rsidRPr="0088289D">
        <w:rPr>
          <w:rFonts w:ascii="Arial" w:eastAsia="Times New Roman" w:hAnsi="Arial" w:cs="Arial"/>
          <w:b/>
          <w:sz w:val="18"/>
          <w:szCs w:val="18"/>
        </w:rPr>
        <w:t>zdolności</w:t>
      </w:r>
      <w:r w:rsidRPr="0088289D">
        <w:rPr>
          <w:rFonts w:ascii="Arial" w:eastAsia="Times New Roman" w:hAnsi="Arial" w:cs="Arial"/>
          <w:b/>
          <w:bCs/>
          <w:sz w:val="18"/>
          <w:szCs w:val="18"/>
        </w:rPr>
        <w:t xml:space="preserve"> technicznej lub zawodowej</w:t>
      </w:r>
      <w:r w:rsidRPr="0088289D">
        <w:rPr>
          <w:rFonts w:ascii="Arial" w:eastAsia="Times New Roman" w:hAnsi="Arial" w:cs="Arial"/>
          <w:bCs/>
          <w:sz w:val="18"/>
          <w:szCs w:val="18"/>
        </w:rPr>
        <w:t>, co oznacza, że o udzielenie zamówienia mogą ubiegać się wykonawcy, którzy wykażą że:</w:t>
      </w:r>
    </w:p>
    <w:p w:rsidR="0088289D" w:rsidRDefault="000170AD" w:rsidP="009C7D35">
      <w:pPr>
        <w:numPr>
          <w:ilvl w:val="1"/>
          <w:numId w:val="10"/>
        </w:numPr>
        <w:tabs>
          <w:tab w:val="num" w:pos="851"/>
        </w:tabs>
        <w:spacing w:after="0" w:line="360" w:lineRule="auto"/>
        <w:ind w:left="851"/>
        <w:jc w:val="both"/>
        <w:rPr>
          <w:rFonts w:ascii="Arial" w:eastAsia="Times New Roman" w:hAnsi="Arial" w:cs="Arial"/>
          <w:bCs/>
          <w:sz w:val="18"/>
          <w:szCs w:val="18"/>
        </w:rPr>
      </w:pPr>
      <w:r w:rsidRPr="009C7D35">
        <w:rPr>
          <w:rFonts w:ascii="Arial" w:eastAsia="Times New Roman" w:hAnsi="Arial" w:cs="Arial"/>
          <w:b/>
          <w:bCs/>
          <w:sz w:val="18"/>
          <w:szCs w:val="18"/>
        </w:rPr>
        <w:t>posiadają wiedzę i doświadczenie niezbędne do realizacji przedmiotu zamówienia</w:t>
      </w:r>
      <w:r w:rsidRPr="009C7D35">
        <w:rPr>
          <w:rFonts w:ascii="Arial" w:eastAsia="Times New Roman" w:hAnsi="Arial" w:cs="Arial"/>
          <w:bCs/>
          <w:sz w:val="18"/>
          <w:szCs w:val="18"/>
        </w:rPr>
        <w:t xml:space="preserve">, tj. wykonali w okresie ostatnich </w:t>
      </w:r>
      <w:r w:rsidR="0088289D">
        <w:rPr>
          <w:rFonts w:ascii="Arial" w:eastAsia="Times New Roman" w:hAnsi="Arial" w:cs="Arial"/>
          <w:bCs/>
          <w:sz w:val="18"/>
          <w:szCs w:val="18"/>
        </w:rPr>
        <w:t>trzech</w:t>
      </w:r>
      <w:r w:rsidRPr="009C7D35">
        <w:rPr>
          <w:rFonts w:ascii="Arial" w:eastAsia="Times New Roman" w:hAnsi="Arial" w:cs="Arial"/>
          <w:bCs/>
          <w:sz w:val="18"/>
          <w:szCs w:val="18"/>
        </w:rPr>
        <w:t xml:space="preserve"> lat przed upływem terminu składania ofert a jeżeli okres prowadzenia działalności jest krótszy – w tym okresie – co najmniej dw</w:t>
      </w:r>
      <w:r w:rsidR="0088289D">
        <w:rPr>
          <w:rFonts w:ascii="Arial" w:eastAsia="Times New Roman" w:hAnsi="Arial" w:cs="Arial"/>
          <w:bCs/>
          <w:sz w:val="18"/>
          <w:szCs w:val="18"/>
        </w:rPr>
        <w:t xml:space="preserve">ie dostawy znaków drogowych i/lub tablic drogowych i/lub urządzeń bezpieczeństwa ruchu drogowego o wartości łącznej min 30 000,00 zł brutto. Przez dwie dostawy Zamawiający rozumie dostawy wykonane w ramach dwóch odrębnych umów. </w:t>
      </w:r>
    </w:p>
    <w:p w:rsidR="000170AD" w:rsidRPr="009C7D35" w:rsidRDefault="000170AD" w:rsidP="009C7D35">
      <w:pPr>
        <w:spacing w:after="0" w:line="240" w:lineRule="auto"/>
        <w:ind w:left="491"/>
        <w:jc w:val="both"/>
        <w:rPr>
          <w:rFonts w:ascii="Arial" w:eastAsia="Times New Roman" w:hAnsi="Arial" w:cs="Arial"/>
          <w:bCs/>
          <w:sz w:val="18"/>
          <w:szCs w:val="18"/>
        </w:rPr>
      </w:pPr>
    </w:p>
    <w:p w:rsidR="000170AD" w:rsidRPr="009C7D35" w:rsidRDefault="000170AD" w:rsidP="000A40CD">
      <w:pPr>
        <w:numPr>
          <w:ilvl w:val="0"/>
          <w:numId w:val="20"/>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t>Przesłanki wykluczenia z postępowania:</w:t>
      </w:r>
    </w:p>
    <w:p w:rsidR="000170AD" w:rsidRPr="009C7D35" w:rsidRDefault="000170AD" w:rsidP="000A40CD">
      <w:pPr>
        <w:numPr>
          <w:ilvl w:val="1"/>
          <w:numId w:val="20"/>
        </w:numPr>
        <w:tabs>
          <w:tab w:val="num" w:pos="426"/>
        </w:tabs>
        <w:spacing w:after="0" w:line="360" w:lineRule="auto"/>
        <w:ind w:left="426"/>
        <w:jc w:val="both"/>
        <w:rPr>
          <w:rFonts w:ascii="Arial" w:eastAsia="Times New Roman" w:hAnsi="Arial" w:cs="Arial"/>
          <w:sz w:val="18"/>
          <w:szCs w:val="18"/>
        </w:rPr>
      </w:pPr>
      <w:r w:rsidRPr="009C7D35">
        <w:rPr>
          <w:rFonts w:ascii="Arial" w:eastAsia="Times New Roman" w:hAnsi="Arial" w:cs="Arial"/>
          <w:sz w:val="18"/>
          <w:szCs w:val="18"/>
        </w:rPr>
        <w:t xml:space="preserve">Z postępowania o udzielenie zamówienia wyklucza się Wykonawcę, w stosunku do którego </w:t>
      </w:r>
      <w:r w:rsidRPr="009C7D35">
        <w:rPr>
          <w:rFonts w:ascii="Arial" w:eastAsia="Times New Roman" w:hAnsi="Arial" w:cs="Arial"/>
          <w:bCs/>
          <w:sz w:val="18"/>
          <w:szCs w:val="18"/>
        </w:rPr>
        <w:t>zachodzi</w:t>
      </w:r>
      <w:r w:rsidRPr="009C7D35">
        <w:rPr>
          <w:rFonts w:ascii="Arial" w:eastAsia="Times New Roman" w:hAnsi="Arial" w:cs="Arial"/>
          <w:sz w:val="18"/>
          <w:szCs w:val="18"/>
        </w:rPr>
        <w:t xml:space="preserve"> którakolwiek z okoliczności wskazanych w art. 24 ust. 1 pkt 12 - 23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xml:space="preserve">. oraz wykonawcę w stosunku do którego zachodzi podstawa wykluczenia wskazana w </w:t>
      </w:r>
      <w:r w:rsidRPr="009C7D35">
        <w:rPr>
          <w:rFonts w:ascii="Arial" w:eastAsia="Times New Roman" w:hAnsi="Arial" w:cs="Arial"/>
          <w:b/>
          <w:sz w:val="18"/>
          <w:szCs w:val="18"/>
        </w:rPr>
        <w:t xml:space="preserve">art. 24 ust. 5 pkt 1 </w:t>
      </w:r>
      <w:proofErr w:type="spellStart"/>
      <w:r w:rsidRPr="009C7D35">
        <w:rPr>
          <w:rFonts w:ascii="Arial" w:eastAsia="Times New Roman" w:hAnsi="Arial" w:cs="Arial"/>
          <w:b/>
          <w:sz w:val="18"/>
          <w:szCs w:val="18"/>
        </w:rPr>
        <w:t>p.z.p</w:t>
      </w:r>
      <w:proofErr w:type="spellEnd"/>
      <w:r w:rsidRPr="009C7D35">
        <w:rPr>
          <w:rFonts w:ascii="Arial" w:eastAsia="Times New Roman" w:hAnsi="Arial" w:cs="Arial"/>
          <w:b/>
          <w:sz w:val="18"/>
          <w:szCs w:val="18"/>
        </w:rPr>
        <w:t>.</w:t>
      </w:r>
      <w:r w:rsidRPr="009C7D35">
        <w:rPr>
          <w:rFonts w:ascii="Arial" w:eastAsia="Times New Roman" w:hAnsi="Arial" w:cs="Arial"/>
          <w:sz w:val="18"/>
          <w:szCs w:val="18"/>
        </w:rPr>
        <w:t xml:space="preserve"> tj.: w stosunku do którego otwarto likwidację, w zatwierdzonym przez sąd układzie w postępowaniu restrukturyzacyjnym jest przewidziane zaspokojenie wierzycieli przez likwidację jego majątku lub sąd zarządził likwidację jego majątku w trybie </w:t>
      </w:r>
      <w:hyperlink r:id="rId14" w:anchor="/dokument/18208902#art%28332%29ust%281%29" w:history="1">
        <w:r w:rsidRPr="009C7D35">
          <w:rPr>
            <w:rFonts w:ascii="Arial" w:eastAsia="Times New Roman" w:hAnsi="Arial" w:cs="Arial"/>
            <w:color w:val="0000FF"/>
            <w:sz w:val="18"/>
            <w:szCs w:val="18"/>
            <w:u w:val="single"/>
          </w:rPr>
          <w:t>art. 332 ust. 1</w:t>
        </w:r>
      </w:hyperlink>
      <w:r w:rsidRPr="009C7D35">
        <w:rPr>
          <w:rFonts w:ascii="Arial" w:eastAsia="Times New Roman" w:hAnsi="Arial" w:cs="Arial"/>
          <w:sz w:val="18"/>
          <w:szCs w:val="18"/>
        </w:rPr>
        <w:t xml:space="preserve"> ustawy z dnia 15 maja 2015 r. - Prawo restrukturyzacyjne (Dz. U. z 2019 r., poz. 243, z </w:t>
      </w:r>
      <w:proofErr w:type="spellStart"/>
      <w:r w:rsidRPr="009C7D35">
        <w:rPr>
          <w:rFonts w:ascii="Arial" w:eastAsia="Times New Roman" w:hAnsi="Arial" w:cs="Arial"/>
          <w:sz w:val="18"/>
          <w:szCs w:val="18"/>
        </w:rPr>
        <w:t>późn</w:t>
      </w:r>
      <w:proofErr w:type="spellEnd"/>
      <w:r w:rsidRPr="009C7D35">
        <w:rPr>
          <w:rFonts w:ascii="Arial" w:eastAsia="Times New Roman" w:hAnsi="Arial" w:cs="Arial"/>
          <w:sz w:val="18"/>
          <w:szCs w:val="18"/>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5" w:anchor="/dokument/17021464#art%28366%29ust%281%29" w:history="1">
        <w:r w:rsidRPr="009C7D35">
          <w:rPr>
            <w:rFonts w:ascii="Arial" w:eastAsia="Times New Roman" w:hAnsi="Arial" w:cs="Arial"/>
            <w:color w:val="0000FF"/>
            <w:sz w:val="18"/>
            <w:szCs w:val="18"/>
            <w:u w:val="single"/>
          </w:rPr>
          <w:t>art. 366 ust. 1</w:t>
        </w:r>
      </w:hyperlink>
      <w:r w:rsidRPr="009C7D35">
        <w:rPr>
          <w:rFonts w:ascii="Arial" w:eastAsia="Times New Roman" w:hAnsi="Arial" w:cs="Arial"/>
          <w:sz w:val="18"/>
          <w:szCs w:val="18"/>
        </w:rPr>
        <w:t xml:space="preserve"> ustawy z dnia 28 lutego 2003 r. - Prawo upadłościowe (Dz. U. z 2019 r. poz. 498);</w:t>
      </w:r>
    </w:p>
    <w:p w:rsidR="000170AD" w:rsidRPr="009C7D35" w:rsidRDefault="000170AD" w:rsidP="000A40CD">
      <w:pPr>
        <w:numPr>
          <w:ilvl w:val="1"/>
          <w:numId w:val="20"/>
        </w:numPr>
        <w:tabs>
          <w:tab w:val="num" w:pos="426"/>
        </w:tabs>
        <w:spacing w:after="0" w:line="360" w:lineRule="auto"/>
        <w:ind w:left="426"/>
        <w:jc w:val="both"/>
        <w:rPr>
          <w:rFonts w:ascii="Arial" w:eastAsia="Times New Roman" w:hAnsi="Arial" w:cs="Arial"/>
          <w:sz w:val="18"/>
          <w:szCs w:val="18"/>
        </w:rPr>
      </w:pPr>
      <w:r w:rsidRPr="009C7D35">
        <w:rPr>
          <w:rFonts w:ascii="Arial" w:eastAsia="Times New Roman" w:hAnsi="Arial" w:cs="Arial"/>
          <w:sz w:val="18"/>
          <w:szCs w:val="18"/>
        </w:rPr>
        <w:t xml:space="preserve">Wykluczenie Wykonawcy następuje zgodnie z art. 24 ust. 7 </w:t>
      </w:r>
      <w:proofErr w:type="spellStart"/>
      <w:r w:rsidRPr="009C7D35">
        <w:rPr>
          <w:rFonts w:ascii="Arial" w:eastAsia="Times New Roman" w:hAnsi="Arial" w:cs="Arial"/>
          <w:sz w:val="18"/>
          <w:szCs w:val="18"/>
        </w:rPr>
        <w:t>p.z.p</w:t>
      </w:r>
      <w:proofErr w:type="spellEnd"/>
    </w:p>
    <w:p w:rsidR="000170AD" w:rsidRPr="009C7D35" w:rsidRDefault="000170AD" w:rsidP="000A40CD">
      <w:pPr>
        <w:numPr>
          <w:ilvl w:val="1"/>
          <w:numId w:val="20"/>
        </w:numPr>
        <w:tabs>
          <w:tab w:val="num" w:pos="426"/>
        </w:tabs>
        <w:spacing w:after="0" w:line="360" w:lineRule="auto"/>
        <w:ind w:left="426"/>
        <w:jc w:val="both"/>
        <w:rPr>
          <w:rFonts w:ascii="Arial" w:eastAsia="Times New Roman" w:hAnsi="Arial" w:cs="Arial"/>
          <w:sz w:val="18"/>
          <w:szCs w:val="18"/>
        </w:rPr>
      </w:pPr>
      <w:r w:rsidRPr="009C7D35">
        <w:rPr>
          <w:rFonts w:ascii="Arial" w:eastAsia="Times New Roman" w:hAnsi="Arial" w:cs="Arial"/>
          <w:sz w:val="18"/>
          <w:szCs w:val="18"/>
        </w:rPr>
        <w:lastRenderedPageBreak/>
        <w:t xml:space="preserve">Wykonawca, który podlega wykluczeniu na podstawie art. 24 ust. 1 pkt 13 i 14 oraz 16-20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xml:space="preserve">., może przedstawić dowody na to, że podjęte przez niego środki są wystarczające do wykazania jego rzetelności, w szczególności </w:t>
      </w:r>
      <w:r w:rsidRPr="009C7D35">
        <w:rPr>
          <w:rFonts w:ascii="Arial" w:eastAsia="Times New Roman" w:hAnsi="Arial" w:cs="Arial"/>
          <w:bCs/>
          <w:sz w:val="18"/>
          <w:szCs w:val="18"/>
        </w:rPr>
        <w:t>udowodnić</w:t>
      </w:r>
      <w:r w:rsidRPr="009C7D35">
        <w:rPr>
          <w:rFonts w:ascii="Arial" w:eastAsia="Times New Roman"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0170AD" w:rsidRPr="009C7D35" w:rsidRDefault="000170AD" w:rsidP="000A40CD">
      <w:pPr>
        <w:numPr>
          <w:ilvl w:val="1"/>
          <w:numId w:val="20"/>
        </w:numPr>
        <w:tabs>
          <w:tab w:val="num" w:pos="426"/>
        </w:tabs>
        <w:spacing w:after="0" w:line="360" w:lineRule="auto"/>
        <w:ind w:left="426"/>
        <w:jc w:val="both"/>
        <w:rPr>
          <w:rFonts w:ascii="Arial" w:eastAsia="Times New Roman" w:hAnsi="Arial" w:cs="Arial"/>
          <w:sz w:val="18"/>
          <w:szCs w:val="18"/>
        </w:rPr>
      </w:pPr>
      <w:r w:rsidRPr="009C7D35">
        <w:rPr>
          <w:rFonts w:ascii="Arial" w:eastAsia="Times New Roman" w:hAnsi="Arial" w:cs="Arial"/>
          <w:sz w:val="18"/>
          <w:szCs w:val="18"/>
        </w:rPr>
        <w:t xml:space="preserve">Wykonawca nie podlega wykluczeniu, jeżeli Zamawiający, uwzględniając wagę i </w:t>
      </w:r>
      <w:r w:rsidRPr="009C7D35">
        <w:rPr>
          <w:rFonts w:ascii="Arial" w:eastAsia="Times New Roman" w:hAnsi="Arial" w:cs="Arial"/>
          <w:bCs/>
          <w:sz w:val="18"/>
          <w:szCs w:val="18"/>
        </w:rPr>
        <w:t>szczególne</w:t>
      </w:r>
      <w:r w:rsidRPr="009C7D35">
        <w:rPr>
          <w:rFonts w:ascii="Arial" w:eastAsia="Times New Roman" w:hAnsi="Arial" w:cs="Arial"/>
          <w:sz w:val="18"/>
          <w:szCs w:val="18"/>
        </w:rPr>
        <w:t xml:space="preserve"> okoliczności czynu Wykonawcy, uzna za wystarczające przedstawione dowody</w:t>
      </w:r>
    </w:p>
    <w:p w:rsidR="000170AD" w:rsidRPr="009C7D35" w:rsidRDefault="000170AD" w:rsidP="000A40CD">
      <w:pPr>
        <w:numPr>
          <w:ilvl w:val="1"/>
          <w:numId w:val="20"/>
        </w:numPr>
        <w:tabs>
          <w:tab w:val="num" w:pos="426"/>
        </w:tabs>
        <w:spacing w:after="0" w:line="360" w:lineRule="auto"/>
        <w:ind w:left="426"/>
        <w:jc w:val="both"/>
        <w:rPr>
          <w:rFonts w:ascii="Arial" w:eastAsia="Times New Roman" w:hAnsi="Arial" w:cs="Arial"/>
          <w:sz w:val="18"/>
          <w:szCs w:val="18"/>
        </w:rPr>
      </w:pPr>
      <w:r w:rsidRPr="009C7D35">
        <w:rPr>
          <w:rFonts w:ascii="Arial" w:eastAsia="Times New Roman" w:hAnsi="Arial" w:cs="Arial"/>
          <w:sz w:val="18"/>
          <w:szCs w:val="18"/>
        </w:rPr>
        <w:t>Zamawiający może wykluczyć Wykonawcę na każdym etapie postępowania o udzielenie zamówienia.</w:t>
      </w:r>
    </w:p>
    <w:p w:rsidR="000170AD" w:rsidRPr="009C7D35" w:rsidRDefault="000170AD" w:rsidP="009C7D35">
      <w:pPr>
        <w:spacing w:after="0" w:line="240" w:lineRule="auto"/>
        <w:ind w:left="360"/>
        <w:jc w:val="both"/>
        <w:rPr>
          <w:rFonts w:ascii="Arial" w:eastAsia="Times New Roman" w:hAnsi="Arial" w:cs="Arial"/>
          <w:bCs/>
          <w:sz w:val="18"/>
          <w:szCs w:val="18"/>
        </w:rPr>
      </w:pPr>
    </w:p>
    <w:p w:rsidR="000170AD" w:rsidRPr="009C7D35" w:rsidRDefault="000170AD" w:rsidP="000A40CD">
      <w:pPr>
        <w:numPr>
          <w:ilvl w:val="0"/>
          <w:numId w:val="20"/>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eastAsia="Times New Roman" w:hAnsi="Arial" w:cs="Arial"/>
          <w:b/>
          <w:sz w:val="18"/>
          <w:szCs w:val="18"/>
        </w:rPr>
      </w:pPr>
      <w:bookmarkStart w:id="4" w:name="bookmark29"/>
      <w:r w:rsidRPr="009C7D35">
        <w:rPr>
          <w:rFonts w:ascii="Arial" w:eastAsia="Times New Roman" w:hAnsi="Arial" w:cs="Arial"/>
          <w:b/>
          <w:sz w:val="18"/>
          <w:szCs w:val="18"/>
        </w:rPr>
        <w:t>Oświadczenia i dokumenty, jakie zobowiązani są dostarczyć wykonawcy w celu wykazania braku podstaw wykluczenia oraz potwierdzenia spełniania warunków udziału w postępowaniu</w:t>
      </w:r>
      <w:bookmarkEnd w:id="4"/>
    </w:p>
    <w:p w:rsidR="000170AD" w:rsidRPr="009C7D35" w:rsidRDefault="000170AD" w:rsidP="000A40CD">
      <w:pPr>
        <w:numPr>
          <w:ilvl w:val="1"/>
          <w:numId w:val="20"/>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Do oferty Wykonawca zobowiązany jest dołączyć aktualne na dzień składania ofert Oświadczenia stanowiące wstępne potwierdzenie, że Wykonawca:</w:t>
      </w:r>
    </w:p>
    <w:p w:rsidR="000170AD" w:rsidRPr="009C7D35" w:rsidRDefault="000170AD" w:rsidP="009C7D35">
      <w:pPr>
        <w:numPr>
          <w:ilvl w:val="0"/>
          <w:numId w:val="11"/>
        </w:numPr>
        <w:spacing w:after="0" w:line="360" w:lineRule="auto"/>
        <w:jc w:val="both"/>
        <w:rPr>
          <w:rFonts w:ascii="Arial" w:eastAsia="Times New Roman" w:hAnsi="Arial" w:cs="Arial"/>
          <w:bCs/>
          <w:sz w:val="18"/>
          <w:szCs w:val="18"/>
        </w:rPr>
      </w:pPr>
      <w:r w:rsidRPr="009C7D35">
        <w:rPr>
          <w:rFonts w:ascii="Arial" w:eastAsia="Times New Roman" w:hAnsi="Arial" w:cs="Arial"/>
          <w:b/>
          <w:sz w:val="18"/>
          <w:szCs w:val="18"/>
        </w:rPr>
        <w:t>nie podlega wykluczeniu;</w:t>
      </w:r>
    </w:p>
    <w:p w:rsidR="000170AD" w:rsidRPr="009C7D35" w:rsidRDefault="000170AD" w:rsidP="009C7D35">
      <w:pPr>
        <w:numPr>
          <w:ilvl w:val="0"/>
          <w:numId w:val="11"/>
        </w:numPr>
        <w:spacing w:after="0" w:line="360" w:lineRule="auto"/>
        <w:jc w:val="both"/>
        <w:rPr>
          <w:rFonts w:ascii="Arial" w:eastAsia="Times New Roman" w:hAnsi="Arial" w:cs="Arial"/>
          <w:bCs/>
          <w:sz w:val="18"/>
          <w:szCs w:val="18"/>
        </w:rPr>
      </w:pPr>
      <w:r w:rsidRPr="009C7D35">
        <w:rPr>
          <w:rFonts w:ascii="Arial" w:eastAsia="Times New Roman" w:hAnsi="Arial" w:cs="Arial"/>
          <w:b/>
          <w:sz w:val="18"/>
          <w:szCs w:val="18"/>
        </w:rPr>
        <w:t>spełnia warunki udziału w postępowaniu.</w:t>
      </w:r>
    </w:p>
    <w:p w:rsidR="000170AD" w:rsidRPr="009C7D35" w:rsidRDefault="000170AD" w:rsidP="000A40CD">
      <w:pPr>
        <w:numPr>
          <w:ilvl w:val="1"/>
          <w:numId w:val="20"/>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 xml:space="preserve">Oświadczenia, o jakich mowa w poprzednim pkt., Wykonawca zobowiązany jest złożyć w formie pisemnej wraz z Ofertą. Treści oświadczeń </w:t>
      </w:r>
      <w:r w:rsidR="00921DC5">
        <w:rPr>
          <w:rFonts w:ascii="Arial" w:eastAsia="Times New Roman" w:hAnsi="Arial" w:cs="Arial"/>
          <w:bCs/>
          <w:sz w:val="18"/>
          <w:szCs w:val="18"/>
        </w:rPr>
        <w:t xml:space="preserve">stanowią </w:t>
      </w:r>
      <w:r w:rsidRPr="009C7D35">
        <w:rPr>
          <w:rFonts w:ascii="Arial" w:eastAsia="Times New Roman" w:hAnsi="Arial" w:cs="Arial"/>
          <w:bCs/>
          <w:sz w:val="18"/>
          <w:szCs w:val="18"/>
        </w:rPr>
        <w:t xml:space="preserve">Załącznik </w:t>
      </w:r>
      <w:r w:rsidR="00921DC5">
        <w:rPr>
          <w:rFonts w:ascii="Arial" w:eastAsia="Times New Roman" w:hAnsi="Arial" w:cs="Arial"/>
          <w:bCs/>
          <w:sz w:val="18"/>
          <w:szCs w:val="18"/>
        </w:rPr>
        <w:t>2 i 3</w:t>
      </w:r>
      <w:r w:rsidRPr="009C7D35">
        <w:rPr>
          <w:rFonts w:ascii="Arial" w:eastAsia="Times New Roman" w:hAnsi="Arial" w:cs="Arial"/>
          <w:bCs/>
          <w:sz w:val="18"/>
          <w:szCs w:val="18"/>
        </w:rPr>
        <w:t xml:space="preserve"> do SIWZ).</w:t>
      </w:r>
    </w:p>
    <w:p w:rsidR="000170AD" w:rsidRPr="009C7D35" w:rsidRDefault="000170AD" w:rsidP="000A40CD">
      <w:pPr>
        <w:numPr>
          <w:ilvl w:val="1"/>
          <w:numId w:val="20"/>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
          <w:bCs/>
          <w:sz w:val="18"/>
          <w:szCs w:val="18"/>
          <w:u w:val="single"/>
        </w:rPr>
        <w:t>Każdy Wykonawca, który złoży ofertę</w:t>
      </w:r>
      <w:r w:rsidRPr="009C7D35">
        <w:rPr>
          <w:rFonts w:ascii="Arial" w:eastAsia="Times New Roman" w:hAnsi="Arial" w:cs="Arial"/>
          <w:b/>
          <w:bCs/>
          <w:sz w:val="18"/>
          <w:szCs w:val="18"/>
        </w:rPr>
        <w:t>, w terminie 3 dni</w:t>
      </w:r>
      <w:r w:rsidRPr="009C7D35">
        <w:rPr>
          <w:rFonts w:ascii="Arial" w:eastAsia="Times New Roman" w:hAnsi="Arial" w:cs="Arial"/>
          <w:bCs/>
          <w:sz w:val="18"/>
          <w:szCs w:val="18"/>
        </w:rPr>
        <w:t xml:space="preserve"> od dnia zamieszczenia na stronie internetowej informacji,</w:t>
      </w:r>
      <w:r w:rsidRPr="009C7D35">
        <w:rPr>
          <w:rFonts w:ascii="Arial" w:eastAsia="Times New Roman" w:hAnsi="Arial" w:cs="Arial"/>
          <w:sz w:val="18"/>
          <w:szCs w:val="18"/>
        </w:rPr>
        <w:t xml:space="preserve"> o której mowa w art. 86 ust. 5 PZP, </w:t>
      </w:r>
      <w:r w:rsidRPr="009C7D35">
        <w:rPr>
          <w:rFonts w:ascii="Arial" w:eastAsia="Times New Roman" w:hAnsi="Arial" w:cs="Arial"/>
          <w:b/>
          <w:sz w:val="18"/>
          <w:szCs w:val="18"/>
        </w:rPr>
        <w:t>przekaz</w:t>
      </w:r>
      <w:r w:rsidR="00921DC5">
        <w:rPr>
          <w:rFonts w:ascii="Arial" w:eastAsia="Times New Roman" w:hAnsi="Arial" w:cs="Arial"/>
          <w:b/>
          <w:sz w:val="18"/>
          <w:szCs w:val="18"/>
        </w:rPr>
        <w:t xml:space="preserve">uje Zamawiającemu oświadczenie </w:t>
      </w:r>
      <w:r w:rsidRPr="009C7D35">
        <w:rPr>
          <w:rFonts w:ascii="Arial" w:eastAsia="Times New Roman" w:hAnsi="Arial" w:cs="Arial"/>
          <w:b/>
          <w:sz w:val="18"/>
          <w:szCs w:val="18"/>
        </w:rPr>
        <w:t>o przynależności lub braku przynależności do tej samej grupy kapitałowej</w:t>
      </w:r>
      <w:r w:rsidRPr="009C7D35">
        <w:rPr>
          <w:rFonts w:ascii="Arial" w:eastAsia="Times New Roman" w:hAnsi="Arial" w:cs="Arial"/>
          <w:sz w:val="18"/>
          <w:szCs w:val="18"/>
        </w:rPr>
        <w:t xml:space="preserve">, </w:t>
      </w:r>
      <w:r w:rsidRPr="009C7D35">
        <w:rPr>
          <w:rFonts w:ascii="Arial" w:eastAsia="Times New Roman" w:hAnsi="Arial" w:cs="Arial"/>
          <w:b/>
          <w:sz w:val="18"/>
          <w:szCs w:val="18"/>
        </w:rPr>
        <w:t>z Wykonawcami biorącymi udział w przedmiotowym postępowaniu przetargowym</w:t>
      </w:r>
      <w:r w:rsidRPr="009C7D35">
        <w:rPr>
          <w:rFonts w:ascii="Arial" w:eastAsia="Times New Roman" w:hAnsi="Arial" w:cs="Arial"/>
          <w:sz w:val="18"/>
          <w:szCs w:val="18"/>
        </w:rPr>
        <w:t xml:space="preserve">, o której mowa w art. 24 ust. 1 pkt 23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xml:space="preserve">. Wraz ze złożeniem oświadczenia, Wykonawca może przedstawić dowody, że powiązania z innym Wykonawcą nie prowadzą do zakłócenia konkurencji w postępowaniu o udzielenie zamówienia. Treść oświadczenia została zamieszczona w Części 4 SIWZ </w:t>
      </w:r>
      <w:r w:rsidRPr="009C7D35">
        <w:rPr>
          <w:rFonts w:ascii="Arial" w:eastAsia="Times New Roman" w:hAnsi="Arial" w:cs="Arial"/>
          <w:b/>
          <w:sz w:val="18"/>
          <w:szCs w:val="18"/>
        </w:rPr>
        <w:t>(Załącznik 4</w:t>
      </w:r>
      <w:r w:rsidR="00B06BFE">
        <w:rPr>
          <w:rFonts w:ascii="Arial" w:eastAsia="Times New Roman" w:hAnsi="Arial" w:cs="Arial"/>
          <w:b/>
          <w:sz w:val="18"/>
          <w:szCs w:val="18"/>
        </w:rPr>
        <w:t>.</w:t>
      </w:r>
      <w:r w:rsidRPr="009C7D35">
        <w:rPr>
          <w:rFonts w:ascii="Arial" w:eastAsia="Times New Roman" w:hAnsi="Arial" w:cs="Arial"/>
          <w:b/>
          <w:sz w:val="18"/>
          <w:szCs w:val="18"/>
        </w:rPr>
        <w:t xml:space="preserve"> do SIWZ)</w:t>
      </w:r>
      <w:r w:rsidRPr="009C7D35">
        <w:rPr>
          <w:rFonts w:ascii="Arial" w:eastAsia="Times New Roman" w:hAnsi="Arial" w:cs="Arial"/>
          <w:sz w:val="18"/>
          <w:szCs w:val="18"/>
        </w:rPr>
        <w:t>.</w:t>
      </w:r>
    </w:p>
    <w:p w:rsidR="000170AD" w:rsidRPr="009C7D35" w:rsidRDefault="000170AD" w:rsidP="000A40CD">
      <w:pPr>
        <w:numPr>
          <w:ilvl w:val="1"/>
          <w:numId w:val="20"/>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sz w:val="18"/>
          <w:szCs w:val="18"/>
        </w:rPr>
        <w:t xml:space="preserve">Jeżeli jest to </w:t>
      </w:r>
      <w:r w:rsidRPr="009C7D35">
        <w:rPr>
          <w:rFonts w:ascii="Arial" w:eastAsia="Times New Roman" w:hAnsi="Arial" w:cs="Arial"/>
          <w:bCs/>
          <w:sz w:val="18"/>
          <w:szCs w:val="18"/>
        </w:rPr>
        <w:t>niezbędne</w:t>
      </w:r>
      <w:r w:rsidRPr="009C7D35">
        <w:rPr>
          <w:rFonts w:ascii="Arial" w:eastAsia="Times New Roman"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0170AD" w:rsidRPr="009C7D35" w:rsidRDefault="000170AD" w:rsidP="000A40CD">
      <w:pPr>
        <w:numPr>
          <w:ilvl w:val="1"/>
          <w:numId w:val="20"/>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
          <w:sz w:val="18"/>
          <w:szCs w:val="18"/>
          <w:u w:val="single"/>
        </w:rPr>
        <w:t xml:space="preserve">Zamawiający, zgodnie z art. 24aa </w:t>
      </w:r>
      <w:proofErr w:type="spellStart"/>
      <w:r w:rsidRPr="009C7D35">
        <w:rPr>
          <w:rFonts w:ascii="Arial" w:eastAsia="Times New Roman" w:hAnsi="Arial" w:cs="Arial"/>
          <w:b/>
          <w:sz w:val="18"/>
          <w:szCs w:val="18"/>
          <w:u w:val="single"/>
        </w:rPr>
        <w:t>p.z.p</w:t>
      </w:r>
      <w:proofErr w:type="spellEnd"/>
      <w:r w:rsidRPr="009C7D35">
        <w:rPr>
          <w:rFonts w:ascii="Arial" w:eastAsia="Times New Roman" w:hAnsi="Arial" w:cs="Arial"/>
          <w:b/>
          <w:sz w:val="18"/>
          <w:szCs w:val="18"/>
          <w:u w:val="single"/>
        </w:rPr>
        <w:t>., w pierwszej kolejności dokona oceny ofert, a następnie zbada czy Wykonawca, którego oferta została oceniona jako najkorzystniejsza nie podlega wykluczeniu oraz spełnia warunki udziału w postępowaniu.</w:t>
      </w:r>
    </w:p>
    <w:p w:rsidR="000170AD" w:rsidRPr="009C7D35" w:rsidRDefault="000170AD" w:rsidP="000A40CD">
      <w:pPr>
        <w:numPr>
          <w:ilvl w:val="1"/>
          <w:numId w:val="20"/>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sz w:val="18"/>
          <w:szCs w:val="18"/>
        </w:rPr>
        <w:t xml:space="preserve">Jeżeli wykaz, oświadczenia lub inne złożone przez Wykonawcę dokumenty budzą wątpliwości Zamawiającego, może zwrócić się bezpośrednio do właściwego podmiotu, na </w:t>
      </w:r>
      <w:r w:rsidRPr="009C7D35">
        <w:rPr>
          <w:rFonts w:ascii="Arial" w:eastAsia="Times New Roman" w:hAnsi="Arial" w:cs="Arial"/>
          <w:bCs/>
          <w:sz w:val="18"/>
          <w:szCs w:val="18"/>
        </w:rPr>
        <w:t>rzecz</w:t>
      </w:r>
      <w:r w:rsidRPr="009C7D35">
        <w:rPr>
          <w:rFonts w:ascii="Arial" w:eastAsia="Times New Roman" w:hAnsi="Arial" w:cs="Arial"/>
          <w:sz w:val="18"/>
          <w:szCs w:val="18"/>
        </w:rPr>
        <w:t xml:space="preserve"> którego roboty były wykonane, o dodatkowe informacje lub dokumenty w tym zakresie.</w:t>
      </w:r>
    </w:p>
    <w:p w:rsidR="000170AD" w:rsidRPr="009C7D35" w:rsidRDefault="000170AD" w:rsidP="000A40CD">
      <w:pPr>
        <w:numPr>
          <w:ilvl w:val="1"/>
          <w:numId w:val="20"/>
        </w:numPr>
        <w:tabs>
          <w:tab w:val="num" w:pos="426"/>
        </w:tabs>
        <w:spacing w:after="0" w:line="360" w:lineRule="auto"/>
        <w:ind w:left="426" w:hanging="426"/>
        <w:jc w:val="both"/>
        <w:rPr>
          <w:rFonts w:ascii="Arial" w:eastAsia="Times New Roman" w:hAnsi="Arial" w:cs="Arial"/>
          <w:b/>
          <w:bCs/>
          <w:sz w:val="18"/>
          <w:szCs w:val="18"/>
        </w:rPr>
      </w:pPr>
      <w:r w:rsidRPr="009C7D35">
        <w:rPr>
          <w:rFonts w:ascii="Arial" w:eastAsia="Times New Roman" w:hAnsi="Arial" w:cs="Arial"/>
          <w:b/>
          <w:bCs/>
          <w:sz w:val="18"/>
          <w:szCs w:val="18"/>
        </w:rPr>
        <w:t xml:space="preserve">Po badaniu ofert pod kątem spełniania przesłanek odrzucenia oraz po wstępnej weryfikacji oświadczeń dotyczących spełniania warunków oraz braku podstaw do wykluczenia, Wykonawca na wezwanie Zamawiającego na podstawie art. 26 ust. 2 PZP </w:t>
      </w:r>
      <w:r w:rsidRPr="009C7D35">
        <w:rPr>
          <w:rFonts w:ascii="Arial" w:eastAsia="Times New Roman" w:hAnsi="Arial" w:cs="Arial"/>
          <w:b/>
          <w:sz w:val="18"/>
          <w:szCs w:val="18"/>
        </w:rPr>
        <w:t>składa następujące oświadczenia lub dokumenty:</w:t>
      </w:r>
    </w:p>
    <w:p w:rsidR="000170AD" w:rsidRPr="009C7D35" w:rsidRDefault="000170AD" w:rsidP="009C7D35">
      <w:pPr>
        <w:numPr>
          <w:ilvl w:val="0"/>
          <w:numId w:val="12"/>
        </w:numPr>
        <w:tabs>
          <w:tab w:val="num" w:pos="426"/>
        </w:tabs>
        <w:spacing w:after="0" w:line="360" w:lineRule="auto"/>
        <w:ind w:left="426" w:hanging="284"/>
        <w:jc w:val="both"/>
        <w:rPr>
          <w:rFonts w:ascii="Arial" w:eastAsia="Times New Roman" w:hAnsi="Arial" w:cs="Arial"/>
          <w:bCs/>
          <w:sz w:val="18"/>
          <w:szCs w:val="18"/>
        </w:rPr>
      </w:pPr>
      <w:r w:rsidRPr="009C7D35">
        <w:rPr>
          <w:rFonts w:ascii="Arial" w:eastAsia="Times New Roman" w:hAnsi="Arial" w:cs="Arial"/>
          <w:b/>
          <w:sz w:val="18"/>
          <w:szCs w:val="18"/>
        </w:rPr>
        <w:t xml:space="preserve">W celu potwierdzenia spełniania przez Wykonawcę </w:t>
      </w:r>
      <w:r w:rsidRPr="009C7D35">
        <w:rPr>
          <w:rFonts w:ascii="Arial" w:eastAsia="Times New Roman" w:hAnsi="Arial" w:cs="Arial"/>
          <w:b/>
          <w:bCs/>
          <w:sz w:val="18"/>
          <w:szCs w:val="18"/>
        </w:rPr>
        <w:t>warunków udziału w postępowaniu</w:t>
      </w:r>
      <w:r w:rsidRPr="009C7D35">
        <w:rPr>
          <w:rFonts w:ascii="Arial" w:eastAsia="Times New Roman" w:hAnsi="Arial" w:cs="Arial"/>
          <w:sz w:val="18"/>
          <w:szCs w:val="18"/>
        </w:rPr>
        <w:t>:</w:t>
      </w:r>
    </w:p>
    <w:p w:rsidR="000170AD" w:rsidRPr="00E76307" w:rsidRDefault="000170AD" w:rsidP="00E76307">
      <w:pPr>
        <w:widowControl w:val="0"/>
        <w:numPr>
          <w:ilvl w:val="0"/>
          <w:numId w:val="6"/>
        </w:numPr>
        <w:suppressAutoHyphens/>
        <w:autoSpaceDE w:val="0"/>
        <w:autoSpaceDN w:val="0"/>
        <w:adjustRightInd w:val="0"/>
        <w:spacing w:after="0" w:line="360" w:lineRule="auto"/>
        <w:ind w:left="709"/>
        <w:jc w:val="both"/>
        <w:rPr>
          <w:rFonts w:ascii="Arial" w:eastAsia="Times New Roman" w:hAnsi="Arial" w:cs="Arial"/>
          <w:sz w:val="18"/>
          <w:szCs w:val="18"/>
        </w:rPr>
      </w:pPr>
      <w:r w:rsidRPr="009C7D35">
        <w:rPr>
          <w:rFonts w:ascii="Arial" w:eastAsia="Times New Roman" w:hAnsi="Arial" w:cs="Arial"/>
          <w:b/>
          <w:sz w:val="18"/>
          <w:szCs w:val="18"/>
        </w:rPr>
        <w:t xml:space="preserve">Wykaz </w:t>
      </w:r>
      <w:r w:rsidR="00E76307">
        <w:rPr>
          <w:rFonts w:ascii="Arial" w:eastAsia="Times New Roman" w:hAnsi="Arial" w:cs="Arial"/>
          <w:b/>
          <w:sz w:val="18"/>
          <w:szCs w:val="18"/>
        </w:rPr>
        <w:t>dostaw</w:t>
      </w:r>
      <w:r w:rsidRPr="009C7D35">
        <w:rPr>
          <w:rFonts w:ascii="Arial" w:eastAsia="Times New Roman" w:hAnsi="Arial" w:cs="Arial"/>
          <w:sz w:val="18"/>
          <w:szCs w:val="18"/>
        </w:rPr>
        <w:t xml:space="preserve"> wykonanych nie wcześniej niż w okresie </w:t>
      </w:r>
      <w:r w:rsidRPr="009C7D35">
        <w:rPr>
          <w:rFonts w:ascii="Arial" w:eastAsia="Times New Roman" w:hAnsi="Arial" w:cs="Arial"/>
          <w:b/>
          <w:sz w:val="18"/>
          <w:szCs w:val="18"/>
        </w:rPr>
        <w:t xml:space="preserve">ostatnich </w:t>
      </w:r>
      <w:r w:rsidR="00E76307">
        <w:rPr>
          <w:rFonts w:ascii="Arial" w:eastAsia="Times New Roman" w:hAnsi="Arial" w:cs="Arial"/>
          <w:b/>
          <w:sz w:val="18"/>
          <w:szCs w:val="18"/>
        </w:rPr>
        <w:t>3</w:t>
      </w:r>
      <w:r w:rsidRPr="009C7D35">
        <w:rPr>
          <w:rFonts w:ascii="Arial" w:eastAsia="Times New Roman" w:hAnsi="Arial" w:cs="Arial"/>
          <w:b/>
          <w:sz w:val="18"/>
          <w:szCs w:val="18"/>
        </w:rPr>
        <w:t xml:space="preserve"> lat</w:t>
      </w:r>
      <w:r w:rsidRPr="009C7D35">
        <w:rPr>
          <w:rFonts w:ascii="Arial" w:eastAsia="Times New Roman" w:hAnsi="Arial" w:cs="Arial"/>
          <w:sz w:val="18"/>
          <w:szCs w:val="18"/>
        </w:rPr>
        <w:t xml:space="preserve"> przed upływem terminu składania ofert, a jeżeli okres prowadzenia działalności jest krótszy - w tym okresie, wraz z podaniem ich rodzaju, wartości, daty, miejsca wykonania i podmiotów, na rzecz których roboty te zostały wykonane, z </w:t>
      </w:r>
      <w:r w:rsidRPr="009C7D35">
        <w:rPr>
          <w:rFonts w:ascii="Arial" w:eastAsia="Times New Roman" w:hAnsi="Arial" w:cs="Arial"/>
          <w:sz w:val="18"/>
          <w:szCs w:val="18"/>
          <w:u w:val="single"/>
        </w:rPr>
        <w:t>załączeniem dowodów</w:t>
      </w:r>
      <w:r w:rsidR="00E76307">
        <w:rPr>
          <w:rFonts w:ascii="Arial" w:eastAsia="Times New Roman" w:hAnsi="Arial" w:cs="Arial"/>
          <w:sz w:val="18"/>
          <w:szCs w:val="18"/>
        </w:rPr>
        <w:t xml:space="preserve"> </w:t>
      </w:r>
      <w:r w:rsidRPr="00E76307">
        <w:rPr>
          <w:rFonts w:ascii="Arial" w:eastAsia="Times New Roman" w:hAnsi="Arial" w:cs="Arial"/>
          <w:sz w:val="18"/>
          <w:szCs w:val="18"/>
        </w:rPr>
        <w:t xml:space="preserve">określających czy te </w:t>
      </w:r>
      <w:r w:rsidR="00E76307" w:rsidRPr="00E76307">
        <w:rPr>
          <w:rFonts w:ascii="Arial" w:eastAsia="Times New Roman" w:hAnsi="Arial" w:cs="Arial"/>
          <w:sz w:val="18"/>
          <w:szCs w:val="18"/>
        </w:rPr>
        <w:t>dostawy</w:t>
      </w:r>
      <w:r w:rsidRPr="00E76307">
        <w:rPr>
          <w:rFonts w:ascii="Arial" w:eastAsia="Times New Roman" w:hAnsi="Arial" w:cs="Arial"/>
          <w:sz w:val="18"/>
          <w:szCs w:val="18"/>
        </w:rPr>
        <w:t xml:space="preserve"> zostały wykon</w:t>
      </w:r>
      <w:r w:rsidR="00E76307">
        <w:rPr>
          <w:rFonts w:ascii="Arial" w:eastAsia="Times New Roman" w:hAnsi="Arial" w:cs="Arial"/>
          <w:sz w:val="18"/>
          <w:szCs w:val="18"/>
        </w:rPr>
        <w:t>ane należycie</w:t>
      </w:r>
      <w:r w:rsidRPr="00E76307">
        <w:rPr>
          <w:rFonts w:ascii="Arial" w:eastAsia="Times New Roman" w:hAnsi="Arial" w:cs="Arial"/>
          <w:sz w:val="18"/>
          <w:szCs w:val="18"/>
        </w:rPr>
        <w:t xml:space="preserve">, przy czym dowodami, o których mowa, </w:t>
      </w:r>
      <w:r w:rsidRPr="00E76307">
        <w:rPr>
          <w:rFonts w:ascii="Arial" w:eastAsia="Times New Roman" w:hAnsi="Arial" w:cs="Arial"/>
          <w:sz w:val="18"/>
          <w:szCs w:val="18"/>
        </w:rPr>
        <w:lastRenderedPageBreak/>
        <w:t xml:space="preserve">są referencje bądź inne dokumenty wystawione przez podmiot, na rzecz którego </w:t>
      </w:r>
      <w:r w:rsidR="00E76307">
        <w:rPr>
          <w:rFonts w:ascii="Arial" w:eastAsia="Times New Roman" w:hAnsi="Arial" w:cs="Arial"/>
          <w:sz w:val="18"/>
          <w:szCs w:val="18"/>
        </w:rPr>
        <w:t>dostawy</w:t>
      </w:r>
      <w:r w:rsidRPr="00E76307">
        <w:rPr>
          <w:rFonts w:ascii="Arial" w:eastAsia="Times New Roman" w:hAnsi="Arial" w:cs="Arial"/>
          <w:sz w:val="18"/>
          <w:szCs w:val="18"/>
        </w:rPr>
        <w:t xml:space="preserve"> były wykonywane, a jeżeli z uzasadnionej przyczyny o obiektywnym charakterze wykonawca nie jest w stanie uzyskać tych dokumentów - inne dokumenty.</w:t>
      </w:r>
    </w:p>
    <w:p w:rsidR="000170AD" w:rsidRPr="009C7D35" w:rsidRDefault="000170AD" w:rsidP="009C7D35">
      <w:pPr>
        <w:spacing w:after="0" w:line="360" w:lineRule="auto"/>
        <w:ind w:left="709"/>
        <w:jc w:val="both"/>
        <w:rPr>
          <w:rFonts w:ascii="Arial" w:eastAsia="Times New Roman" w:hAnsi="Arial" w:cs="Arial"/>
          <w:b/>
          <w:bCs/>
          <w:sz w:val="18"/>
          <w:szCs w:val="18"/>
        </w:rPr>
      </w:pPr>
      <w:r w:rsidRPr="009C7D35">
        <w:rPr>
          <w:rFonts w:ascii="Arial" w:eastAsia="Times New Roman" w:hAnsi="Arial" w:cs="Arial"/>
          <w:bCs/>
          <w:sz w:val="18"/>
          <w:szCs w:val="18"/>
        </w:rPr>
        <w:t xml:space="preserve">W przypadku gdy Wykonawca polega na zdolnościach innych podmiotów w celu potwierdzenia spełniania warunków udziału w postępowaniu należy załączyć Załącznik nr </w:t>
      </w:r>
      <w:r w:rsidR="009D3B27">
        <w:rPr>
          <w:rFonts w:ascii="Arial" w:eastAsia="Times New Roman" w:hAnsi="Arial" w:cs="Arial"/>
          <w:bCs/>
          <w:sz w:val="18"/>
          <w:szCs w:val="18"/>
        </w:rPr>
        <w:t xml:space="preserve">5 </w:t>
      </w:r>
      <w:r w:rsidRPr="009C7D35">
        <w:rPr>
          <w:rFonts w:ascii="Arial" w:eastAsia="Times New Roman" w:hAnsi="Arial" w:cs="Arial"/>
          <w:bCs/>
          <w:sz w:val="18"/>
          <w:szCs w:val="18"/>
        </w:rPr>
        <w:t>do SIWZ.</w:t>
      </w:r>
    </w:p>
    <w:p w:rsidR="000170AD" w:rsidRPr="009C7D35" w:rsidRDefault="000170AD" w:rsidP="009C7D35">
      <w:pPr>
        <w:numPr>
          <w:ilvl w:val="0"/>
          <w:numId w:val="12"/>
        </w:numPr>
        <w:tabs>
          <w:tab w:val="num" w:pos="426"/>
        </w:tabs>
        <w:spacing w:after="0" w:line="360" w:lineRule="auto"/>
        <w:ind w:left="426" w:hanging="284"/>
        <w:jc w:val="both"/>
        <w:rPr>
          <w:rFonts w:ascii="Arial" w:eastAsia="Times New Roman" w:hAnsi="Arial" w:cs="Arial"/>
          <w:b/>
          <w:sz w:val="18"/>
          <w:szCs w:val="18"/>
        </w:rPr>
      </w:pPr>
      <w:r w:rsidRPr="009C7D35">
        <w:rPr>
          <w:rFonts w:ascii="Arial" w:eastAsia="Times New Roman" w:hAnsi="Arial" w:cs="Arial"/>
          <w:b/>
          <w:sz w:val="18"/>
          <w:szCs w:val="18"/>
        </w:rPr>
        <w:t>W celu potwierdzenia braku podstaw do wykluczenia o jakich stanowi art. 24 ust. 5 pkt. 1 PZP</w:t>
      </w:r>
    </w:p>
    <w:p w:rsidR="000170AD" w:rsidRPr="009C7D35" w:rsidRDefault="000170AD" w:rsidP="009C7D35">
      <w:pPr>
        <w:widowControl w:val="0"/>
        <w:numPr>
          <w:ilvl w:val="0"/>
          <w:numId w:val="7"/>
        </w:numPr>
        <w:suppressAutoHyphens/>
        <w:spacing w:after="0" w:line="360" w:lineRule="auto"/>
        <w:ind w:left="709"/>
        <w:contextualSpacing/>
        <w:jc w:val="both"/>
        <w:rPr>
          <w:rFonts w:ascii="Arial" w:eastAsia="Times New Roman" w:hAnsi="Arial" w:cs="Arial"/>
          <w:sz w:val="18"/>
          <w:szCs w:val="18"/>
        </w:rPr>
      </w:pPr>
      <w:r w:rsidRPr="009C7D35">
        <w:rPr>
          <w:rFonts w:ascii="Arial" w:eastAsia="Times New Roman" w:hAnsi="Arial" w:cs="Arial"/>
          <w:b/>
          <w:sz w:val="18"/>
          <w:szCs w:val="18"/>
          <w:u w:val="single"/>
        </w:rPr>
        <w:t>Odpis z właściwego rejestru lub z centralnej ewidencji i informacji o działalności gospodarczej</w:t>
      </w:r>
      <w:r w:rsidRPr="009C7D35">
        <w:rPr>
          <w:rFonts w:ascii="Arial" w:eastAsia="Times New Roman" w:hAnsi="Arial" w:cs="Arial"/>
          <w:sz w:val="18"/>
          <w:szCs w:val="18"/>
        </w:rPr>
        <w:t>, jeżeli odrębne przepisy wymagają wpisu do rejestru lub ewidencji.</w:t>
      </w:r>
    </w:p>
    <w:p w:rsidR="000170AD" w:rsidRPr="009C7D35" w:rsidRDefault="000170AD" w:rsidP="000A40CD">
      <w:pPr>
        <w:numPr>
          <w:ilvl w:val="1"/>
          <w:numId w:val="20"/>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Jeżeli wykaz, oświadczenia lub inne złożone przez Wykonawcę dokumenty, o</w:t>
      </w:r>
      <w:r w:rsidR="00B06BFE">
        <w:rPr>
          <w:rFonts w:ascii="Arial" w:eastAsia="Times New Roman" w:hAnsi="Arial" w:cs="Arial"/>
          <w:bCs/>
          <w:sz w:val="18"/>
          <w:szCs w:val="18"/>
        </w:rPr>
        <w:t xml:space="preserve"> których mowa w pkt 8.7. ust. 1</w:t>
      </w:r>
      <w:r w:rsidRPr="009C7D35">
        <w:rPr>
          <w:rFonts w:ascii="Arial" w:eastAsia="Times New Roman" w:hAnsi="Arial" w:cs="Arial"/>
          <w:bCs/>
          <w:sz w:val="18"/>
          <w:szCs w:val="18"/>
        </w:rPr>
        <w:t>a)  SIWZ  budzą wątpliwości zamawiającego, może on zwrócić się bezpośrednio do właściwego podmiotu, na rzecz którego usługi były wykonane o dodatkowe informacje lub dokumenty w tym zakresie</w:t>
      </w:r>
    </w:p>
    <w:p w:rsidR="000170AD" w:rsidRPr="009C7D35" w:rsidRDefault="000170AD" w:rsidP="000A40CD">
      <w:pPr>
        <w:numPr>
          <w:ilvl w:val="1"/>
          <w:numId w:val="20"/>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sz w:val="18"/>
          <w:szCs w:val="18"/>
        </w:rPr>
        <w:t>Jeżeli Wykonawca ma siedzibę lub miejsce zamieszkania poza terytorium Rzeczypospolitej Polskiej, zamiast dokumentów, o których mowa w pkt 8.7.2) składa dokumenty wystawione w kraju, w którym wykonawca ma siedzibę lub miejsce zamieszkania potwierdzające, że nie otwarto jego likwidacji ani nie ogłoszono upadłości</w:t>
      </w:r>
    </w:p>
    <w:p w:rsidR="000170AD" w:rsidRPr="009C7D35" w:rsidRDefault="000170AD" w:rsidP="000A40CD">
      <w:pPr>
        <w:numPr>
          <w:ilvl w:val="1"/>
          <w:numId w:val="20"/>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sz w:val="18"/>
          <w:szCs w:val="18"/>
        </w:rPr>
        <w:t>Dokumenty, o których mowa w pkt 8.</w:t>
      </w:r>
      <w:r w:rsidR="006023F2">
        <w:rPr>
          <w:rFonts w:ascii="Arial" w:eastAsia="Times New Roman" w:hAnsi="Arial" w:cs="Arial"/>
          <w:sz w:val="18"/>
          <w:szCs w:val="18"/>
        </w:rPr>
        <w:t>9</w:t>
      </w:r>
      <w:r w:rsidRPr="009C7D35">
        <w:rPr>
          <w:rFonts w:ascii="Arial" w:eastAsia="Times New Roman" w:hAnsi="Arial" w:cs="Arial"/>
          <w:sz w:val="18"/>
          <w:szCs w:val="18"/>
        </w:rPr>
        <w:t xml:space="preserve"> SIWZ, powinny być wystawione nie wcześniej niż 6 miesięcy przed upływem terminu składania ofert.</w:t>
      </w:r>
    </w:p>
    <w:p w:rsidR="000170AD" w:rsidRPr="009C7D35" w:rsidRDefault="000170AD" w:rsidP="000A40CD">
      <w:pPr>
        <w:numPr>
          <w:ilvl w:val="1"/>
          <w:numId w:val="20"/>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sz w:val="18"/>
          <w:szCs w:val="18"/>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0170AD" w:rsidRPr="009C7D35" w:rsidRDefault="000170AD" w:rsidP="009C7D35">
      <w:pPr>
        <w:spacing w:after="0" w:line="240" w:lineRule="auto"/>
        <w:jc w:val="both"/>
        <w:rPr>
          <w:rFonts w:ascii="Arial" w:eastAsia="Times New Roman" w:hAnsi="Arial" w:cs="Arial"/>
          <w:sz w:val="18"/>
          <w:szCs w:val="18"/>
        </w:rPr>
      </w:pPr>
    </w:p>
    <w:p w:rsidR="000170AD" w:rsidRPr="009C7D35" w:rsidRDefault="000170AD" w:rsidP="000A40CD">
      <w:pPr>
        <w:numPr>
          <w:ilvl w:val="0"/>
          <w:numId w:val="20"/>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t xml:space="preserve">Informacja dla wykonawców polegających na zasobach innych podmiotów, na zasadach określonych w art. 22a </w:t>
      </w:r>
      <w:proofErr w:type="spellStart"/>
      <w:r w:rsidRPr="009C7D35">
        <w:rPr>
          <w:rFonts w:ascii="Arial" w:eastAsia="Times New Roman" w:hAnsi="Arial" w:cs="Arial"/>
          <w:b/>
          <w:sz w:val="18"/>
          <w:szCs w:val="18"/>
        </w:rPr>
        <w:t>P.z.p</w:t>
      </w:r>
      <w:proofErr w:type="spellEnd"/>
      <w:r w:rsidRPr="009C7D35">
        <w:rPr>
          <w:rFonts w:ascii="Arial" w:eastAsia="Times New Roman" w:hAnsi="Arial" w:cs="Arial"/>
          <w:b/>
          <w:sz w:val="18"/>
          <w:szCs w:val="18"/>
        </w:rPr>
        <w:t>. oraz zamierzających powierzyć wykonanie części zamówienia podwykonawcom:</w:t>
      </w:r>
    </w:p>
    <w:p w:rsidR="000170AD" w:rsidRPr="009C7D35" w:rsidRDefault="000170AD" w:rsidP="000A40CD">
      <w:pPr>
        <w:numPr>
          <w:ilvl w:val="1"/>
          <w:numId w:val="20"/>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Wykonawca może w celu potwierdzenia spełniania warunków udziału w postępowaniu, w stosownych sytuacjach oraz w odniesieniu do zamówienia, lub jego części, polegać na zdolnościach technicznych lub zawodowych lub sytuacji finansowej innych podmiotów, niezależnie od charakteru prawnego łączących go z nim stosunków prawnych.</w:t>
      </w:r>
    </w:p>
    <w:p w:rsidR="000170AD" w:rsidRPr="005D585B" w:rsidRDefault="000170AD" w:rsidP="000A40CD">
      <w:pPr>
        <w:numPr>
          <w:ilvl w:val="1"/>
          <w:numId w:val="20"/>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Wykonawca, który polega na zdolnościach lub sytuacji innych podmiotów</w:t>
      </w:r>
      <w:r w:rsidRPr="005D585B">
        <w:rPr>
          <w:rFonts w:ascii="Arial" w:eastAsia="Times New Roman" w:hAnsi="Arial" w:cs="Arial"/>
          <w:sz w:val="18"/>
          <w:szCs w:val="18"/>
        </w:rPr>
        <w:t>, musi udowodnić Zamawiającemu, że realizując zamówienie, będzie dysponował niezbędnymi zasobami tych podmiotów,</w:t>
      </w:r>
      <w:r w:rsidRPr="005D585B">
        <w:rPr>
          <w:rFonts w:ascii="Arial" w:eastAsia="Times New Roman" w:hAnsi="Arial" w:cs="Arial"/>
          <w:bCs/>
          <w:sz w:val="18"/>
          <w:szCs w:val="18"/>
        </w:rPr>
        <w:t xml:space="preserve"> w szczególności przedstawiając zobowiązanie tych podmiotów do oddania mu do dyspozycji niezbędnych zasobów na potrzeby realizacji zamówienia. Treść ośw</w:t>
      </w:r>
      <w:r w:rsidR="00B06BFE" w:rsidRPr="005D585B">
        <w:rPr>
          <w:rFonts w:ascii="Arial" w:eastAsia="Times New Roman" w:hAnsi="Arial" w:cs="Arial"/>
          <w:bCs/>
          <w:sz w:val="18"/>
          <w:szCs w:val="18"/>
        </w:rPr>
        <w:t xml:space="preserve">iadczenia </w:t>
      </w:r>
      <w:r w:rsidR="005D585B">
        <w:rPr>
          <w:rFonts w:ascii="Arial" w:eastAsia="Times New Roman" w:hAnsi="Arial" w:cs="Arial"/>
          <w:bCs/>
          <w:sz w:val="18"/>
          <w:szCs w:val="18"/>
        </w:rPr>
        <w:t xml:space="preserve">stanowi </w:t>
      </w:r>
      <w:r w:rsidRPr="005D585B">
        <w:rPr>
          <w:rFonts w:ascii="Arial" w:eastAsia="Times New Roman" w:hAnsi="Arial" w:cs="Arial"/>
          <w:bCs/>
          <w:sz w:val="18"/>
          <w:szCs w:val="18"/>
        </w:rPr>
        <w:t xml:space="preserve">Załącznik </w:t>
      </w:r>
      <w:r w:rsidR="005D585B">
        <w:rPr>
          <w:rFonts w:ascii="Arial" w:eastAsia="Times New Roman" w:hAnsi="Arial" w:cs="Arial"/>
          <w:bCs/>
          <w:sz w:val="18"/>
          <w:szCs w:val="18"/>
        </w:rPr>
        <w:t>5 do SIWZ</w:t>
      </w:r>
      <w:r w:rsidRPr="005D585B">
        <w:rPr>
          <w:rFonts w:ascii="Arial" w:eastAsia="Times New Roman" w:hAnsi="Arial" w:cs="Arial"/>
          <w:bCs/>
          <w:sz w:val="18"/>
          <w:szCs w:val="18"/>
        </w:rPr>
        <w:t>.</w:t>
      </w:r>
    </w:p>
    <w:p w:rsidR="000170AD" w:rsidRPr="009C7D35" w:rsidRDefault="000170AD" w:rsidP="000A40CD">
      <w:pPr>
        <w:numPr>
          <w:ilvl w:val="1"/>
          <w:numId w:val="20"/>
        </w:numPr>
        <w:tabs>
          <w:tab w:val="num" w:pos="426"/>
          <w:tab w:val="left" w:pos="851"/>
        </w:tabs>
        <w:spacing w:after="0" w:line="360" w:lineRule="auto"/>
        <w:ind w:left="426" w:hanging="426"/>
        <w:jc w:val="both"/>
        <w:rPr>
          <w:rFonts w:ascii="Arial" w:eastAsia="Times New Roman" w:hAnsi="Arial" w:cs="Arial"/>
          <w:sz w:val="18"/>
          <w:szCs w:val="18"/>
        </w:rPr>
      </w:pPr>
      <w:r w:rsidRPr="005D585B">
        <w:rPr>
          <w:rFonts w:ascii="Arial" w:eastAsia="Times New Roman" w:hAnsi="Arial" w:cs="Arial"/>
          <w:sz w:val="18"/>
          <w:szCs w:val="18"/>
        </w:rPr>
        <w:t xml:space="preserve">Zamawiający oceni, czy udostępniane Wykonawcy przez inne podmioty zdolności techniczne lub zawodowe lub ich sytuacja finansowa, pozwalają na wykazanie przez </w:t>
      </w:r>
      <w:r w:rsidRPr="005D585B">
        <w:rPr>
          <w:rFonts w:ascii="Arial" w:eastAsia="Times New Roman" w:hAnsi="Arial" w:cs="Arial"/>
          <w:bCs/>
          <w:sz w:val="18"/>
          <w:szCs w:val="18"/>
        </w:rPr>
        <w:t>wykonawcę</w:t>
      </w:r>
      <w:r w:rsidRPr="005D585B">
        <w:rPr>
          <w:rFonts w:ascii="Arial" w:eastAsia="Times New Roman" w:hAnsi="Arial" w:cs="Arial"/>
          <w:sz w:val="18"/>
          <w:szCs w:val="18"/>
        </w:rPr>
        <w:t xml:space="preserve"> spełniania warunków udziału w postępowaniu oraz zbada, czy nie zachodzą wobec tego </w:t>
      </w:r>
      <w:r w:rsidR="00B06BFE" w:rsidRPr="005D585B">
        <w:rPr>
          <w:rFonts w:ascii="Arial" w:eastAsia="Times New Roman" w:hAnsi="Arial" w:cs="Arial"/>
          <w:sz w:val="18"/>
          <w:szCs w:val="18"/>
        </w:rPr>
        <w:t>podmiotu podstawy wykluczenia</w:t>
      </w:r>
      <w:r w:rsidR="00B06BFE">
        <w:rPr>
          <w:rFonts w:ascii="Arial" w:eastAsia="Times New Roman" w:hAnsi="Arial" w:cs="Arial"/>
          <w:sz w:val="18"/>
          <w:szCs w:val="18"/>
        </w:rPr>
        <w:t xml:space="preserve">, </w:t>
      </w:r>
      <w:r w:rsidRPr="009C7D35">
        <w:rPr>
          <w:rFonts w:ascii="Arial" w:eastAsia="Times New Roman" w:hAnsi="Arial" w:cs="Arial"/>
          <w:sz w:val="18"/>
          <w:szCs w:val="18"/>
        </w:rPr>
        <w:t>o których mowa w art. 24 ust. 1 pkt 13-22 PZP</w:t>
      </w:r>
      <w:r w:rsidR="005D585B">
        <w:rPr>
          <w:rFonts w:ascii="Arial" w:eastAsia="Times New Roman" w:hAnsi="Arial" w:cs="Arial"/>
          <w:sz w:val="18"/>
          <w:szCs w:val="18"/>
        </w:rPr>
        <w:t xml:space="preserve"> </w:t>
      </w:r>
      <w:r w:rsidR="005D585B" w:rsidRPr="00BB65DF">
        <w:rPr>
          <w:rFonts w:ascii="Arial" w:hAnsi="Arial" w:cs="Arial"/>
          <w:sz w:val="18"/>
          <w:szCs w:val="18"/>
        </w:rPr>
        <w:t>oraz art. 25 ust. 5 pkt. 1 P</w:t>
      </w:r>
      <w:r w:rsidR="005D585B">
        <w:rPr>
          <w:rFonts w:ascii="Arial" w:hAnsi="Arial" w:cs="Arial"/>
          <w:sz w:val="18"/>
          <w:szCs w:val="18"/>
        </w:rPr>
        <w:t>ZP.</w:t>
      </w:r>
    </w:p>
    <w:p w:rsidR="000170AD" w:rsidRPr="009C7D35" w:rsidRDefault="000170AD" w:rsidP="000A40CD">
      <w:pPr>
        <w:numPr>
          <w:ilvl w:val="1"/>
          <w:numId w:val="20"/>
        </w:numPr>
        <w:tabs>
          <w:tab w:val="num" w:pos="426"/>
          <w:tab w:val="left" w:pos="851"/>
        </w:tabs>
        <w:spacing w:after="0" w:line="360" w:lineRule="auto"/>
        <w:ind w:left="426" w:hanging="426"/>
        <w:jc w:val="both"/>
        <w:rPr>
          <w:rFonts w:ascii="Arial" w:eastAsia="Times New Roman" w:hAnsi="Arial" w:cs="Arial"/>
          <w:sz w:val="18"/>
          <w:szCs w:val="18"/>
        </w:rPr>
      </w:pPr>
      <w:r w:rsidRPr="005D585B">
        <w:rPr>
          <w:rFonts w:ascii="Arial" w:eastAsia="Times New Roman" w:hAnsi="Arial" w:cs="Arial"/>
          <w:sz w:val="18"/>
          <w:szCs w:val="18"/>
        </w:rPr>
        <w:t xml:space="preserve">UWAGA: Zgodnie ze treścią art. 22a ust. 4 PZP – w odniesieniu do warunków dotyczących wykształcenia, kwalifikacji zawodowych lub doświadczenia, Wykonawcy mogą polegać na zdolnościach innych podmiotów, jeśli podmioty te zrealizują </w:t>
      </w:r>
      <w:r w:rsidR="005D585B" w:rsidRPr="005D585B">
        <w:rPr>
          <w:rFonts w:ascii="Arial" w:eastAsia="Times New Roman" w:hAnsi="Arial" w:cs="Arial"/>
          <w:sz w:val="18"/>
          <w:szCs w:val="18"/>
        </w:rPr>
        <w:t>dostawy</w:t>
      </w:r>
      <w:r w:rsidRPr="005D585B">
        <w:rPr>
          <w:rFonts w:ascii="Arial" w:eastAsia="Times New Roman" w:hAnsi="Arial" w:cs="Arial"/>
          <w:sz w:val="18"/>
          <w:szCs w:val="18"/>
        </w:rPr>
        <w:t>, do realizacji których te zdolności są wymagane.</w:t>
      </w:r>
    </w:p>
    <w:p w:rsidR="000170AD" w:rsidRPr="009C7D35" w:rsidRDefault="000170AD" w:rsidP="000A40CD">
      <w:pPr>
        <w:numPr>
          <w:ilvl w:val="1"/>
          <w:numId w:val="20"/>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sidRPr="009C7D35">
        <w:rPr>
          <w:rFonts w:ascii="Arial" w:eastAsia="Times New Roman" w:hAnsi="Arial" w:cs="Arial"/>
          <w:bCs/>
          <w:sz w:val="18"/>
          <w:szCs w:val="18"/>
        </w:rPr>
        <w:t>zasobów</w:t>
      </w:r>
      <w:r w:rsidRPr="009C7D35">
        <w:rPr>
          <w:rFonts w:ascii="Arial" w:eastAsia="Times New Roman" w:hAnsi="Arial" w:cs="Arial"/>
          <w:sz w:val="18"/>
          <w:szCs w:val="18"/>
        </w:rPr>
        <w:t>, chyba że za nie udostępnienie zasobów nie ponosi winy.</w:t>
      </w:r>
    </w:p>
    <w:p w:rsidR="000170AD" w:rsidRPr="009C7D35" w:rsidRDefault="000170AD" w:rsidP="000A40CD">
      <w:pPr>
        <w:numPr>
          <w:ilvl w:val="1"/>
          <w:numId w:val="20"/>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0170AD" w:rsidRPr="009C7D35" w:rsidRDefault="000170AD" w:rsidP="009C7D35">
      <w:pPr>
        <w:numPr>
          <w:ilvl w:val="1"/>
          <w:numId w:val="7"/>
        </w:numPr>
        <w:tabs>
          <w:tab w:val="left" w:pos="709"/>
          <w:tab w:val="num" w:pos="916"/>
        </w:tabs>
        <w:spacing w:after="0" w:line="360" w:lineRule="auto"/>
        <w:ind w:left="709"/>
        <w:jc w:val="both"/>
        <w:rPr>
          <w:rFonts w:ascii="Arial" w:eastAsia="Times New Roman" w:hAnsi="Arial" w:cs="Arial"/>
          <w:sz w:val="18"/>
          <w:szCs w:val="18"/>
        </w:rPr>
      </w:pPr>
      <w:r w:rsidRPr="009C7D35">
        <w:rPr>
          <w:rFonts w:ascii="Arial" w:eastAsia="Times New Roman" w:hAnsi="Arial" w:cs="Arial"/>
          <w:sz w:val="18"/>
          <w:szCs w:val="18"/>
        </w:rPr>
        <w:t>zastąpił ten podmiot innym podmiotem lub podmiotami lub</w:t>
      </w:r>
    </w:p>
    <w:p w:rsidR="000170AD" w:rsidRPr="009C7D35" w:rsidRDefault="000170AD" w:rsidP="009C7D35">
      <w:pPr>
        <w:numPr>
          <w:ilvl w:val="1"/>
          <w:numId w:val="7"/>
        </w:numPr>
        <w:tabs>
          <w:tab w:val="left" w:pos="709"/>
          <w:tab w:val="num" w:pos="916"/>
        </w:tabs>
        <w:spacing w:after="0" w:line="360" w:lineRule="auto"/>
        <w:ind w:left="709"/>
        <w:jc w:val="both"/>
        <w:rPr>
          <w:rFonts w:ascii="Arial" w:eastAsia="Times New Roman" w:hAnsi="Arial" w:cs="Arial"/>
          <w:sz w:val="18"/>
          <w:szCs w:val="18"/>
        </w:rPr>
      </w:pPr>
      <w:r w:rsidRPr="009C7D35">
        <w:rPr>
          <w:rFonts w:ascii="Arial" w:eastAsia="Times New Roman" w:hAnsi="Arial" w:cs="Arial"/>
          <w:sz w:val="18"/>
          <w:szCs w:val="18"/>
        </w:rPr>
        <w:t>zobowiązał się do osobistego wykonania odpowiedniej części zamówienia, jeżeli wykaże zdolności techniczne lub zawodowe lub sytuację finansową, o których mowa w pkt 9.1. SIWZ</w:t>
      </w:r>
    </w:p>
    <w:p w:rsidR="000170AD" w:rsidRPr="009C7D35" w:rsidRDefault="000170AD" w:rsidP="000A40CD">
      <w:pPr>
        <w:numPr>
          <w:ilvl w:val="1"/>
          <w:numId w:val="20"/>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lastRenderedPageBreak/>
        <w:t xml:space="preserve">W celu oceny, czy Wykonawca polegając na zdolnościach lub sytuacji innych podmiotów na zasadach określonych w art. 22a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0170AD" w:rsidRPr="009C7D35" w:rsidRDefault="000170AD" w:rsidP="009C7D35">
      <w:pPr>
        <w:numPr>
          <w:ilvl w:val="0"/>
          <w:numId w:val="13"/>
        </w:numPr>
        <w:tabs>
          <w:tab w:val="left" w:pos="709"/>
          <w:tab w:val="num" w:pos="916"/>
        </w:tabs>
        <w:spacing w:after="0" w:line="360" w:lineRule="auto"/>
        <w:ind w:left="709"/>
        <w:jc w:val="both"/>
        <w:rPr>
          <w:rFonts w:ascii="Arial" w:eastAsia="Times New Roman" w:hAnsi="Arial" w:cs="Arial"/>
          <w:sz w:val="18"/>
          <w:szCs w:val="18"/>
        </w:rPr>
      </w:pPr>
      <w:r w:rsidRPr="009C7D35">
        <w:rPr>
          <w:rFonts w:ascii="Arial" w:eastAsia="Times New Roman" w:hAnsi="Arial" w:cs="Arial"/>
          <w:sz w:val="18"/>
          <w:szCs w:val="18"/>
        </w:rPr>
        <w:t>zakres dostępnych Wykonawcy zasobów innego podmiotu</w:t>
      </w:r>
    </w:p>
    <w:p w:rsidR="000170AD" w:rsidRPr="009C7D35" w:rsidRDefault="000170AD" w:rsidP="009C7D35">
      <w:pPr>
        <w:numPr>
          <w:ilvl w:val="0"/>
          <w:numId w:val="13"/>
        </w:numPr>
        <w:tabs>
          <w:tab w:val="left" w:pos="709"/>
          <w:tab w:val="num" w:pos="916"/>
        </w:tabs>
        <w:spacing w:after="0" w:line="360" w:lineRule="auto"/>
        <w:ind w:left="709"/>
        <w:jc w:val="both"/>
        <w:rPr>
          <w:rFonts w:ascii="Arial" w:eastAsia="Times New Roman" w:hAnsi="Arial" w:cs="Arial"/>
          <w:sz w:val="18"/>
          <w:szCs w:val="18"/>
        </w:rPr>
      </w:pPr>
      <w:r w:rsidRPr="009C7D35">
        <w:rPr>
          <w:rFonts w:ascii="Arial" w:eastAsia="Times New Roman" w:hAnsi="Arial" w:cs="Arial"/>
          <w:sz w:val="18"/>
          <w:szCs w:val="18"/>
        </w:rPr>
        <w:t>sposób wykorzystania zasobów innego podmiotu, przez Wykonawcę, przy wykonywaniu zamówienia publicznego;</w:t>
      </w:r>
    </w:p>
    <w:p w:rsidR="000170AD" w:rsidRPr="009C7D35" w:rsidRDefault="000170AD" w:rsidP="009C7D35">
      <w:pPr>
        <w:numPr>
          <w:ilvl w:val="0"/>
          <w:numId w:val="13"/>
        </w:numPr>
        <w:tabs>
          <w:tab w:val="left" w:pos="709"/>
          <w:tab w:val="num" w:pos="916"/>
        </w:tabs>
        <w:spacing w:after="0" w:line="360" w:lineRule="auto"/>
        <w:ind w:left="709"/>
        <w:jc w:val="both"/>
        <w:rPr>
          <w:rFonts w:ascii="Arial" w:eastAsia="Times New Roman" w:hAnsi="Arial" w:cs="Arial"/>
          <w:sz w:val="18"/>
          <w:szCs w:val="18"/>
        </w:rPr>
      </w:pPr>
      <w:r w:rsidRPr="009C7D35">
        <w:rPr>
          <w:rFonts w:ascii="Arial" w:eastAsia="Times New Roman" w:hAnsi="Arial" w:cs="Arial"/>
          <w:sz w:val="18"/>
          <w:szCs w:val="18"/>
        </w:rPr>
        <w:t>zakres i okres udziału innego podmiotu przy wykonywaniu zamówienia publicznego;</w:t>
      </w:r>
    </w:p>
    <w:p w:rsidR="000170AD" w:rsidRPr="009C7D35" w:rsidRDefault="000170AD" w:rsidP="009C7D35">
      <w:pPr>
        <w:numPr>
          <w:ilvl w:val="0"/>
          <w:numId w:val="13"/>
        </w:numPr>
        <w:tabs>
          <w:tab w:val="left" w:pos="709"/>
          <w:tab w:val="num" w:pos="916"/>
        </w:tabs>
        <w:spacing w:after="0" w:line="360" w:lineRule="auto"/>
        <w:ind w:left="709"/>
        <w:jc w:val="both"/>
        <w:rPr>
          <w:rFonts w:ascii="Arial" w:eastAsia="Times New Roman" w:hAnsi="Arial" w:cs="Arial"/>
          <w:sz w:val="18"/>
          <w:szCs w:val="18"/>
        </w:rPr>
      </w:pPr>
      <w:r w:rsidRPr="009C7D35">
        <w:rPr>
          <w:rFonts w:ascii="Arial" w:eastAsia="Times New Roman" w:hAnsi="Arial" w:cs="Arial"/>
          <w:sz w:val="18"/>
          <w:szCs w:val="18"/>
        </w:rPr>
        <w:t>czy podmiot, na zdolnościach którego Wykonawca polega w o</w:t>
      </w:r>
      <w:r w:rsidR="00B06BFE">
        <w:rPr>
          <w:rFonts w:ascii="Arial" w:eastAsia="Times New Roman" w:hAnsi="Arial" w:cs="Arial"/>
          <w:sz w:val="18"/>
          <w:szCs w:val="18"/>
        </w:rPr>
        <w:t xml:space="preserve">dniesieniu do warunków udziału </w:t>
      </w:r>
      <w:r w:rsidRPr="009C7D35">
        <w:rPr>
          <w:rFonts w:ascii="Arial" w:eastAsia="Times New Roman" w:hAnsi="Arial" w:cs="Arial"/>
          <w:sz w:val="18"/>
          <w:szCs w:val="18"/>
        </w:rPr>
        <w:t>w postępowaniu dotyczących doświadczenia, zrealizuje roboty, których wskazane zdolności dotyczą.</w:t>
      </w:r>
    </w:p>
    <w:p w:rsidR="000170AD" w:rsidRPr="009C7D35" w:rsidRDefault="000170AD" w:rsidP="000A40CD">
      <w:pPr>
        <w:numPr>
          <w:ilvl w:val="1"/>
          <w:numId w:val="20"/>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pkt 8.2. SIWZ.</w:t>
      </w:r>
    </w:p>
    <w:p w:rsidR="000170AD" w:rsidRPr="009C7D35" w:rsidRDefault="000170AD" w:rsidP="000A40CD">
      <w:pPr>
        <w:numPr>
          <w:ilvl w:val="1"/>
          <w:numId w:val="20"/>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Zamawiający żąda od Wykonawcy, który polega na zdolnościach lub sytuacji innych podmiotów na zasobach określonych w as. 22a ustawy PZP, przedstawienia w odniesieniu do tych podmiotów dokumentów takich samych jak od Wykonawcy tj., oświadczeń określających stanowiące wstępne potwierdzenie, że Wykonawca: nie podlega wykluczeniu</w:t>
      </w:r>
    </w:p>
    <w:p w:rsidR="000170AD" w:rsidRPr="009C7D35" w:rsidRDefault="000170AD" w:rsidP="000A40CD">
      <w:pPr>
        <w:numPr>
          <w:ilvl w:val="1"/>
          <w:numId w:val="20"/>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Wykonawca, który zamierza powierzyć wykonanie części zamówienia podwykonawcom, na etapie postępowania o udzielenie zamówienia publicznego jest zobowiązany wskazać w ofercie części zamówienia, których wykonanie zamierza powierzyć podwykonawcom oraz o ile jest to wiadome, podać nazwy podwykonawców.</w:t>
      </w:r>
    </w:p>
    <w:p w:rsidR="000170AD" w:rsidRPr="009C7D35" w:rsidRDefault="000170AD" w:rsidP="009C7D35">
      <w:pPr>
        <w:tabs>
          <w:tab w:val="left" w:pos="851"/>
        </w:tabs>
        <w:spacing w:after="0" w:line="240" w:lineRule="auto"/>
        <w:ind w:left="360"/>
        <w:jc w:val="both"/>
        <w:rPr>
          <w:rFonts w:ascii="Arial" w:eastAsia="Times New Roman" w:hAnsi="Arial" w:cs="Arial"/>
          <w:sz w:val="18"/>
          <w:szCs w:val="18"/>
        </w:rPr>
      </w:pPr>
    </w:p>
    <w:p w:rsidR="000170AD" w:rsidRPr="009C7D35" w:rsidRDefault="000170AD" w:rsidP="000A40CD">
      <w:pPr>
        <w:numPr>
          <w:ilvl w:val="0"/>
          <w:numId w:val="20"/>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t xml:space="preserve">Informacja dla wykonawców wspólnie ubiegających się o udzielenie zamówienia (art. 23 </w:t>
      </w:r>
      <w:proofErr w:type="spellStart"/>
      <w:r w:rsidRPr="009C7D35">
        <w:rPr>
          <w:rFonts w:ascii="Arial" w:eastAsia="Times New Roman" w:hAnsi="Arial" w:cs="Arial"/>
          <w:b/>
          <w:sz w:val="18"/>
          <w:szCs w:val="18"/>
        </w:rPr>
        <w:t>pzp</w:t>
      </w:r>
      <w:proofErr w:type="spellEnd"/>
      <w:r w:rsidRPr="009C7D35">
        <w:rPr>
          <w:rFonts w:ascii="Arial" w:eastAsia="Times New Roman" w:hAnsi="Arial" w:cs="Arial"/>
          <w:b/>
          <w:sz w:val="18"/>
          <w:szCs w:val="18"/>
        </w:rPr>
        <w:t>):</w:t>
      </w:r>
    </w:p>
    <w:p w:rsidR="000170AD" w:rsidRPr="009C7D35" w:rsidRDefault="000170AD" w:rsidP="000A40CD">
      <w:pPr>
        <w:numPr>
          <w:ilvl w:val="1"/>
          <w:numId w:val="20"/>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0170AD" w:rsidRPr="009C7D35" w:rsidRDefault="000170AD" w:rsidP="000A40CD">
      <w:pPr>
        <w:numPr>
          <w:ilvl w:val="1"/>
          <w:numId w:val="20"/>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 xml:space="preserve">W przypadku Wykonawców wspólnie ubiegających się o udzielenie zamówienia, żaden z nich nie może podlegać wykluczeniu z powodu niespełnienia warunków, o których mowa w art. 24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xml:space="preserve">., natomiast spełnianie warunków </w:t>
      </w:r>
      <w:r w:rsidRPr="009C7D35">
        <w:rPr>
          <w:rFonts w:ascii="Arial" w:eastAsia="Times New Roman" w:hAnsi="Arial" w:cs="Arial"/>
          <w:bCs/>
          <w:sz w:val="18"/>
          <w:szCs w:val="18"/>
        </w:rPr>
        <w:t>udziału</w:t>
      </w:r>
      <w:r w:rsidRPr="009C7D35">
        <w:rPr>
          <w:rFonts w:ascii="Arial" w:eastAsia="Times New Roman" w:hAnsi="Arial" w:cs="Arial"/>
          <w:sz w:val="18"/>
          <w:szCs w:val="18"/>
        </w:rPr>
        <w:t xml:space="preserve"> w postępowaniu Wykonawcy wykazują zgodnie z pkt 6.2. SIWZ.</w:t>
      </w:r>
    </w:p>
    <w:p w:rsidR="000170AD" w:rsidRPr="009C7D35" w:rsidRDefault="000170AD" w:rsidP="000A40CD">
      <w:pPr>
        <w:numPr>
          <w:ilvl w:val="1"/>
          <w:numId w:val="20"/>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W przypadku wspólnego ubiegania się o zamówienie przez Wykonawców, Oświadczenia, o którym mowa w pkt. 8.2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0170AD" w:rsidRPr="009C7D35" w:rsidRDefault="000170AD" w:rsidP="000A40CD">
      <w:pPr>
        <w:numPr>
          <w:ilvl w:val="1"/>
          <w:numId w:val="20"/>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 xml:space="preserve">W przypadku wspólnego ubiegania się o zamówienie przez Wykonawców oświadczenie o </w:t>
      </w:r>
      <w:r w:rsidRPr="009C7D35">
        <w:rPr>
          <w:rFonts w:ascii="Arial" w:eastAsia="Times New Roman" w:hAnsi="Arial" w:cs="Arial"/>
          <w:bCs/>
          <w:sz w:val="18"/>
          <w:szCs w:val="18"/>
        </w:rPr>
        <w:t>przynależności</w:t>
      </w:r>
      <w:r w:rsidRPr="009C7D35">
        <w:rPr>
          <w:rFonts w:ascii="Arial" w:eastAsia="Times New Roman" w:hAnsi="Arial" w:cs="Arial"/>
          <w:sz w:val="18"/>
          <w:szCs w:val="18"/>
        </w:rPr>
        <w:t xml:space="preserve"> albo braku przynależności do tej samej grupy kapitałowej, o którym mowa w pkt. 8.3. SIWZ składa każdy z Wykonawców.</w:t>
      </w:r>
    </w:p>
    <w:p w:rsidR="000170AD" w:rsidRPr="009C7D35" w:rsidRDefault="000170AD" w:rsidP="009C7D35">
      <w:pPr>
        <w:tabs>
          <w:tab w:val="left" w:pos="851"/>
        </w:tabs>
        <w:spacing w:after="0" w:line="240" w:lineRule="auto"/>
        <w:ind w:left="360"/>
        <w:jc w:val="both"/>
        <w:rPr>
          <w:rFonts w:ascii="Arial" w:eastAsia="Times New Roman" w:hAnsi="Arial" w:cs="Arial"/>
          <w:sz w:val="18"/>
          <w:szCs w:val="18"/>
        </w:rPr>
      </w:pPr>
    </w:p>
    <w:p w:rsidR="000170AD" w:rsidRPr="009C7D35" w:rsidRDefault="000170AD" w:rsidP="000A40CD">
      <w:pPr>
        <w:numPr>
          <w:ilvl w:val="0"/>
          <w:numId w:val="20"/>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t>Sposób komunikacji oraz wymagania formalne dotyczące składanych oświadczeń i dokumentów:</w:t>
      </w:r>
    </w:p>
    <w:p w:rsidR="000170AD" w:rsidRPr="009C7D35" w:rsidRDefault="000170AD" w:rsidP="000A40CD">
      <w:pPr>
        <w:numPr>
          <w:ilvl w:val="1"/>
          <w:numId w:val="20"/>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W postępowaniu komunikacja między Zamawiającym a Wykonawcami odbywa się za pośrednictwem operatora pocztowego w rozumieniu ustawy z dnia 23 listopada 201</w:t>
      </w:r>
      <w:r w:rsidR="00B06BFE">
        <w:rPr>
          <w:rFonts w:ascii="Arial" w:eastAsia="Times New Roman" w:hAnsi="Arial" w:cs="Arial"/>
          <w:sz w:val="18"/>
          <w:szCs w:val="18"/>
        </w:rPr>
        <w:t xml:space="preserve">2 roku - Prawo pocztowe (Dz.U. </w:t>
      </w:r>
      <w:r w:rsidRPr="009C7D35">
        <w:rPr>
          <w:rFonts w:ascii="Arial" w:eastAsia="Times New Roman" w:hAnsi="Arial" w:cs="Arial"/>
          <w:sz w:val="18"/>
          <w:szCs w:val="18"/>
        </w:rPr>
        <w:t>z 201</w:t>
      </w:r>
      <w:r w:rsidR="00144053">
        <w:rPr>
          <w:rFonts w:ascii="Arial" w:eastAsia="Times New Roman" w:hAnsi="Arial" w:cs="Arial"/>
          <w:sz w:val="18"/>
          <w:szCs w:val="18"/>
        </w:rPr>
        <w:t>8 poz. 2188</w:t>
      </w:r>
      <w:r w:rsidRPr="009C7D35">
        <w:rPr>
          <w:rFonts w:ascii="Arial" w:eastAsia="Times New Roman" w:hAnsi="Arial" w:cs="Arial"/>
          <w:sz w:val="18"/>
          <w:szCs w:val="18"/>
        </w:rPr>
        <w:t>), osobiście, za pośrednictwem posłańca, kuriera, faksu lub przy użyciu środków komunikacji elektronicznej w rozumieniu us</w:t>
      </w:r>
      <w:r w:rsidR="00B06BFE">
        <w:rPr>
          <w:rFonts w:ascii="Arial" w:eastAsia="Times New Roman" w:hAnsi="Arial" w:cs="Arial"/>
          <w:sz w:val="18"/>
          <w:szCs w:val="18"/>
        </w:rPr>
        <w:t xml:space="preserve">tawy z dnia 18 lipca 2002 roku </w:t>
      </w:r>
      <w:r w:rsidRPr="009C7D35">
        <w:rPr>
          <w:rFonts w:ascii="Arial" w:eastAsia="Times New Roman" w:hAnsi="Arial" w:cs="Arial"/>
          <w:sz w:val="18"/>
          <w:szCs w:val="18"/>
        </w:rPr>
        <w:t>o świadczeniu usług drogą elektroniczną (Dz.U. z 201</w:t>
      </w:r>
      <w:r w:rsidR="001145B1">
        <w:rPr>
          <w:rFonts w:ascii="Arial" w:eastAsia="Times New Roman" w:hAnsi="Arial" w:cs="Arial"/>
          <w:sz w:val="18"/>
          <w:szCs w:val="18"/>
        </w:rPr>
        <w:t xml:space="preserve">9 </w:t>
      </w:r>
      <w:r w:rsidRPr="009C7D35">
        <w:rPr>
          <w:rFonts w:ascii="Arial" w:eastAsia="Times New Roman" w:hAnsi="Arial" w:cs="Arial"/>
          <w:sz w:val="18"/>
          <w:szCs w:val="18"/>
        </w:rPr>
        <w:t xml:space="preserve">r, poz. </w:t>
      </w:r>
      <w:r w:rsidR="00144053">
        <w:rPr>
          <w:rFonts w:ascii="Arial" w:eastAsia="Times New Roman" w:hAnsi="Arial" w:cs="Arial"/>
          <w:sz w:val="18"/>
          <w:szCs w:val="18"/>
        </w:rPr>
        <w:t>123</w:t>
      </w:r>
      <w:r w:rsidRPr="009C7D35">
        <w:rPr>
          <w:rFonts w:ascii="Arial" w:eastAsia="Times New Roman" w:hAnsi="Arial" w:cs="Arial"/>
          <w:sz w:val="18"/>
          <w:szCs w:val="18"/>
        </w:rPr>
        <w:t xml:space="preserve">), z uwzględnieniem wymogów dotyczących formy, ustanowionych poniżej w pkt 11.4. - 11.7. SIWZ. Wnioski, zawiadomienia oraz informacje Zamawiający i Wykonawcy przekazują pisemnie lub faksem lub elektronicznie na adres mailowy: </w:t>
      </w:r>
      <w:hyperlink r:id="rId16" w:history="1">
        <w:r w:rsidRPr="009C7D35">
          <w:rPr>
            <w:rFonts w:ascii="Arial" w:eastAsia="Times New Roman" w:hAnsi="Arial" w:cs="Arial"/>
            <w:color w:val="0000FF"/>
            <w:sz w:val="18"/>
            <w:szCs w:val="18"/>
            <w:u w:val="single"/>
          </w:rPr>
          <w:t>zp@powiatwroclawski.pl</w:t>
        </w:r>
      </w:hyperlink>
      <w:r w:rsidRPr="009C7D35">
        <w:rPr>
          <w:rFonts w:ascii="Arial" w:eastAsia="Times New Roman" w:hAnsi="Arial" w:cs="Arial"/>
          <w:sz w:val="18"/>
          <w:szCs w:val="18"/>
        </w:rPr>
        <w:t xml:space="preserve">  </w:t>
      </w:r>
    </w:p>
    <w:p w:rsidR="000170AD" w:rsidRPr="009C7D35" w:rsidRDefault="000170AD" w:rsidP="000A40CD">
      <w:pPr>
        <w:numPr>
          <w:ilvl w:val="1"/>
          <w:numId w:val="20"/>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lastRenderedPageBreak/>
        <w:t xml:space="preserve">Osobą uprawnioną do porozumiewania się z Wykonawcami w związku z toczącym się postępowaniem jest pracownik Wydziału Zamówień Publicznych, e-mail: </w:t>
      </w:r>
      <w:hyperlink r:id="rId17" w:history="1">
        <w:r w:rsidRPr="009C7D35">
          <w:rPr>
            <w:rFonts w:ascii="Arial" w:eastAsia="Times New Roman" w:hAnsi="Arial" w:cs="Arial"/>
            <w:color w:val="0000FF"/>
            <w:sz w:val="18"/>
            <w:szCs w:val="18"/>
            <w:u w:val="single"/>
          </w:rPr>
          <w:t>zp@powiatwroclawski.pl</w:t>
        </w:r>
      </w:hyperlink>
      <w:r w:rsidRPr="009C7D35">
        <w:rPr>
          <w:rFonts w:ascii="Arial" w:eastAsia="Times New Roman" w:hAnsi="Arial" w:cs="Arial"/>
          <w:sz w:val="18"/>
          <w:szCs w:val="18"/>
        </w:rPr>
        <w:t xml:space="preserve">  </w:t>
      </w:r>
    </w:p>
    <w:p w:rsidR="000170AD" w:rsidRPr="009C7D35" w:rsidRDefault="000170AD" w:rsidP="000A40CD">
      <w:pPr>
        <w:numPr>
          <w:ilvl w:val="1"/>
          <w:numId w:val="20"/>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Jeżeli Zamawiający lub Wykonawca przekazują wnioski, zawiadomienia oraz informacje za pośrednictwem faksu lub przy użyciu środków komunikacji elektronicznej w rozumieniu ustawy z dnia 18 lipca 2002 roku o świadczeniu usług drogą elektroniczną, każda ze stron na żądanie drugiej strony niezwłocznie potwierdza fakt ich otrzymania,</w:t>
      </w:r>
    </w:p>
    <w:p w:rsidR="000170AD" w:rsidRPr="009C7D35" w:rsidRDefault="000170AD" w:rsidP="000A40CD">
      <w:pPr>
        <w:numPr>
          <w:ilvl w:val="1"/>
          <w:numId w:val="20"/>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W postępowaniu Oświadczenia, o których mowa w pkt 8.1. SIWZ, składa się w formie pisemnej.</w:t>
      </w:r>
    </w:p>
    <w:p w:rsidR="000170AD" w:rsidRPr="009C7D35" w:rsidRDefault="000170AD" w:rsidP="000A40CD">
      <w:pPr>
        <w:numPr>
          <w:ilvl w:val="1"/>
          <w:numId w:val="20"/>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b/>
          <w:sz w:val="18"/>
          <w:szCs w:val="18"/>
        </w:rPr>
        <w:t xml:space="preserve">Ofertę składa </w:t>
      </w:r>
      <w:r w:rsidRPr="009C7D35">
        <w:rPr>
          <w:rFonts w:ascii="Arial" w:eastAsia="Times New Roman" w:hAnsi="Arial" w:cs="Arial"/>
          <w:b/>
          <w:bCs/>
          <w:sz w:val="18"/>
          <w:szCs w:val="18"/>
        </w:rPr>
        <w:t>się</w:t>
      </w:r>
      <w:r w:rsidRPr="009C7D35">
        <w:rPr>
          <w:rFonts w:ascii="Arial" w:eastAsia="Times New Roman" w:hAnsi="Arial" w:cs="Arial"/>
          <w:b/>
          <w:sz w:val="18"/>
          <w:szCs w:val="18"/>
        </w:rPr>
        <w:t xml:space="preserve"> pod rygorem nieważności w formie pisemnej.</w:t>
      </w:r>
    </w:p>
    <w:p w:rsidR="000170AD" w:rsidRPr="009C7D35" w:rsidRDefault="000170AD" w:rsidP="000A40CD">
      <w:pPr>
        <w:numPr>
          <w:ilvl w:val="1"/>
          <w:numId w:val="20"/>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Oświadczenia, o których mowa w rozporządzeniu Ministra Rozwoju z dnia 26 lipca 2016 roku w sprawie rodzajów dokumentów, jakich może żądać Zamawiający od Wykonawcy, okresu ich ważności oraz form, w jakich dokumenty te mogą być składane (Dz.U. z 2016 r, poz. 1126), zwanym dalej "rozporządzeniem" składane przez Wykonawcę i inne podmioty, na których zdolnościach lub sytuacji  polega Wykonawca na zasadach określonych w art. 22a P.ZP oraz dotyczące podwykonawców, należy złożyć</w:t>
      </w:r>
      <w:r w:rsidRPr="009C7D35">
        <w:rPr>
          <w:rFonts w:ascii="Arial" w:eastAsia="Times New Roman" w:hAnsi="Arial" w:cs="Arial"/>
          <w:bCs/>
          <w:sz w:val="18"/>
          <w:szCs w:val="18"/>
        </w:rPr>
        <w:t xml:space="preserve"> w oryginale lub kopii poświadczanej za zgodność z oryginałem.</w:t>
      </w:r>
    </w:p>
    <w:p w:rsidR="000170AD" w:rsidRPr="009C7D35" w:rsidRDefault="000170AD" w:rsidP="000A40CD">
      <w:pPr>
        <w:numPr>
          <w:ilvl w:val="1"/>
          <w:numId w:val="20"/>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Zobowiązanie, o którym mowa w pkt 9.2. SIWZ należy złożyć w formie pisemnej.</w:t>
      </w:r>
    </w:p>
    <w:p w:rsidR="000170AD" w:rsidRPr="009C7D35" w:rsidRDefault="000170AD" w:rsidP="000A40CD">
      <w:pPr>
        <w:numPr>
          <w:ilvl w:val="1"/>
          <w:numId w:val="20"/>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Dokumenty, o których mowa w rozporządzeniu, inne niż oświad</w:t>
      </w:r>
      <w:r w:rsidR="00B06BFE">
        <w:rPr>
          <w:rFonts w:ascii="Arial" w:eastAsia="Times New Roman" w:hAnsi="Arial" w:cs="Arial"/>
          <w:sz w:val="18"/>
          <w:szCs w:val="18"/>
        </w:rPr>
        <w:t xml:space="preserve">czenia, o których mowa powyżej </w:t>
      </w:r>
      <w:r w:rsidRPr="009C7D35">
        <w:rPr>
          <w:rFonts w:ascii="Arial" w:eastAsia="Times New Roman" w:hAnsi="Arial" w:cs="Arial"/>
          <w:sz w:val="18"/>
          <w:szCs w:val="18"/>
        </w:rPr>
        <w:t>w pkt 11.6 SIWZ, należy złożyć w oryginale lub kopii poświadczonej za zgodność z oryginałem.</w:t>
      </w:r>
    </w:p>
    <w:p w:rsidR="000170AD" w:rsidRPr="009C7D35" w:rsidRDefault="000170AD" w:rsidP="000A40CD">
      <w:pPr>
        <w:numPr>
          <w:ilvl w:val="1"/>
          <w:numId w:val="20"/>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Poświadczenie za zgodność z oryginałem następuje w formie pisemnej lub w formie elektronicznej.</w:t>
      </w:r>
    </w:p>
    <w:p w:rsidR="000170AD" w:rsidRPr="009C7D35" w:rsidRDefault="000170AD" w:rsidP="000A40CD">
      <w:pPr>
        <w:numPr>
          <w:ilvl w:val="1"/>
          <w:numId w:val="20"/>
        </w:numPr>
        <w:tabs>
          <w:tab w:val="num" w:pos="426"/>
          <w:tab w:val="left" w:pos="567"/>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 xml:space="preserve">Poświadczenie za zgodność z oryginałem dokonywane w formie pisemnej powinno być sporządzone </w:t>
      </w:r>
      <w:r w:rsidRPr="009C7D35">
        <w:rPr>
          <w:rFonts w:ascii="Arial" w:eastAsia="Times New Roman" w:hAnsi="Arial" w:cs="Arial"/>
          <w:sz w:val="18"/>
          <w:szCs w:val="18"/>
        </w:rPr>
        <w:br/>
        <w:t>w sposób umożliwiający identyfikację podpisu (np. wraz z imienną pieczątką osoby poświadczającej kopię dokumentu za zgodność z oryginałem).</w:t>
      </w:r>
    </w:p>
    <w:p w:rsidR="000170AD" w:rsidRPr="009C7D35" w:rsidRDefault="000170AD" w:rsidP="000A40CD">
      <w:pPr>
        <w:numPr>
          <w:ilvl w:val="1"/>
          <w:numId w:val="20"/>
        </w:numPr>
        <w:tabs>
          <w:tab w:val="num" w:pos="426"/>
          <w:tab w:val="left" w:pos="567"/>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 xml:space="preserve">Zamawiający może żądać przedstawienia oryginału lub notarialnie poświadczonej kopii dokumentów, </w:t>
      </w:r>
      <w:r w:rsidRPr="009C7D35">
        <w:rPr>
          <w:rFonts w:ascii="Arial" w:eastAsia="Times New Roman" w:hAnsi="Arial" w:cs="Arial"/>
          <w:sz w:val="18"/>
          <w:szCs w:val="18"/>
        </w:rPr>
        <w:br/>
        <w:t>o których mowa w rozporządzeniu, innych niż oświadczeń, wyłącznie wtedy, gdy złożona kopia dokumentu jest nieczytelna lub budzi wątpliwości co do jej prawdziwości.</w:t>
      </w:r>
    </w:p>
    <w:p w:rsidR="000170AD" w:rsidRPr="009C7D35" w:rsidRDefault="000170AD" w:rsidP="000A40CD">
      <w:pPr>
        <w:numPr>
          <w:ilvl w:val="1"/>
          <w:numId w:val="20"/>
        </w:numPr>
        <w:tabs>
          <w:tab w:val="num" w:pos="426"/>
          <w:tab w:val="left" w:pos="567"/>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Dokumenty sporządzone w języku obcym są składane wraz z tłumaczeniem na język polski.</w:t>
      </w:r>
    </w:p>
    <w:p w:rsidR="000170AD" w:rsidRPr="009C7D35" w:rsidRDefault="000170AD" w:rsidP="009C7D35">
      <w:pPr>
        <w:tabs>
          <w:tab w:val="left" w:pos="851"/>
          <w:tab w:val="left" w:pos="993"/>
        </w:tabs>
        <w:spacing w:after="0" w:line="240" w:lineRule="auto"/>
        <w:ind w:left="360"/>
        <w:jc w:val="both"/>
        <w:rPr>
          <w:rFonts w:ascii="Arial" w:eastAsia="Times New Roman" w:hAnsi="Arial" w:cs="Arial"/>
          <w:sz w:val="18"/>
          <w:szCs w:val="18"/>
        </w:rPr>
      </w:pPr>
    </w:p>
    <w:p w:rsidR="000170AD" w:rsidRPr="009C7D35" w:rsidRDefault="000170AD" w:rsidP="000A40CD">
      <w:pPr>
        <w:numPr>
          <w:ilvl w:val="0"/>
          <w:numId w:val="20"/>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Times New Roman" w:hAnsi="Arial" w:cs="Arial"/>
          <w:b/>
          <w:sz w:val="18"/>
          <w:szCs w:val="18"/>
        </w:rPr>
      </w:pPr>
      <w:bookmarkStart w:id="5" w:name="bookmark32"/>
      <w:r w:rsidRPr="009C7D35">
        <w:rPr>
          <w:rFonts w:ascii="Arial" w:eastAsia="Times New Roman" w:hAnsi="Arial" w:cs="Arial"/>
          <w:b/>
          <w:sz w:val="18"/>
          <w:szCs w:val="18"/>
        </w:rPr>
        <w:t>Udzielanie wyjaśnień treści SIWZ</w:t>
      </w:r>
      <w:bookmarkEnd w:id="5"/>
      <w:r w:rsidRPr="009C7D35">
        <w:rPr>
          <w:rFonts w:ascii="Arial" w:eastAsia="Times New Roman" w:hAnsi="Arial" w:cs="Arial"/>
          <w:b/>
          <w:sz w:val="18"/>
          <w:szCs w:val="18"/>
        </w:rPr>
        <w:t>:</w:t>
      </w:r>
    </w:p>
    <w:p w:rsidR="000170AD" w:rsidRPr="009C7D35" w:rsidRDefault="000170AD" w:rsidP="000A40CD">
      <w:pPr>
        <w:numPr>
          <w:ilvl w:val="1"/>
          <w:numId w:val="20"/>
        </w:numPr>
        <w:tabs>
          <w:tab w:val="num" w:pos="426"/>
          <w:tab w:val="left" w:pos="851"/>
          <w:tab w:val="left" w:pos="993"/>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 xml:space="preserve">Wykonawca może zwrócić się do Zamawiającego o wyjaśnienie treści specyfikacji istotnych warunków zamówienia (SIWZ), kierując wniosek na adres Zamawiającego: Powiat Wrocławski we Wrocławiu ul. Kościuszki 131, 50 – 440 Wrocław oraz na adres poczty elektronicznej </w:t>
      </w:r>
      <w:hyperlink r:id="rId18" w:history="1">
        <w:r w:rsidRPr="009C7D35">
          <w:rPr>
            <w:rFonts w:ascii="Arial" w:eastAsia="Times New Roman" w:hAnsi="Arial" w:cs="Arial"/>
            <w:color w:val="0000FF"/>
            <w:sz w:val="18"/>
            <w:szCs w:val="18"/>
            <w:u w:val="single"/>
          </w:rPr>
          <w:t>zp@powiatwroclawski.pl</w:t>
        </w:r>
      </w:hyperlink>
      <w:r w:rsidRPr="009C7D35">
        <w:rPr>
          <w:rFonts w:ascii="Arial" w:eastAsia="Times New Roman" w:hAnsi="Arial" w:cs="Arial"/>
          <w:sz w:val="18"/>
          <w:szCs w:val="18"/>
        </w:rPr>
        <w:t xml:space="preserve">  </w:t>
      </w:r>
    </w:p>
    <w:p w:rsidR="000170AD" w:rsidRPr="009C7D35" w:rsidRDefault="000170AD" w:rsidP="000A40CD">
      <w:pPr>
        <w:numPr>
          <w:ilvl w:val="1"/>
          <w:numId w:val="20"/>
        </w:numPr>
        <w:tabs>
          <w:tab w:val="num" w:pos="426"/>
          <w:tab w:val="left" w:pos="851"/>
          <w:tab w:val="left" w:pos="993"/>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 xml:space="preserve">Zamawiający jest obowiązany udzielić wyjaśnień niezwłocznie, jednak nie później niż na 2 dni przed upływem terminu </w:t>
      </w:r>
      <w:r w:rsidRPr="009C7D35">
        <w:rPr>
          <w:rFonts w:ascii="Arial" w:eastAsia="Times New Roman" w:hAnsi="Arial" w:cs="Arial"/>
          <w:bCs/>
          <w:sz w:val="18"/>
          <w:szCs w:val="18"/>
        </w:rPr>
        <w:t>składania</w:t>
      </w:r>
      <w:r w:rsidRPr="009C7D35">
        <w:rPr>
          <w:rFonts w:ascii="Arial" w:eastAsia="Times New Roman" w:hAnsi="Arial" w:cs="Arial"/>
          <w:sz w:val="18"/>
          <w:szCs w:val="18"/>
        </w:rPr>
        <w:t xml:space="preserve"> ofert - pod warunkiem, że wniosek o wyjaśnienie treści SIWZ wpłynął do Zamawiającego nie później niż do końca dnia, w którym upływa połowa wyznaczonego terminu składania ofert.</w:t>
      </w:r>
    </w:p>
    <w:p w:rsidR="000170AD" w:rsidRPr="009C7D35" w:rsidRDefault="000170AD" w:rsidP="000A40CD">
      <w:pPr>
        <w:numPr>
          <w:ilvl w:val="1"/>
          <w:numId w:val="20"/>
        </w:numPr>
        <w:tabs>
          <w:tab w:val="num" w:pos="426"/>
          <w:tab w:val="left" w:pos="851"/>
          <w:tab w:val="left" w:pos="993"/>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Jeżeli wniosek o wyjaśnienie treści SIWZ wpłynął po upływie terminu składania wniosku, o którym mowa w pkt 12.2, lub dotyczy udzielonych wyjaśnień, Zamawiający może udzielić wyjaśnień albo pozostawić wniosek bez rozpoznania.</w:t>
      </w:r>
    </w:p>
    <w:p w:rsidR="000170AD" w:rsidRPr="009C7D35" w:rsidRDefault="000170AD" w:rsidP="000A40CD">
      <w:pPr>
        <w:numPr>
          <w:ilvl w:val="1"/>
          <w:numId w:val="20"/>
        </w:numPr>
        <w:tabs>
          <w:tab w:val="num" w:pos="426"/>
          <w:tab w:val="left" w:pos="851"/>
          <w:tab w:val="left" w:pos="993"/>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 xml:space="preserve">Przedłużenie terminu </w:t>
      </w:r>
      <w:r w:rsidRPr="009C7D35">
        <w:rPr>
          <w:rFonts w:ascii="Arial" w:eastAsia="Times New Roman" w:hAnsi="Arial" w:cs="Arial"/>
          <w:bCs/>
          <w:sz w:val="18"/>
          <w:szCs w:val="18"/>
        </w:rPr>
        <w:t>składania</w:t>
      </w:r>
      <w:r w:rsidRPr="009C7D35">
        <w:rPr>
          <w:rFonts w:ascii="Arial" w:eastAsia="Times New Roman" w:hAnsi="Arial" w:cs="Arial"/>
          <w:sz w:val="18"/>
          <w:szCs w:val="18"/>
        </w:rPr>
        <w:t xml:space="preserve"> ofert nie wpływa na bieg terminu składania wniosku, o którym mowa w pkt 12.2. SIWZ</w:t>
      </w:r>
    </w:p>
    <w:p w:rsidR="000170AD" w:rsidRPr="009C7D35" w:rsidRDefault="000170AD" w:rsidP="000A40CD">
      <w:pPr>
        <w:numPr>
          <w:ilvl w:val="1"/>
          <w:numId w:val="20"/>
        </w:numPr>
        <w:tabs>
          <w:tab w:val="num" w:pos="426"/>
          <w:tab w:val="left" w:pos="851"/>
          <w:tab w:val="left" w:pos="993"/>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 xml:space="preserve">Treść zapytań wraz z </w:t>
      </w:r>
      <w:r w:rsidRPr="009C7D35">
        <w:rPr>
          <w:rFonts w:ascii="Arial" w:eastAsia="Times New Roman" w:hAnsi="Arial" w:cs="Arial"/>
          <w:bCs/>
          <w:sz w:val="18"/>
          <w:szCs w:val="18"/>
        </w:rPr>
        <w:t>wyjaśnieniami</w:t>
      </w:r>
      <w:r w:rsidRPr="009C7D35">
        <w:rPr>
          <w:rFonts w:ascii="Arial" w:eastAsia="Times New Roman" w:hAnsi="Arial" w:cs="Arial"/>
          <w:sz w:val="18"/>
          <w:szCs w:val="18"/>
        </w:rPr>
        <w:t xml:space="preserve"> Zamawiający przekaże Wykonawcom, którym przekazał SIWZ, bez ujawniania źródła zapytania, a także zamieści na stronie internetowej.</w:t>
      </w:r>
    </w:p>
    <w:p w:rsidR="000170AD" w:rsidRPr="009C7D35" w:rsidRDefault="000170AD" w:rsidP="000A40CD">
      <w:pPr>
        <w:numPr>
          <w:ilvl w:val="1"/>
          <w:numId w:val="20"/>
        </w:numPr>
        <w:tabs>
          <w:tab w:val="num" w:pos="426"/>
          <w:tab w:val="left" w:pos="851"/>
          <w:tab w:val="left" w:pos="993"/>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0170AD" w:rsidRPr="009C7D35" w:rsidRDefault="000170AD" w:rsidP="000A40CD">
      <w:pPr>
        <w:numPr>
          <w:ilvl w:val="1"/>
          <w:numId w:val="20"/>
        </w:numPr>
        <w:tabs>
          <w:tab w:val="num" w:pos="426"/>
          <w:tab w:val="left" w:pos="851"/>
          <w:tab w:val="left" w:pos="993"/>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 xml:space="preserve">W uzasadnionych przypadkach Zamawiający może przed upływem terminu składania ofert zmienić treść SIWZ. Dokonaną zmianę SIWZ </w:t>
      </w:r>
      <w:r w:rsidRPr="009C7D35">
        <w:rPr>
          <w:rFonts w:ascii="Arial" w:eastAsia="Times New Roman" w:hAnsi="Arial" w:cs="Arial"/>
          <w:bCs/>
          <w:sz w:val="18"/>
          <w:szCs w:val="18"/>
        </w:rPr>
        <w:t>Zamawiający</w:t>
      </w:r>
      <w:r w:rsidRPr="009C7D35">
        <w:rPr>
          <w:rFonts w:ascii="Arial" w:eastAsia="Times New Roman" w:hAnsi="Arial" w:cs="Arial"/>
          <w:sz w:val="18"/>
          <w:szCs w:val="18"/>
        </w:rPr>
        <w:t xml:space="preserve"> udostępni na stronie internetowej.</w:t>
      </w:r>
    </w:p>
    <w:p w:rsidR="000170AD" w:rsidRPr="009C7D35" w:rsidRDefault="000170AD" w:rsidP="000A40CD">
      <w:pPr>
        <w:numPr>
          <w:ilvl w:val="1"/>
          <w:numId w:val="20"/>
        </w:numPr>
        <w:tabs>
          <w:tab w:val="num" w:pos="426"/>
          <w:tab w:val="left" w:pos="851"/>
          <w:tab w:val="left" w:pos="993"/>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lastRenderedPageBreak/>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0170AD" w:rsidRPr="009C7D35" w:rsidRDefault="000170AD" w:rsidP="000A40CD">
      <w:pPr>
        <w:numPr>
          <w:ilvl w:val="1"/>
          <w:numId w:val="20"/>
        </w:numPr>
        <w:tabs>
          <w:tab w:val="num" w:pos="426"/>
          <w:tab w:val="left" w:pos="851"/>
          <w:tab w:val="left" w:pos="993"/>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 xml:space="preserve">Jeżeli zmiana treści SIWZ, będzie prowadziła do zmiany treści ogłoszenia o zamówieniu, Zamawiający dokona zmiany treści ogłoszenia o </w:t>
      </w:r>
      <w:r w:rsidRPr="009C7D35">
        <w:rPr>
          <w:rFonts w:ascii="Arial" w:eastAsia="Times New Roman" w:hAnsi="Arial" w:cs="Arial"/>
          <w:bCs/>
          <w:sz w:val="18"/>
          <w:szCs w:val="18"/>
        </w:rPr>
        <w:t>zamówieniu</w:t>
      </w:r>
      <w:r w:rsidRPr="009C7D35">
        <w:rPr>
          <w:rFonts w:ascii="Arial" w:eastAsia="Times New Roman" w:hAnsi="Arial" w:cs="Arial"/>
          <w:sz w:val="18"/>
          <w:szCs w:val="18"/>
        </w:rPr>
        <w:t xml:space="preserve"> w sposób przewidziany w art. 38 ust. 4a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w:t>
      </w:r>
    </w:p>
    <w:p w:rsidR="000170AD" w:rsidRPr="009C7D35" w:rsidRDefault="000170AD" w:rsidP="000A40CD">
      <w:pPr>
        <w:numPr>
          <w:ilvl w:val="1"/>
          <w:numId w:val="20"/>
        </w:numPr>
        <w:tabs>
          <w:tab w:val="num" w:pos="426"/>
          <w:tab w:val="left" w:pos="567"/>
          <w:tab w:val="left" w:pos="993"/>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Zamawiający</w:t>
      </w:r>
      <w:r w:rsidRPr="009C7D35">
        <w:rPr>
          <w:rFonts w:ascii="Arial" w:eastAsia="Times New Roman" w:hAnsi="Arial" w:cs="Arial"/>
          <w:bCs/>
          <w:sz w:val="18"/>
          <w:szCs w:val="18"/>
        </w:rPr>
        <w:t xml:space="preserve"> nie zamierza</w:t>
      </w:r>
      <w:r w:rsidRPr="009C7D35">
        <w:rPr>
          <w:rFonts w:ascii="Arial" w:eastAsia="Times New Roman" w:hAnsi="Arial" w:cs="Arial"/>
          <w:sz w:val="18"/>
          <w:szCs w:val="18"/>
        </w:rPr>
        <w:t xml:space="preserve"> </w:t>
      </w:r>
      <w:r w:rsidRPr="009C7D35">
        <w:rPr>
          <w:rFonts w:ascii="Arial" w:eastAsia="Times New Roman" w:hAnsi="Arial" w:cs="Arial"/>
          <w:bCs/>
          <w:sz w:val="18"/>
          <w:szCs w:val="18"/>
        </w:rPr>
        <w:t>zwoływać</w:t>
      </w:r>
      <w:r w:rsidRPr="009C7D35">
        <w:rPr>
          <w:rFonts w:ascii="Arial" w:eastAsia="Times New Roman" w:hAnsi="Arial" w:cs="Arial"/>
          <w:sz w:val="18"/>
          <w:szCs w:val="18"/>
        </w:rPr>
        <w:t xml:space="preserve"> zebrania Wykonawców przed składaniem ofert.</w:t>
      </w:r>
    </w:p>
    <w:p w:rsidR="000170AD" w:rsidRPr="009C7D35" w:rsidRDefault="000170AD" w:rsidP="00B06BFE">
      <w:pPr>
        <w:tabs>
          <w:tab w:val="left" w:pos="851"/>
          <w:tab w:val="left" w:pos="993"/>
        </w:tabs>
        <w:spacing w:after="0"/>
        <w:ind w:left="360"/>
        <w:jc w:val="both"/>
        <w:rPr>
          <w:rFonts w:ascii="Arial" w:eastAsia="Times New Roman" w:hAnsi="Arial" w:cs="Arial"/>
          <w:sz w:val="18"/>
          <w:szCs w:val="18"/>
        </w:rPr>
      </w:pPr>
    </w:p>
    <w:p w:rsidR="000170AD" w:rsidRPr="009C7D35" w:rsidRDefault="000170AD" w:rsidP="000A40CD">
      <w:pPr>
        <w:numPr>
          <w:ilvl w:val="0"/>
          <w:numId w:val="20"/>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t>Opis sposobu przygotowania ofert:</w:t>
      </w:r>
    </w:p>
    <w:p w:rsidR="000170AD" w:rsidRPr="009C7D35" w:rsidRDefault="000170AD" w:rsidP="000A40CD">
      <w:pPr>
        <w:numPr>
          <w:ilvl w:val="1"/>
          <w:numId w:val="20"/>
        </w:numPr>
        <w:tabs>
          <w:tab w:val="num" w:pos="426"/>
          <w:tab w:val="left" w:pos="851"/>
          <w:tab w:val="left" w:pos="993"/>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Wykonawca może złożyć tylko jedną ofertę.</w:t>
      </w:r>
    </w:p>
    <w:p w:rsidR="000170AD" w:rsidRPr="009C7D35" w:rsidRDefault="000170AD" w:rsidP="000A40CD">
      <w:pPr>
        <w:numPr>
          <w:ilvl w:val="1"/>
          <w:numId w:val="20"/>
        </w:numPr>
        <w:tabs>
          <w:tab w:val="num" w:pos="426"/>
          <w:tab w:val="left" w:pos="851"/>
          <w:tab w:val="left" w:pos="993"/>
        </w:tabs>
        <w:spacing w:after="0" w:line="360" w:lineRule="auto"/>
        <w:ind w:left="426" w:hanging="426"/>
        <w:jc w:val="both"/>
        <w:rPr>
          <w:rFonts w:ascii="Arial" w:eastAsia="Times New Roman" w:hAnsi="Arial" w:cs="Arial"/>
          <w:b/>
          <w:sz w:val="18"/>
          <w:szCs w:val="18"/>
        </w:rPr>
      </w:pPr>
      <w:r w:rsidRPr="009C7D35">
        <w:rPr>
          <w:rFonts w:ascii="Arial" w:eastAsia="Times New Roman" w:hAnsi="Arial" w:cs="Arial"/>
          <w:b/>
          <w:sz w:val="18"/>
          <w:szCs w:val="18"/>
        </w:rPr>
        <w:t xml:space="preserve">Zamawiający dopuszcza składanie ofert </w:t>
      </w:r>
      <w:r w:rsidRPr="009C7D35">
        <w:rPr>
          <w:rFonts w:ascii="Arial" w:eastAsia="Times New Roman" w:hAnsi="Arial" w:cs="Arial"/>
          <w:b/>
          <w:bCs/>
          <w:sz w:val="18"/>
          <w:szCs w:val="18"/>
        </w:rPr>
        <w:t>częściowych</w:t>
      </w:r>
      <w:r w:rsidRPr="009C7D35">
        <w:rPr>
          <w:rFonts w:ascii="Arial" w:eastAsia="Times New Roman" w:hAnsi="Arial" w:cs="Arial"/>
          <w:b/>
          <w:sz w:val="18"/>
          <w:szCs w:val="18"/>
        </w:rPr>
        <w:t xml:space="preserve">. </w:t>
      </w:r>
      <w:r w:rsidRPr="009C7D35">
        <w:rPr>
          <w:rFonts w:ascii="Arial" w:eastAsia="Times New Roman" w:hAnsi="Arial" w:cs="Arial"/>
          <w:sz w:val="18"/>
          <w:szCs w:val="18"/>
        </w:rPr>
        <w:t>Oferta może dotyczyć wszystkich lub wybranych zadań. Zamawiający nie ogranicza ilości zadań, które powierzy do realizacji dla Wykonawcy.</w:t>
      </w:r>
    </w:p>
    <w:p w:rsidR="000170AD" w:rsidRPr="009C7D35" w:rsidRDefault="000170AD" w:rsidP="000A40CD">
      <w:pPr>
        <w:numPr>
          <w:ilvl w:val="1"/>
          <w:numId w:val="20"/>
        </w:numPr>
        <w:tabs>
          <w:tab w:val="num" w:pos="426"/>
          <w:tab w:val="left" w:pos="851"/>
          <w:tab w:val="left" w:pos="993"/>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 xml:space="preserve">Zamawiający nie dopuszcza składania ofert </w:t>
      </w:r>
      <w:r w:rsidRPr="009C7D35">
        <w:rPr>
          <w:rFonts w:ascii="Arial" w:eastAsia="Times New Roman" w:hAnsi="Arial" w:cs="Arial"/>
          <w:bCs/>
          <w:sz w:val="18"/>
          <w:szCs w:val="18"/>
        </w:rPr>
        <w:t>wariantowych</w:t>
      </w:r>
      <w:r w:rsidRPr="009C7D35">
        <w:rPr>
          <w:rFonts w:ascii="Arial" w:eastAsia="Times New Roman" w:hAnsi="Arial" w:cs="Arial"/>
          <w:sz w:val="18"/>
          <w:szCs w:val="18"/>
        </w:rPr>
        <w:t>.</w:t>
      </w:r>
    </w:p>
    <w:p w:rsidR="000170AD" w:rsidRPr="009C7D35" w:rsidRDefault="000170AD" w:rsidP="000A40CD">
      <w:pPr>
        <w:numPr>
          <w:ilvl w:val="1"/>
          <w:numId w:val="20"/>
        </w:numPr>
        <w:tabs>
          <w:tab w:val="num" w:pos="426"/>
          <w:tab w:val="left" w:pos="851"/>
          <w:tab w:val="left" w:pos="993"/>
        </w:tabs>
        <w:spacing w:after="0" w:line="360" w:lineRule="auto"/>
        <w:ind w:left="426" w:hanging="426"/>
        <w:jc w:val="both"/>
        <w:rPr>
          <w:rFonts w:ascii="Arial" w:eastAsia="Times New Roman" w:hAnsi="Arial" w:cs="Arial"/>
          <w:b/>
          <w:sz w:val="18"/>
          <w:szCs w:val="18"/>
        </w:rPr>
      </w:pPr>
      <w:r w:rsidRPr="009C7D35">
        <w:rPr>
          <w:rFonts w:ascii="Arial" w:eastAsia="Times New Roman" w:hAnsi="Arial" w:cs="Arial"/>
          <w:b/>
          <w:sz w:val="18"/>
          <w:szCs w:val="18"/>
        </w:rPr>
        <w:t>Ofertę stanowi wypełniony „</w:t>
      </w:r>
      <w:r w:rsidRPr="009C7D35">
        <w:rPr>
          <w:rFonts w:ascii="Arial" w:eastAsia="Times New Roman" w:hAnsi="Arial" w:cs="Arial"/>
          <w:b/>
          <w:bCs/>
          <w:sz w:val="18"/>
          <w:szCs w:val="18"/>
        </w:rPr>
        <w:t>Formularz Ofertowy”</w:t>
      </w:r>
      <w:r w:rsidRPr="009C7D35">
        <w:rPr>
          <w:rFonts w:ascii="Arial" w:eastAsia="Times New Roman" w:hAnsi="Arial" w:cs="Arial"/>
          <w:b/>
          <w:sz w:val="18"/>
          <w:szCs w:val="18"/>
        </w:rPr>
        <w:t xml:space="preserve"> </w:t>
      </w:r>
      <w:r w:rsidR="005D585B">
        <w:rPr>
          <w:rFonts w:ascii="Arial" w:eastAsia="Times New Roman" w:hAnsi="Arial" w:cs="Arial"/>
          <w:b/>
          <w:sz w:val="18"/>
          <w:szCs w:val="18"/>
        </w:rPr>
        <w:t xml:space="preserve">stanowiący </w:t>
      </w:r>
      <w:r w:rsidRPr="009C7D35">
        <w:rPr>
          <w:rFonts w:ascii="Arial" w:eastAsia="Times New Roman" w:hAnsi="Arial" w:cs="Arial"/>
          <w:b/>
          <w:sz w:val="18"/>
          <w:szCs w:val="18"/>
        </w:rPr>
        <w:t>Załącznik 1 do SIWZ</w:t>
      </w:r>
      <w:r w:rsidR="005D585B">
        <w:rPr>
          <w:rFonts w:ascii="Arial" w:eastAsia="Times New Roman" w:hAnsi="Arial" w:cs="Arial"/>
          <w:b/>
          <w:sz w:val="18"/>
          <w:szCs w:val="18"/>
        </w:rPr>
        <w:t xml:space="preserve"> </w:t>
      </w:r>
      <w:r w:rsidRPr="009C7D35">
        <w:rPr>
          <w:rFonts w:ascii="Arial" w:eastAsia="Times New Roman" w:hAnsi="Arial" w:cs="Arial"/>
          <w:b/>
          <w:sz w:val="18"/>
          <w:szCs w:val="18"/>
        </w:rPr>
        <w:t xml:space="preserve"> </w:t>
      </w:r>
    </w:p>
    <w:p w:rsidR="000170AD" w:rsidRPr="009C7D35" w:rsidRDefault="000170AD" w:rsidP="000A40CD">
      <w:pPr>
        <w:numPr>
          <w:ilvl w:val="1"/>
          <w:numId w:val="20"/>
        </w:numPr>
        <w:tabs>
          <w:tab w:val="num" w:pos="426"/>
          <w:tab w:val="left" w:pos="851"/>
          <w:tab w:val="left" w:pos="993"/>
        </w:tabs>
        <w:spacing w:after="0" w:line="360" w:lineRule="auto"/>
        <w:ind w:left="426" w:hanging="426"/>
        <w:jc w:val="both"/>
        <w:rPr>
          <w:rFonts w:ascii="Arial" w:eastAsia="Times New Roman" w:hAnsi="Arial" w:cs="Arial"/>
          <w:b/>
          <w:sz w:val="18"/>
          <w:szCs w:val="18"/>
        </w:rPr>
      </w:pPr>
      <w:r w:rsidRPr="005D585B">
        <w:rPr>
          <w:rFonts w:ascii="Arial" w:eastAsia="Times New Roman" w:hAnsi="Arial" w:cs="Arial"/>
          <w:bCs/>
          <w:sz w:val="18"/>
          <w:szCs w:val="18"/>
          <w:u w:val="single"/>
        </w:rPr>
        <w:t>Wraz z Formularzem Ofertowym powinny być złożone</w:t>
      </w:r>
      <w:r w:rsidRPr="009C7D35">
        <w:rPr>
          <w:rFonts w:ascii="Arial" w:eastAsia="Times New Roman" w:hAnsi="Arial" w:cs="Arial"/>
          <w:bCs/>
          <w:sz w:val="18"/>
          <w:szCs w:val="18"/>
        </w:rPr>
        <w:t>:</w:t>
      </w:r>
    </w:p>
    <w:p w:rsidR="000170AD" w:rsidRPr="009C7D35" w:rsidRDefault="000170AD" w:rsidP="009C7D35">
      <w:pPr>
        <w:numPr>
          <w:ilvl w:val="0"/>
          <w:numId w:val="14"/>
        </w:numPr>
        <w:tabs>
          <w:tab w:val="left" w:pos="567"/>
          <w:tab w:val="left" w:pos="851"/>
          <w:tab w:val="left" w:pos="993"/>
        </w:tabs>
        <w:spacing w:after="0" w:line="360" w:lineRule="auto"/>
        <w:ind w:left="567" w:hanging="283"/>
        <w:jc w:val="both"/>
        <w:rPr>
          <w:rFonts w:ascii="Arial" w:eastAsia="Times New Roman" w:hAnsi="Arial" w:cs="Arial"/>
          <w:sz w:val="18"/>
          <w:szCs w:val="18"/>
        </w:rPr>
      </w:pPr>
      <w:r w:rsidRPr="009C7D35">
        <w:rPr>
          <w:rFonts w:ascii="Arial" w:eastAsia="Times New Roman" w:hAnsi="Arial" w:cs="Arial"/>
          <w:sz w:val="18"/>
          <w:szCs w:val="18"/>
        </w:rPr>
        <w:t>Oświadczenie wymagane postanowieniami pkt 8.1 SIWZ</w:t>
      </w:r>
      <w:r w:rsidR="005D585B">
        <w:rPr>
          <w:rFonts w:ascii="Arial" w:eastAsia="Times New Roman" w:hAnsi="Arial" w:cs="Arial"/>
          <w:sz w:val="18"/>
          <w:szCs w:val="18"/>
        </w:rPr>
        <w:t>, stanowiące wstępne potwierdzenie że wykonawca nie podlega wykluczeniu (załącznik 2 do SIWZ), spełnia warunki udziału w postępowaniu (załącznik 3 do SIWZ)</w:t>
      </w:r>
    </w:p>
    <w:p w:rsidR="000170AD" w:rsidRPr="009C7D35" w:rsidRDefault="000170AD" w:rsidP="009C7D35">
      <w:pPr>
        <w:numPr>
          <w:ilvl w:val="0"/>
          <w:numId w:val="14"/>
        </w:numPr>
        <w:tabs>
          <w:tab w:val="left" w:pos="567"/>
          <w:tab w:val="left" w:pos="851"/>
          <w:tab w:val="left" w:pos="993"/>
        </w:tabs>
        <w:spacing w:after="0" w:line="360" w:lineRule="auto"/>
        <w:ind w:left="567" w:hanging="283"/>
        <w:jc w:val="both"/>
        <w:rPr>
          <w:rFonts w:ascii="Arial" w:eastAsia="Times New Roman" w:hAnsi="Arial" w:cs="Arial"/>
          <w:sz w:val="18"/>
          <w:szCs w:val="18"/>
        </w:rPr>
      </w:pPr>
      <w:r w:rsidRPr="009C7D35">
        <w:rPr>
          <w:rFonts w:ascii="Arial" w:eastAsia="Times New Roman" w:hAnsi="Arial" w:cs="Arial"/>
          <w:sz w:val="18"/>
          <w:szCs w:val="18"/>
        </w:rPr>
        <w:t>Zobowiązania wymagane postanowieniami pkt 9.2. SIWZ (jeżeli dotyczy</w:t>
      </w:r>
      <w:r w:rsidR="005D585B">
        <w:rPr>
          <w:rFonts w:ascii="Arial" w:eastAsia="Times New Roman" w:hAnsi="Arial" w:cs="Arial"/>
          <w:sz w:val="18"/>
          <w:szCs w:val="18"/>
        </w:rPr>
        <w:t>, załącznik 5 do SIWZ – zobowiązanie podmiotu trzeciego</w:t>
      </w:r>
      <w:r w:rsidRPr="009C7D35">
        <w:rPr>
          <w:rFonts w:ascii="Arial" w:eastAsia="Times New Roman" w:hAnsi="Arial" w:cs="Arial"/>
          <w:sz w:val="18"/>
          <w:szCs w:val="18"/>
        </w:rPr>
        <w:t>)</w:t>
      </w:r>
    </w:p>
    <w:p w:rsidR="000170AD" w:rsidRPr="009C7D35" w:rsidRDefault="000170AD" w:rsidP="009C7D35">
      <w:pPr>
        <w:numPr>
          <w:ilvl w:val="0"/>
          <w:numId w:val="14"/>
        </w:numPr>
        <w:tabs>
          <w:tab w:val="left" w:pos="567"/>
          <w:tab w:val="left" w:pos="851"/>
          <w:tab w:val="left" w:pos="993"/>
        </w:tabs>
        <w:spacing w:after="0" w:line="360" w:lineRule="auto"/>
        <w:ind w:left="567" w:hanging="283"/>
        <w:jc w:val="both"/>
        <w:rPr>
          <w:rFonts w:ascii="Arial" w:eastAsia="Times New Roman" w:hAnsi="Arial" w:cs="Arial"/>
          <w:b/>
          <w:sz w:val="18"/>
          <w:szCs w:val="18"/>
        </w:rPr>
      </w:pPr>
      <w:r w:rsidRPr="009C7D35">
        <w:rPr>
          <w:rFonts w:ascii="Arial" w:eastAsia="Times New Roman" w:hAnsi="Arial" w:cs="Arial"/>
          <w:sz w:val="18"/>
          <w:szCs w:val="18"/>
        </w:rPr>
        <w:t xml:space="preserve">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w:t>
      </w:r>
      <w:r w:rsidRPr="009C7D35">
        <w:rPr>
          <w:rFonts w:ascii="Arial" w:eastAsia="Times New Roman" w:hAnsi="Arial" w:cs="Arial"/>
          <w:sz w:val="18"/>
          <w:szCs w:val="18"/>
          <w:u w:val="single"/>
        </w:rPr>
        <w:t>Pełnomocnictwo winno być załączone w formie oryginału lub notarialnie poświadczonej kopii.</w:t>
      </w:r>
    </w:p>
    <w:p w:rsidR="000170AD" w:rsidRPr="009C7D35" w:rsidRDefault="000170AD" w:rsidP="009C7D35">
      <w:pPr>
        <w:numPr>
          <w:ilvl w:val="0"/>
          <w:numId w:val="14"/>
        </w:numPr>
        <w:tabs>
          <w:tab w:val="left" w:pos="567"/>
          <w:tab w:val="left" w:pos="851"/>
          <w:tab w:val="left" w:pos="993"/>
        </w:tabs>
        <w:spacing w:after="0" w:line="360" w:lineRule="auto"/>
        <w:ind w:left="567" w:hanging="283"/>
        <w:jc w:val="both"/>
        <w:rPr>
          <w:rFonts w:ascii="Arial" w:eastAsia="Times New Roman" w:hAnsi="Arial" w:cs="Arial"/>
          <w:b/>
          <w:sz w:val="18"/>
          <w:szCs w:val="18"/>
        </w:rPr>
      </w:pPr>
      <w:r w:rsidRPr="009C7D35">
        <w:rPr>
          <w:rFonts w:ascii="Arial" w:eastAsia="Times New Roman" w:hAnsi="Arial" w:cs="Arial"/>
          <w:sz w:val="18"/>
          <w:szCs w:val="18"/>
          <w:u w:val="single"/>
        </w:rPr>
        <w:t>Dokumenty, z których wynika prawo do podpisania oferty względnie do podpisania innych dokumentów składanych wraz z ofertą, tj. pełnomocnictwo lub upoważnienie (oryginał lub kopia potwierdzona notarialnie), winny być złożone wraz z ofertą</w:t>
      </w:r>
      <w:r w:rsidRPr="009C7D35">
        <w:rPr>
          <w:rFonts w:ascii="Arial" w:eastAsia="Times New Roman" w:hAnsi="Arial" w:cs="Arial"/>
          <w:sz w:val="18"/>
          <w:szCs w:val="18"/>
        </w:rPr>
        <w:t xml:space="preserve"> chyba, że Zamawiający może je uzyskać w szczególności za pomocą bezpłatnych i ogólnodostępnych baz danych, w szczególności rejestrów publicznych w rozumieniu ustawy z dnia 17 lutego 2005 roku o informatyzacji działalności podmiotów realizujący</w:t>
      </w:r>
      <w:r w:rsidR="00451E24">
        <w:rPr>
          <w:rFonts w:ascii="Arial" w:eastAsia="Times New Roman" w:hAnsi="Arial" w:cs="Arial"/>
          <w:sz w:val="18"/>
          <w:szCs w:val="18"/>
        </w:rPr>
        <w:t>ch zadania publiczne (Dz.U. 2019</w:t>
      </w:r>
      <w:r w:rsidRPr="009C7D35">
        <w:rPr>
          <w:rFonts w:ascii="Arial" w:eastAsia="Times New Roman" w:hAnsi="Arial" w:cs="Arial"/>
          <w:sz w:val="18"/>
          <w:szCs w:val="18"/>
        </w:rPr>
        <w:t xml:space="preserve">r, poz. </w:t>
      </w:r>
      <w:r w:rsidR="00144053">
        <w:rPr>
          <w:rFonts w:ascii="Arial" w:eastAsia="Times New Roman" w:hAnsi="Arial" w:cs="Arial"/>
          <w:sz w:val="18"/>
          <w:szCs w:val="18"/>
        </w:rPr>
        <w:t>700</w:t>
      </w:r>
      <w:r w:rsidRPr="009C7D35">
        <w:rPr>
          <w:rFonts w:ascii="Arial" w:eastAsia="Times New Roman" w:hAnsi="Arial" w:cs="Arial"/>
          <w:sz w:val="18"/>
          <w:szCs w:val="18"/>
        </w:rPr>
        <w:t>), a Wykonawca wskazał to wraz ze złożeniem oferty.</w:t>
      </w:r>
    </w:p>
    <w:p w:rsidR="000170AD" w:rsidRPr="009C7D35" w:rsidRDefault="000170AD" w:rsidP="009C7D35">
      <w:pPr>
        <w:numPr>
          <w:ilvl w:val="0"/>
          <w:numId w:val="14"/>
        </w:numPr>
        <w:tabs>
          <w:tab w:val="left" w:pos="567"/>
          <w:tab w:val="left" w:pos="851"/>
          <w:tab w:val="left" w:pos="993"/>
        </w:tabs>
        <w:spacing w:after="0" w:line="360" w:lineRule="auto"/>
        <w:ind w:left="567" w:hanging="283"/>
        <w:jc w:val="both"/>
        <w:rPr>
          <w:rFonts w:ascii="Arial" w:eastAsia="Times New Roman" w:hAnsi="Arial" w:cs="Arial"/>
          <w:b/>
          <w:sz w:val="18"/>
          <w:szCs w:val="18"/>
        </w:rPr>
      </w:pPr>
      <w:r w:rsidRPr="009C7D35">
        <w:rPr>
          <w:rFonts w:ascii="Arial" w:eastAsia="Times New Roman" w:hAnsi="Arial" w:cs="Arial"/>
          <w:b/>
          <w:sz w:val="18"/>
          <w:szCs w:val="18"/>
        </w:rPr>
        <w:t>Dowód wniesienia wadium</w:t>
      </w:r>
    </w:p>
    <w:p w:rsidR="000170AD" w:rsidRPr="009C7D35" w:rsidRDefault="000170AD" w:rsidP="000A40CD">
      <w:pPr>
        <w:numPr>
          <w:ilvl w:val="1"/>
          <w:numId w:val="20"/>
        </w:numPr>
        <w:tabs>
          <w:tab w:val="num" w:pos="426"/>
          <w:tab w:val="left" w:pos="851"/>
          <w:tab w:val="left" w:pos="993"/>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 xml:space="preserve">Oferta powinna być podpisana przez osobę upoważnioną do reprezentowania Wykonawcy, zgodnie </w:t>
      </w:r>
      <w:r w:rsidRPr="009C7D35">
        <w:rPr>
          <w:rFonts w:ascii="Arial" w:eastAsia="Times New Roman" w:hAnsi="Arial" w:cs="Arial"/>
          <w:bCs/>
          <w:sz w:val="18"/>
          <w:szCs w:val="18"/>
        </w:rPr>
        <w:br/>
        <w:t>z formą reprezentacji Wykonawcy określoną w rejestrze lub innym dokumencie, właściwym dla danej formy organizacyjnej Wykonawcy albo przez upełnomocnionego przedstawiciela Wykonawcy.</w:t>
      </w:r>
    </w:p>
    <w:p w:rsidR="000170AD" w:rsidRPr="009C7D35" w:rsidRDefault="000170AD" w:rsidP="000A40CD">
      <w:pPr>
        <w:numPr>
          <w:ilvl w:val="1"/>
          <w:numId w:val="20"/>
        </w:numPr>
        <w:tabs>
          <w:tab w:val="num" w:pos="426"/>
          <w:tab w:val="left" w:pos="851"/>
          <w:tab w:val="left" w:pos="993"/>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Oferta oraz pozostałe oświadczenia i dokumenty, dla których Zamawiający określił wzory w formie formularzy, powinny być sporządzone zgodnie z tymi wzorami, co do treści oraz opisu kolumn i wierszy.</w:t>
      </w:r>
    </w:p>
    <w:p w:rsidR="000170AD" w:rsidRPr="009C7D35" w:rsidRDefault="000170AD" w:rsidP="000A40CD">
      <w:pPr>
        <w:numPr>
          <w:ilvl w:val="1"/>
          <w:numId w:val="20"/>
        </w:numPr>
        <w:tabs>
          <w:tab w:val="num" w:pos="426"/>
          <w:tab w:val="left" w:pos="851"/>
          <w:tab w:val="left" w:pos="993"/>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Oferta powinna być sporządzona w języku polskim, z zachowaniem formy pisemnej pod rygorem nieważności. Każdy dokument składający się na ofertę powinien być czytelny.</w:t>
      </w:r>
    </w:p>
    <w:p w:rsidR="000170AD" w:rsidRPr="009C7D35" w:rsidRDefault="000170AD" w:rsidP="000A40CD">
      <w:pPr>
        <w:numPr>
          <w:ilvl w:val="1"/>
          <w:numId w:val="20"/>
        </w:numPr>
        <w:tabs>
          <w:tab w:val="num" w:pos="426"/>
          <w:tab w:val="left" w:pos="851"/>
          <w:tab w:val="left" w:pos="993"/>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Zaleca się aby wszystkie strony oferty i załączników były ponumerowane i parafowane. Brak ponumerowania i parafowania nie skutkuje odrzuceniem oferty.</w:t>
      </w:r>
    </w:p>
    <w:p w:rsidR="000170AD" w:rsidRPr="009C7D35" w:rsidRDefault="000170AD" w:rsidP="000A40CD">
      <w:pPr>
        <w:numPr>
          <w:ilvl w:val="1"/>
          <w:numId w:val="20"/>
        </w:numPr>
        <w:tabs>
          <w:tab w:val="num" w:pos="426"/>
          <w:tab w:val="left" w:pos="567"/>
          <w:tab w:val="left" w:pos="993"/>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Każda poprawka w treści oferty, a w szczególności każde przerobienie, przekreślenie, uzupełnienie, nadpisanie, etc. powinno być parafowane przez Wykonawcę, w przeciwnym razie nie będzie uwzględnione.</w:t>
      </w:r>
    </w:p>
    <w:p w:rsidR="000170AD" w:rsidRPr="009C7D35" w:rsidRDefault="000170AD" w:rsidP="000A40CD">
      <w:pPr>
        <w:numPr>
          <w:ilvl w:val="1"/>
          <w:numId w:val="20"/>
        </w:numPr>
        <w:tabs>
          <w:tab w:val="num" w:pos="426"/>
          <w:tab w:val="left" w:pos="567"/>
          <w:tab w:val="left" w:pos="993"/>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 xml:space="preserve">Zamawiający informuje, iż zgodnie z art. 8 ust. 3 </w:t>
      </w:r>
      <w:proofErr w:type="spellStart"/>
      <w:r w:rsidRPr="009C7D35">
        <w:rPr>
          <w:rFonts w:ascii="Arial" w:eastAsia="Times New Roman" w:hAnsi="Arial" w:cs="Arial"/>
          <w:bCs/>
          <w:sz w:val="18"/>
          <w:szCs w:val="18"/>
        </w:rPr>
        <w:t>P.z.p</w:t>
      </w:r>
      <w:proofErr w:type="spellEnd"/>
      <w:r w:rsidRPr="009C7D35">
        <w:rPr>
          <w:rFonts w:ascii="Arial" w:eastAsia="Times New Roman" w:hAnsi="Arial" w:cs="Arial"/>
          <w:bCs/>
          <w:sz w:val="18"/>
          <w:szCs w:val="18"/>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w:t>
      </w:r>
      <w:r w:rsidR="009E61BC">
        <w:rPr>
          <w:rFonts w:ascii="Arial" w:eastAsia="Times New Roman" w:hAnsi="Arial" w:cs="Arial"/>
          <w:bCs/>
          <w:sz w:val="18"/>
          <w:szCs w:val="18"/>
        </w:rPr>
        <w:t xml:space="preserve">e informacje stanowią tajemnicę </w:t>
      </w:r>
      <w:r w:rsidRPr="009C7D35">
        <w:rPr>
          <w:rFonts w:ascii="Arial" w:eastAsia="Times New Roman" w:hAnsi="Arial" w:cs="Arial"/>
          <w:bCs/>
          <w:sz w:val="18"/>
          <w:szCs w:val="18"/>
        </w:rPr>
        <w:t xml:space="preserve">przedsiębiorstwa. Wykonawca nie może zastrzec informacji, o których mowa w art. 86 ust. 4 </w:t>
      </w:r>
      <w:proofErr w:type="spellStart"/>
      <w:r w:rsidRPr="009C7D35">
        <w:rPr>
          <w:rFonts w:ascii="Arial" w:eastAsia="Times New Roman" w:hAnsi="Arial" w:cs="Arial"/>
          <w:bCs/>
          <w:sz w:val="18"/>
          <w:szCs w:val="18"/>
        </w:rPr>
        <w:t>P.z.p</w:t>
      </w:r>
      <w:proofErr w:type="spellEnd"/>
      <w:r w:rsidRPr="009C7D35">
        <w:rPr>
          <w:rFonts w:ascii="Arial" w:eastAsia="Times New Roman" w:hAnsi="Arial" w:cs="Arial"/>
          <w:bCs/>
          <w:sz w:val="18"/>
          <w:szCs w:val="18"/>
        </w:rPr>
        <w:t>.</w:t>
      </w:r>
    </w:p>
    <w:p w:rsidR="000170AD" w:rsidRPr="009C7D35" w:rsidRDefault="000170AD" w:rsidP="000A40CD">
      <w:pPr>
        <w:numPr>
          <w:ilvl w:val="1"/>
          <w:numId w:val="20"/>
        </w:numPr>
        <w:tabs>
          <w:tab w:val="num" w:pos="426"/>
          <w:tab w:val="left" w:pos="567"/>
          <w:tab w:val="left" w:pos="993"/>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lastRenderedPageBreak/>
        <w:t>Wszelkie informacje stanowiące tajemnicę przedsiębiorstwa w rozumieniu ustawy z dnia 16 kwietnia 1993 roku o zwalczaniu nieuczciwej konkurencji</w:t>
      </w:r>
      <w:r w:rsidR="00451E24">
        <w:rPr>
          <w:rFonts w:ascii="Arial" w:eastAsia="Times New Roman" w:hAnsi="Arial" w:cs="Arial"/>
          <w:bCs/>
          <w:sz w:val="18"/>
          <w:szCs w:val="18"/>
        </w:rPr>
        <w:t xml:space="preserve"> (Dz.U. 2019</w:t>
      </w:r>
      <w:r w:rsidR="009E61BC">
        <w:rPr>
          <w:rFonts w:ascii="Arial" w:eastAsia="Times New Roman" w:hAnsi="Arial" w:cs="Arial"/>
          <w:bCs/>
          <w:sz w:val="18"/>
          <w:szCs w:val="18"/>
        </w:rPr>
        <w:t xml:space="preserve"> </w:t>
      </w:r>
      <w:r w:rsidRPr="009C7D35">
        <w:rPr>
          <w:rFonts w:ascii="Arial" w:eastAsia="Times New Roman" w:hAnsi="Arial" w:cs="Arial"/>
          <w:bCs/>
          <w:sz w:val="18"/>
          <w:szCs w:val="18"/>
        </w:rPr>
        <w:t>r, 1</w:t>
      </w:r>
      <w:r w:rsidR="00144053">
        <w:rPr>
          <w:rFonts w:ascii="Arial" w:eastAsia="Times New Roman" w:hAnsi="Arial" w:cs="Arial"/>
          <w:bCs/>
          <w:sz w:val="18"/>
          <w:szCs w:val="18"/>
        </w:rPr>
        <w:t>010</w:t>
      </w:r>
      <w:r w:rsidRPr="009C7D35">
        <w:rPr>
          <w:rFonts w:ascii="Arial" w:eastAsia="Times New Roman" w:hAnsi="Arial" w:cs="Arial"/>
          <w:bCs/>
          <w:sz w:val="18"/>
          <w:szCs w:val="18"/>
        </w:rPr>
        <w:t xml:space="preserve">), które Wykonawca pragnie zastrzec jako tajemnicę przedsiębiorstwa, winny być załączone w osobnym opakowaniu, w sposób umożliwiający łatwe od niej odłączenie i opatrzone napisem: </w:t>
      </w:r>
      <w:r w:rsidRPr="009C7D35">
        <w:rPr>
          <w:rFonts w:ascii="Arial" w:eastAsia="Times New Roman" w:hAnsi="Arial" w:cs="Arial"/>
          <w:bCs/>
          <w:sz w:val="18"/>
          <w:szCs w:val="18"/>
          <w:u w:val="single"/>
        </w:rPr>
        <w:t>"Informacje stanowiące tajemnicę przedsiębiorstwa - nie udostępniać", z zachowaniem kolejności numerowania stron oferty.</w:t>
      </w:r>
    </w:p>
    <w:p w:rsidR="000170AD" w:rsidRPr="009C7D35" w:rsidRDefault="000170AD" w:rsidP="009C7D35">
      <w:pPr>
        <w:tabs>
          <w:tab w:val="left" w:pos="567"/>
          <w:tab w:val="left" w:pos="993"/>
        </w:tabs>
        <w:spacing w:after="0" w:line="360" w:lineRule="auto"/>
        <w:ind w:left="426"/>
        <w:jc w:val="both"/>
        <w:rPr>
          <w:rFonts w:ascii="Arial" w:eastAsia="Times New Roman" w:hAnsi="Arial" w:cs="Arial"/>
          <w:bCs/>
          <w:sz w:val="18"/>
          <w:szCs w:val="18"/>
        </w:rPr>
      </w:pPr>
      <w:r w:rsidRPr="009C7D35">
        <w:rPr>
          <w:rFonts w:ascii="Arial" w:eastAsia="Times New Roman" w:hAnsi="Arial" w:cs="Arial"/>
          <w:b/>
          <w:sz w:val="18"/>
          <w:szCs w:val="18"/>
        </w:rPr>
        <w:t>Uwaga:</w:t>
      </w:r>
      <w:r w:rsidRPr="009C7D35">
        <w:rPr>
          <w:rFonts w:ascii="Arial" w:eastAsia="Times New Roman" w:hAnsi="Arial" w:cs="Arial"/>
          <w:sz w:val="18"/>
          <w:szCs w:val="18"/>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p w:rsidR="000170AD" w:rsidRPr="009E61BC" w:rsidRDefault="000170AD" w:rsidP="000A40CD">
      <w:pPr>
        <w:numPr>
          <w:ilvl w:val="1"/>
          <w:numId w:val="20"/>
        </w:numPr>
        <w:tabs>
          <w:tab w:val="num" w:pos="426"/>
          <w:tab w:val="left" w:pos="567"/>
          <w:tab w:val="left" w:pos="993"/>
        </w:tabs>
        <w:spacing w:after="0" w:line="360" w:lineRule="auto"/>
        <w:ind w:left="426" w:hanging="426"/>
        <w:jc w:val="both"/>
        <w:rPr>
          <w:rFonts w:ascii="Arial" w:eastAsia="Times New Roman" w:hAnsi="Arial" w:cs="Arial"/>
          <w:bCs/>
          <w:sz w:val="18"/>
          <w:szCs w:val="18"/>
        </w:rPr>
      </w:pPr>
      <w:r w:rsidRPr="00245BAD">
        <w:rPr>
          <w:rFonts w:ascii="Arial" w:eastAsia="Times New Roman" w:hAnsi="Arial" w:cs="Arial"/>
          <w:sz w:val="18"/>
          <w:szCs w:val="18"/>
        </w:rPr>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r w:rsidRPr="00245BAD">
        <w:rPr>
          <w:rFonts w:ascii="Arial" w:eastAsia="Times New Roman" w:hAnsi="Arial" w:cs="Arial"/>
          <w:bCs/>
          <w:sz w:val="18"/>
          <w:szCs w:val="18"/>
        </w:rPr>
        <w:t xml:space="preserve"> </w:t>
      </w:r>
      <w:r w:rsidR="009E61BC">
        <w:rPr>
          <w:rFonts w:ascii="Arial" w:eastAsia="Times New Roman" w:hAnsi="Arial" w:cs="Arial"/>
          <w:b/>
          <w:bCs/>
          <w:sz w:val="18"/>
          <w:szCs w:val="18"/>
        </w:rPr>
        <w:t>„SP.ZP.272.4.2020</w:t>
      </w:r>
      <w:r w:rsidR="00245BAD">
        <w:rPr>
          <w:rFonts w:ascii="Arial" w:eastAsia="Times New Roman" w:hAnsi="Arial" w:cs="Arial"/>
          <w:b/>
          <w:bCs/>
          <w:sz w:val="18"/>
          <w:szCs w:val="18"/>
        </w:rPr>
        <w:t>.II.DT</w:t>
      </w:r>
      <w:r w:rsidRPr="00245BAD">
        <w:rPr>
          <w:rFonts w:ascii="Arial" w:eastAsia="Times New Roman" w:hAnsi="Arial" w:cs="Arial"/>
          <w:bCs/>
          <w:sz w:val="18"/>
          <w:szCs w:val="18"/>
        </w:rPr>
        <w:t xml:space="preserve"> </w:t>
      </w:r>
      <w:r w:rsidR="009E61BC" w:rsidRPr="009E61BC">
        <w:rPr>
          <w:rFonts w:ascii="Arial" w:eastAsia="Times New Roman" w:hAnsi="Arial" w:cs="Arial"/>
          <w:b/>
          <w:bCs/>
          <w:sz w:val="18"/>
          <w:szCs w:val="18"/>
        </w:rPr>
        <w:t>Dostawa znaków drogowych pionowych, urządzeń bezpieczeństwa ruchu drogowego oraz rur do montażu znaków dla potrzeb Obwodów Drogowych w Sulimowie i w Mirosławicach w podziale na 2 zadania</w:t>
      </w:r>
      <w:r w:rsidR="009E61BC">
        <w:rPr>
          <w:rFonts w:ascii="Arial" w:eastAsia="Times New Roman" w:hAnsi="Arial" w:cs="Arial"/>
          <w:bCs/>
          <w:sz w:val="18"/>
          <w:szCs w:val="18"/>
        </w:rPr>
        <w:t xml:space="preserve"> </w:t>
      </w:r>
      <w:r w:rsidRPr="009E61BC">
        <w:rPr>
          <w:rFonts w:ascii="Arial" w:eastAsia="Times New Roman" w:hAnsi="Arial" w:cs="Arial"/>
          <w:b/>
          <w:bCs/>
          <w:sz w:val="18"/>
          <w:szCs w:val="18"/>
        </w:rPr>
        <w:t>– Zadanie ………</w:t>
      </w:r>
      <w:r w:rsidR="00245BAD" w:rsidRPr="009E61BC">
        <w:rPr>
          <w:rFonts w:ascii="Arial" w:eastAsia="Times New Roman" w:hAnsi="Arial" w:cs="Arial"/>
          <w:b/>
          <w:bCs/>
          <w:sz w:val="18"/>
          <w:szCs w:val="18"/>
        </w:rPr>
        <w:t>…</w:t>
      </w:r>
      <w:r w:rsidR="005262E9" w:rsidRPr="009E61BC">
        <w:rPr>
          <w:rFonts w:ascii="Arial" w:eastAsia="Times New Roman" w:hAnsi="Arial" w:cs="Arial"/>
          <w:b/>
          <w:bCs/>
          <w:sz w:val="18"/>
          <w:szCs w:val="18"/>
        </w:rPr>
        <w:t xml:space="preserve">..”. Nie otwierać przed dniem </w:t>
      </w:r>
      <w:r w:rsidR="009E61BC">
        <w:rPr>
          <w:rFonts w:ascii="Arial" w:eastAsia="Times New Roman" w:hAnsi="Arial" w:cs="Arial"/>
          <w:b/>
          <w:bCs/>
          <w:sz w:val="18"/>
          <w:szCs w:val="18"/>
        </w:rPr>
        <w:t>1</w:t>
      </w:r>
      <w:r w:rsidR="00144053">
        <w:rPr>
          <w:rFonts w:ascii="Arial" w:eastAsia="Times New Roman" w:hAnsi="Arial" w:cs="Arial"/>
          <w:b/>
          <w:bCs/>
          <w:sz w:val="18"/>
          <w:szCs w:val="18"/>
        </w:rPr>
        <w:t>8</w:t>
      </w:r>
      <w:r w:rsidR="009E61BC">
        <w:rPr>
          <w:rFonts w:ascii="Arial" w:eastAsia="Times New Roman" w:hAnsi="Arial" w:cs="Arial"/>
          <w:b/>
          <w:bCs/>
          <w:sz w:val="18"/>
          <w:szCs w:val="18"/>
        </w:rPr>
        <w:t>.02</w:t>
      </w:r>
      <w:r w:rsidRPr="009E61BC">
        <w:rPr>
          <w:rFonts w:ascii="Arial" w:eastAsia="Times New Roman" w:hAnsi="Arial" w:cs="Arial"/>
          <w:b/>
          <w:bCs/>
          <w:sz w:val="18"/>
          <w:szCs w:val="18"/>
        </w:rPr>
        <w:t>.20</w:t>
      </w:r>
      <w:r w:rsidR="002400A8">
        <w:rPr>
          <w:rFonts w:ascii="Arial" w:eastAsia="Times New Roman" w:hAnsi="Arial" w:cs="Arial"/>
          <w:b/>
          <w:bCs/>
          <w:sz w:val="18"/>
          <w:szCs w:val="18"/>
        </w:rPr>
        <w:t>20</w:t>
      </w:r>
      <w:r w:rsidRPr="009E61BC">
        <w:rPr>
          <w:rFonts w:ascii="Arial" w:eastAsia="Times New Roman" w:hAnsi="Arial" w:cs="Arial"/>
          <w:b/>
          <w:bCs/>
          <w:sz w:val="18"/>
          <w:szCs w:val="18"/>
        </w:rPr>
        <w:t xml:space="preserve"> r. do godz. 1</w:t>
      </w:r>
      <w:r w:rsidR="00144053">
        <w:rPr>
          <w:rFonts w:ascii="Arial" w:eastAsia="Times New Roman" w:hAnsi="Arial" w:cs="Arial"/>
          <w:b/>
          <w:bCs/>
          <w:sz w:val="18"/>
          <w:szCs w:val="18"/>
        </w:rPr>
        <w:t>3</w:t>
      </w:r>
      <w:r w:rsidRPr="009E61BC">
        <w:rPr>
          <w:rFonts w:ascii="Arial" w:eastAsia="Times New Roman" w:hAnsi="Arial" w:cs="Arial"/>
          <w:b/>
          <w:bCs/>
          <w:sz w:val="18"/>
          <w:szCs w:val="18"/>
        </w:rPr>
        <w:t>:15.”</w:t>
      </w:r>
    </w:p>
    <w:p w:rsidR="000170AD" w:rsidRPr="009C7D35" w:rsidRDefault="000170AD" w:rsidP="000A40CD">
      <w:pPr>
        <w:numPr>
          <w:ilvl w:val="1"/>
          <w:numId w:val="20"/>
        </w:numPr>
        <w:tabs>
          <w:tab w:val="num" w:pos="426"/>
          <w:tab w:val="left" w:pos="567"/>
          <w:tab w:val="left" w:pos="993"/>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sz w:val="18"/>
          <w:szCs w:val="18"/>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9C7D35">
        <w:rPr>
          <w:rFonts w:ascii="Arial" w:eastAsia="Times New Roman" w:hAnsi="Arial" w:cs="Arial"/>
          <w:bCs/>
          <w:sz w:val="18"/>
          <w:szCs w:val="18"/>
        </w:rPr>
        <w:t>Oświadczenia</w:t>
      </w:r>
      <w:r w:rsidRPr="009C7D35">
        <w:rPr>
          <w:rFonts w:ascii="Arial" w:eastAsia="Times New Roman" w:hAnsi="Arial" w:cs="Arial"/>
          <w:sz w:val="18"/>
          <w:szCs w:val="18"/>
        </w:rPr>
        <w:t xml:space="preserve"> powinny być opakowane tak, jak oferta, a opakowanie powinno zawierać odpowiednio dodatkowe oznaczenie wyrazem: "ZMIANA" lub "WYCOFANIE".</w:t>
      </w:r>
    </w:p>
    <w:p w:rsidR="000170AD" w:rsidRPr="009C7D35" w:rsidRDefault="000170AD" w:rsidP="009C7D35">
      <w:pPr>
        <w:tabs>
          <w:tab w:val="left" w:pos="851"/>
          <w:tab w:val="left" w:pos="993"/>
        </w:tabs>
        <w:spacing w:after="0" w:line="240" w:lineRule="auto"/>
        <w:ind w:left="360"/>
        <w:jc w:val="both"/>
        <w:rPr>
          <w:rFonts w:ascii="Arial" w:eastAsia="Times New Roman" w:hAnsi="Arial" w:cs="Arial"/>
          <w:sz w:val="18"/>
          <w:szCs w:val="18"/>
        </w:rPr>
      </w:pPr>
    </w:p>
    <w:p w:rsidR="000170AD" w:rsidRPr="009C7D35" w:rsidRDefault="000170AD" w:rsidP="000A40CD">
      <w:pPr>
        <w:numPr>
          <w:ilvl w:val="0"/>
          <w:numId w:val="20"/>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Times New Roman" w:hAnsi="Arial" w:cs="Arial"/>
          <w:b/>
          <w:sz w:val="18"/>
          <w:szCs w:val="18"/>
        </w:rPr>
      </w:pPr>
      <w:bookmarkStart w:id="6" w:name="bookmark35"/>
      <w:r w:rsidRPr="009C7D35">
        <w:rPr>
          <w:rFonts w:ascii="Arial" w:eastAsia="Times New Roman" w:hAnsi="Arial" w:cs="Arial"/>
          <w:b/>
          <w:sz w:val="18"/>
          <w:szCs w:val="18"/>
        </w:rPr>
        <w:t xml:space="preserve"> Opis sposobu obliczenia ceny oferty</w:t>
      </w:r>
      <w:bookmarkEnd w:id="6"/>
      <w:r w:rsidRPr="009C7D35">
        <w:rPr>
          <w:rFonts w:ascii="Arial" w:eastAsia="Times New Roman" w:hAnsi="Arial" w:cs="Arial"/>
          <w:b/>
          <w:sz w:val="18"/>
          <w:szCs w:val="18"/>
        </w:rPr>
        <w:t>:</w:t>
      </w:r>
    </w:p>
    <w:p w:rsidR="000170AD" w:rsidRPr="009C7D35" w:rsidRDefault="000170AD" w:rsidP="000A40CD">
      <w:pPr>
        <w:numPr>
          <w:ilvl w:val="1"/>
          <w:numId w:val="20"/>
        </w:numPr>
        <w:tabs>
          <w:tab w:val="num" w:pos="567"/>
          <w:tab w:val="left" w:pos="851"/>
          <w:tab w:val="left" w:pos="993"/>
        </w:tabs>
        <w:spacing w:after="0" w:line="360" w:lineRule="auto"/>
        <w:ind w:left="567" w:hanging="567"/>
        <w:jc w:val="both"/>
        <w:rPr>
          <w:rFonts w:ascii="Arial" w:eastAsia="Times New Roman" w:hAnsi="Arial" w:cs="Arial"/>
          <w:bCs/>
          <w:sz w:val="18"/>
          <w:szCs w:val="18"/>
        </w:rPr>
      </w:pPr>
      <w:r w:rsidRPr="009C7D35">
        <w:rPr>
          <w:rFonts w:ascii="Arial" w:eastAsia="Times New Roman" w:hAnsi="Arial" w:cs="Arial"/>
          <w:bCs/>
          <w:sz w:val="18"/>
          <w:szCs w:val="18"/>
        </w:rPr>
        <w:t>Za najkorzystniejszą uznana zostanie oferta, która nie podlega odrzuceniu i uzyska największą liczbę punktów w kryteriach oceny ofert, dla każdego z zadań oddzielnie.</w:t>
      </w:r>
    </w:p>
    <w:p w:rsidR="000170AD" w:rsidRPr="009C7D35" w:rsidRDefault="000170AD" w:rsidP="000A40CD">
      <w:pPr>
        <w:numPr>
          <w:ilvl w:val="1"/>
          <w:numId w:val="20"/>
        </w:numPr>
        <w:tabs>
          <w:tab w:val="num" w:pos="567"/>
          <w:tab w:val="left" w:pos="851"/>
          <w:tab w:val="left" w:pos="993"/>
        </w:tabs>
        <w:spacing w:after="0" w:line="360" w:lineRule="auto"/>
        <w:ind w:left="567" w:hanging="567"/>
        <w:jc w:val="both"/>
        <w:rPr>
          <w:rFonts w:ascii="Arial" w:eastAsia="Times New Roman" w:hAnsi="Arial" w:cs="Arial"/>
          <w:bCs/>
          <w:sz w:val="18"/>
          <w:szCs w:val="18"/>
        </w:rPr>
      </w:pPr>
      <w:r w:rsidRPr="009C7D35">
        <w:rPr>
          <w:rFonts w:ascii="Arial" w:eastAsia="Times New Roman" w:hAnsi="Arial" w:cs="Arial"/>
          <w:bCs/>
          <w:sz w:val="18"/>
          <w:szCs w:val="18"/>
        </w:rPr>
        <w:t>Wykonawca obowiązany jest przedłożyć ofertę cenową na Formularzu Ofertowym – Załącznik 1 do SIWZ. W Formularzu Ofertowym należy podać w szczególności:</w:t>
      </w:r>
    </w:p>
    <w:p w:rsidR="000170AD" w:rsidRPr="009C7D35" w:rsidRDefault="000170AD" w:rsidP="009C7D35">
      <w:pPr>
        <w:numPr>
          <w:ilvl w:val="0"/>
          <w:numId w:val="15"/>
        </w:numPr>
        <w:tabs>
          <w:tab w:val="num" w:pos="567"/>
          <w:tab w:val="left" w:pos="993"/>
        </w:tabs>
        <w:spacing w:after="0" w:line="360" w:lineRule="auto"/>
        <w:ind w:left="567" w:hanging="283"/>
        <w:jc w:val="both"/>
        <w:rPr>
          <w:rFonts w:ascii="Arial" w:eastAsia="Times New Roman" w:hAnsi="Arial" w:cs="Arial"/>
          <w:sz w:val="18"/>
          <w:szCs w:val="18"/>
        </w:rPr>
      </w:pPr>
      <w:r w:rsidRPr="009C7D35">
        <w:rPr>
          <w:rFonts w:ascii="Arial" w:eastAsia="Times New Roman" w:hAnsi="Arial" w:cs="Arial"/>
          <w:b/>
          <w:sz w:val="18"/>
          <w:szCs w:val="18"/>
        </w:rPr>
        <w:t>Cenę za realizacją przedmiotu zamówienia; (jest to element badany w ramach kryteriów oceny ofert; 60% waga).</w:t>
      </w:r>
    </w:p>
    <w:p w:rsidR="000170AD" w:rsidRPr="009C7D35" w:rsidRDefault="009E61BC" w:rsidP="009C7D35">
      <w:pPr>
        <w:numPr>
          <w:ilvl w:val="0"/>
          <w:numId w:val="15"/>
        </w:numPr>
        <w:tabs>
          <w:tab w:val="num" w:pos="567"/>
          <w:tab w:val="left" w:pos="993"/>
        </w:tabs>
        <w:spacing w:after="0" w:line="360" w:lineRule="auto"/>
        <w:ind w:left="567" w:hanging="283"/>
        <w:jc w:val="both"/>
        <w:rPr>
          <w:rFonts w:ascii="Arial" w:eastAsia="Times New Roman" w:hAnsi="Arial" w:cs="Arial"/>
          <w:sz w:val="18"/>
          <w:szCs w:val="18"/>
        </w:rPr>
      </w:pPr>
      <w:r>
        <w:rPr>
          <w:rFonts w:ascii="Arial" w:eastAsia="Times New Roman" w:hAnsi="Arial" w:cs="Arial"/>
          <w:b/>
          <w:sz w:val="18"/>
          <w:szCs w:val="18"/>
        </w:rPr>
        <w:t>Termin jednorazowej dostawy w trybie normalnym</w:t>
      </w:r>
      <w:r w:rsidR="000170AD" w:rsidRPr="009C7D35">
        <w:rPr>
          <w:rFonts w:ascii="Arial" w:eastAsia="Times New Roman" w:hAnsi="Arial" w:cs="Arial"/>
          <w:b/>
          <w:sz w:val="18"/>
          <w:szCs w:val="18"/>
        </w:rPr>
        <w:t xml:space="preserve">; (jest to element badany w ramach kryterium oceny ofert; </w:t>
      </w:r>
      <w:r w:rsidR="00245BAD">
        <w:rPr>
          <w:rFonts w:ascii="Arial" w:eastAsia="Times New Roman" w:hAnsi="Arial" w:cs="Arial"/>
          <w:b/>
          <w:sz w:val="18"/>
          <w:szCs w:val="18"/>
        </w:rPr>
        <w:t>4</w:t>
      </w:r>
      <w:r w:rsidR="000170AD" w:rsidRPr="009C7D35">
        <w:rPr>
          <w:rFonts w:ascii="Arial" w:eastAsia="Times New Roman" w:hAnsi="Arial" w:cs="Arial"/>
          <w:b/>
          <w:sz w:val="18"/>
          <w:szCs w:val="18"/>
        </w:rPr>
        <w:t>0% waga)</w:t>
      </w:r>
    </w:p>
    <w:p w:rsidR="009E61BC" w:rsidRPr="009E61BC" w:rsidRDefault="009E61BC" w:rsidP="000A40CD">
      <w:pPr>
        <w:numPr>
          <w:ilvl w:val="1"/>
          <w:numId w:val="20"/>
        </w:numPr>
        <w:tabs>
          <w:tab w:val="num" w:pos="567"/>
          <w:tab w:val="left" w:pos="851"/>
          <w:tab w:val="left" w:pos="993"/>
        </w:tabs>
        <w:spacing w:after="0" w:line="360" w:lineRule="auto"/>
        <w:ind w:left="567" w:hanging="567"/>
        <w:jc w:val="both"/>
        <w:rPr>
          <w:rFonts w:ascii="Arial" w:eastAsia="Times New Roman" w:hAnsi="Arial" w:cs="Arial"/>
          <w:bCs/>
          <w:sz w:val="18"/>
          <w:szCs w:val="18"/>
        </w:rPr>
      </w:pPr>
      <w:r w:rsidRPr="009E61BC">
        <w:rPr>
          <w:rFonts w:ascii="Arial" w:hAnsi="Arial" w:cs="Arial"/>
          <w:sz w:val="18"/>
          <w:szCs w:val="18"/>
        </w:rPr>
        <w:t>Sposób obliczenia ceny:</w:t>
      </w:r>
    </w:p>
    <w:p w:rsidR="009E61BC" w:rsidRPr="00176E7C" w:rsidRDefault="009E61BC" w:rsidP="000A40CD">
      <w:pPr>
        <w:numPr>
          <w:ilvl w:val="0"/>
          <w:numId w:val="31"/>
        </w:numPr>
        <w:tabs>
          <w:tab w:val="clear" w:pos="1049"/>
          <w:tab w:val="num" w:pos="567"/>
        </w:tabs>
        <w:spacing w:after="0" w:line="360" w:lineRule="auto"/>
        <w:ind w:left="567" w:hanging="283"/>
        <w:jc w:val="both"/>
        <w:rPr>
          <w:rFonts w:ascii="Arial" w:hAnsi="Arial" w:cs="Arial"/>
          <w:color w:val="FF0000"/>
          <w:sz w:val="18"/>
          <w:szCs w:val="18"/>
        </w:rPr>
      </w:pPr>
      <w:r w:rsidRPr="00D27167">
        <w:rPr>
          <w:rFonts w:ascii="Arial" w:hAnsi="Arial" w:cs="Arial"/>
          <w:sz w:val="18"/>
          <w:szCs w:val="18"/>
        </w:rPr>
        <w:t xml:space="preserve">Wykonawca dokonuje wyliczenia ceny </w:t>
      </w:r>
      <w:r>
        <w:rPr>
          <w:rFonts w:ascii="Arial" w:hAnsi="Arial" w:cs="Arial"/>
          <w:sz w:val="18"/>
          <w:szCs w:val="18"/>
        </w:rPr>
        <w:t xml:space="preserve">w </w:t>
      </w:r>
      <w:r w:rsidRPr="00D27167">
        <w:rPr>
          <w:rFonts w:ascii="Arial" w:hAnsi="Arial" w:cs="Arial"/>
          <w:sz w:val="18"/>
          <w:szCs w:val="18"/>
        </w:rPr>
        <w:t xml:space="preserve">Formularzu Ofertowym stanowiącym załącznik nr </w:t>
      </w:r>
      <w:r>
        <w:rPr>
          <w:rFonts w:ascii="Arial" w:hAnsi="Arial" w:cs="Arial"/>
          <w:sz w:val="18"/>
          <w:szCs w:val="18"/>
        </w:rPr>
        <w:t>1</w:t>
      </w:r>
      <w:r w:rsidRPr="00D27167">
        <w:rPr>
          <w:rFonts w:ascii="Arial" w:hAnsi="Arial" w:cs="Arial"/>
          <w:sz w:val="18"/>
          <w:szCs w:val="18"/>
        </w:rPr>
        <w:t xml:space="preserve"> do SIWZ, poprzez wypełnienie  tabeli.  </w:t>
      </w:r>
    </w:p>
    <w:p w:rsidR="009E61BC" w:rsidRDefault="009E61BC" w:rsidP="000A40CD">
      <w:pPr>
        <w:numPr>
          <w:ilvl w:val="0"/>
          <w:numId w:val="31"/>
        </w:numPr>
        <w:tabs>
          <w:tab w:val="clear" w:pos="1049"/>
          <w:tab w:val="num" w:pos="567"/>
        </w:tabs>
        <w:overflowPunct w:val="0"/>
        <w:autoSpaceDE w:val="0"/>
        <w:autoSpaceDN w:val="0"/>
        <w:adjustRightInd w:val="0"/>
        <w:spacing w:after="0" w:line="360" w:lineRule="auto"/>
        <w:ind w:left="567" w:hanging="283"/>
        <w:jc w:val="both"/>
        <w:textAlignment w:val="baseline"/>
        <w:rPr>
          <w:rFonts w:ascii="Arial" w:hAnsi="Arial" w:cs="Arial"/>
          <w:sz w:val="18"/>
          <w:szCs w:val="18"/>
        </w:rPr>
      </w:pPr>
      <w:r w:rsidRPr="00176E7C">
        <w:rPr>
          <w:rFonts w:ascii="Arial" w:hAnsi="Arial" w:cs="Arial"/>
          <w:sz w:val="18"/>
          <w:szCs w:val="18"/>
        </w:rPr>
        <w:t xml:space="preserve">Podaną w </w:t>
      </w:r>
      <w:r>
        <w:rPr>
          <w:rFonts w:ascii="Arial" w:hAnsi="Arial" w:cs="Arial"/>
          <w:sz w:val="18"/>
          <w:szCs w:val="18"/>
        </w:rPr>
        <w:t xml:space="preserve">Formularzu Ofertowym </w:t>
      </w:r>
      <w:r w:rsidRPr="00176E7C">
        <w:rPr>
          <w:rFonts w:ascii="Arial" w:hAnsi="Arial" w:cs="Arial"/>
          <w:sz w:val="18"/>
          <w:szCs w:val="18"/>
        </w:rPr>
        <w:t>cenę za realizację Zadania nr 1 i/lub Zadania nr 2 stanowić będzie cena za wykonanie całości dostaw w ilości dla danego znaku lub urządzenia bezpieczeństwa drogowego i musi ona uwzględniać wszystkie wymagania n</w:t>
      </w:r>
      <w:r>
        <w:rPr>
          <w:rFonts w:ascii="Arial" w:hAnsi="Arial" w:cs="Arial"/>
          <w:sz w:val="18"/>
          <w:szCs w:val="18"/>
        </w:rPr>
        <w:t>iniejszej Specyfikacji Istotnych Warunków Zamówienia</w:t>
      </w:r>
      <w:r w:rsidRPr="00176E7C">
        <w:rPr>
          <w:rFonts w:ascii="Arial" w:hAnsi="Arial" w:cs="Arial"/>
          <w:sz w:val="18"/>
          <w:szCs w:val="18"/>
        </w:rPr>
        <w:t xml:space="preserve"> </w:t>
      </w:r>
      <w:r>
        <w:rPr>
          <w:rFonts w:ascii="Arial" w:hAnsi="Arial" w:cs="Arial"/>
          <w:sz w:val="18"/>
          <w:szCs w:val="18"/>
        </w:rPr>
        <w:t>o</w:t>
      </w:r>
      <w:r w:rsidRPr="00176E7C">
        <w:rPr>
          <w:rFonts w:ascii="Arial" w:hAnsi="Arial" w:cs="Arial"/>
          <w:sz w:val="18"/>
          <w:szCs w:val="18"/>
        </w:rPr>
        <w:t>raz obejmować wszelkie koszty, jakie poniesie Wykonawca z</w:t>
      </w:r>
      <w:r>
        <w:rPr>
          <w:rFonts w:ascii="Arial" w:hAnsi="Arial" w:cs="Arial"/>
          <w:sz w:val="18"/>
          <w:szCs w:val="18"/>
        </w:rPr>
        <w:t xml:space="preserve"> tytułu należytej oraz zgodnej</w:t>
      </w:r>
      <w:r w:rsidRPr="00176E7C">
        <w:rPr>
          <w:rFonts w:ascii="Arial" w:hAnsi="Arial" w:cs="Arial"/>
          <w:sz w:val="18"/>
          <w:szCs w:val="18"/>
        </w:rPr>
        <w:t xml:space="preserve"> z obowiązującymi przepisami, realizacji przedmiotu zamówienia, w tym koszt dojazdów do miejsca wykonywania dostaw.</w:t>
      </w:r>
    </w:p>
    <w:p w:rsidR="009E61BC" w:rsidRDefault="009E61BC" w:rsidP="000A40CD">
      <w:pPr>
        <w:numPr>
          <w:ilvl w:val="0"/>
          <w:numId w:val="31"/>
        </w:numPr>
        <w:tabs>
          <w:tab w:val="clear" w:pos="1049"/>
          <w:tab w:val="num" w:pos="567"/>
        </w:tabs>
        <w:overflowPunct w:val="0"/>
        <w:autoSpaceDE w:val="0"/>
        <w:autoSpaceDN w:val="0"/>
        <w:adjustRightInd w:val="0"/>
        <w:spacing w:after="0" w:line="360" w:lineRule="auto"/>
        <w:ind w:left="567" w:hanging="283"/>
        <w:jc w:val="both"/>
        <w:textAlignment w:val="baseline"/>
        <w:rPr>
          <w:rFonts w:ascii="Arial" w:hAnsi="Arial" w:cs="Arial"/>
          <w:sz w:val="18"/>
          <w:szCs w:val="18"/>
        </w:rPr>
      </w:pPr>
      <w:r w:rsidRPr="008656A3">
        <w:rPr>
          <w:rFonts w:ascii="Arial" w:hAnsi="Arial" w:cs="Arial"/>
          <w:sz w:val="18"/>
          <w:szCs w:val="18"/>
        </w:rPr>
        <w:t>Cena oferty musi być podana w złotych polskich cyfrowo i słownie, z uwzględnieniem podatku VAT, do dwóch miejsc po przecinku.</w:t>
      </w:r>
    </w:p>
    <w:p w:rsidR="009E61BC" w:rsidRDefault="009E61BC" w:rsidP="000A40CD">
      <w:pPr>
        <w:numPr>
          <w:ilvl w:val="0"/>
          <w:numId w:val="31"/>
        </w:numPr>
        <w:tabs>
          <w:tab w:val="clear" w:pos="1049"/>
          <w:tab w:val="num" w:pos="567"/>
        </w:tabs>
        <w:overflowPunct w:val="0"/>
        <w:autoSpaceDE w:val="0"/>
        <w:autoSpaceDN w:val="0"/>
        <w:adjustRightInd w:val="0"/>
        <w:spacing w:after="0" w:line="360" w:lineRule="auto"/>
        <w:ind w:left="567" w:hanging="283"/>
        <w:jc w:val="both"/>
        <w:textAlignment w:val="baseline"/>
        <w:rPr>
          <w:rFonts w:ascii="Arial" w:hAnsi="Arial" w:cs="Arial"/>
          <w:sz w:val="18"/>
          <w:szCs w:val="18"/>
        </w:rPr>
      </w:pPr>
      <w:r w:rsidRPr="008656A3">
        <w:rPr>
          <w:rFonts w:ascii="Arial" w:hAnsi="Arial" w:cs="Arial"/>
          <w:sz w:val="18"/>
          <w:szCs w:val="18"/>
        </w:rPr>
        <w:t>Prawidłowe ustalenie podatku VAT należy do obowiązków Wykonawcy zgodnie z przepisami ustawy o podatku od towarów i usług.</w:t>
      </w:r>
    </w:p>
    <w:p w:rsidR="009E61BC" w:rsidRDefault="009E61BC" w:rsidP="000A40CD">
      <w:pPr>
        <w:numPr>
          <w:ilvl w:val="0"/>
          <w:numId w:val="31"/>
        </w:numPr>
        <w:tabs>
          <w:tab w:val="clear" w:pos="1049"/>
          <w:tab w:val="num" w:pos="567"/>
        </w:tabs>
        <w:overflowPunct w:val="0"/>
        <w:autoSpaceDE w:val="0"/>
        <w:autoSpaceDN w:val="0"/>
        <w:adjustRightInd w:val="0"/>
        <w:spacing w:after="0" w:line="360" w:lineRule="auto"/>
        <w:ind w:left="567" w:hanging="283"/>
        <w:jc w:val="both"/>
        <w:textAlignment w:val="baseline"/>
        <w:rPr>
          <w:rFonts w:ascii="Arial" w:hAnsi="Arial" w:cs="Arial"/>
          <w:sz w:val="18"/>
          <w:szCs w:val="18"/>
        </w:rPr>
      </w:pPr>
      <w:r w:rsidRPr="008656A3">
        <w:rPr>
          <w:rFonts w:ascii="Arial" w:hAnsi="Arial" w:cs="Arial"/>
          <w:sz w:val="18"/>
          <w:szCs w:val="18"/>
        </w:rPr>
        <w:t>Cena może być tylko jedna; nie dopuszcza się wariantowości cen.</w:t>
      </w:r>
    </w:p>
    <w:p w:rsidR="009E61BC" w:rsidRDefault="009E61BC" w:rsidP="000A40CD">
      <w:pPr>
        <w:numPr>
          <w:ilvl w:val="0"/>
          <w:numId w:val="31"/>
        </w:numPr>
        <w:tabs>
          <w:tab w:val="clear" w:pos="1049"/>
          <w:tab w:val="num" w:pos="567"/>
        </w:tabs>
        <w:overflowPunct w:val="0"/>
        <w:autoSpaceDE w:val="0"/>
        <w:autoSpaceDN w:val="0"/>
        <w:adjustRightInd w:val="0"/>
        <w:spacing w:after="0" w:line="360" w:lineRule="auto"/>
        <w:ind w:left="567" w:hanging="283"/>
        <w:jc w:val="both"/>
        <w:textAlignment w:val="baseline"/>
        <w:rPr>
          <w:rFonts w:ascii="Arial" w:hAnsi="Arial" w:cs="Arial"/>
          <w:sz w:val="18"/>
          <w:szCs w:val="18"/>
        </w:rPr>
      </w:pPr>
      <w:r w:rsidRPr="008656A3">
        <w:rPr>
          <w:rFonts w:ascii="Arial" w:hAnsi="Arial" w:cs="Arial"/>
          <w:sz w:val="18"/>
          <w:szCs w:val="18"/>
        </w:rPr>
        <w:t>Za wykonanie przedmiotu umowy Zamawiający zapłaci Wykonawcy wynagrodzenie według cen przyjętych w ofercie Wykonawcy oraz ilości rz</w:t>
      </w:r>
      <w:r>
        <w:rPr>
          <w:rFonts w:ascii="Arial" w:hAnsi="Arial" w:cs="Arial"/>
          <w:sz w:val="18"/>
          <w:szCs w:val="18"/>
        </w:rPr>
        <w:t xml:space="preserve">eczywiście dostarczonych znaków </w:t>
      </w:r>
      <w:r w:rsidRPr="008656A3">
        <w:rPr>
          <w:rFonts w:ascii="Arial" w:hAnsi="Arial" w:cs="Arial"/>
          <w:sz w:val="18"/>
          <w:szCs w:val="18"/>
        </w:rPr>
        <w:t>i urządzeń bezpieczeństwa drogowego, potwierdzonych przez Zamawiającego.</w:t>
      </w:r>
    </w:p>
    <w:p w:rsidR="009E61BC" w:rsidRDefault="009E61BC" w:rsidP="000A40CD">
      <w:pPr>
        <w:numPr>
          <w:ilvl w:val="0"/>
          <w:numId w:val="31"/>
        </w:numPr>
        <w:tabs>
          <w:tab w:val="clear" w:pos="1049"/>
          <w:tab w:val="num" w:pos="567"/>
        </w:tabs>
        <w:overflowPunct w:val="0"/>
        <w:autoSpaceDE w:val="0"/>
        <w:autoSpaceDN w:val="0"/>
        <w:adjustRightInd w:val="0"/>
        <w:spacing w:after="0" w:line="360" w:lineRule="auto"/>
        <w:ind w:left="567" w:hanging="283"/>
        <w:jc w:val="both"/>
        <w:textAlignment w:val="baseline"/>
        <w:rPr>
          <w:rFonts w:ascii="Arial" w:hAnsi="Arial" w:cs="Arial"/>
          <w:sz w:val="18"/>
          <w:szCs w:val="18"/>
        </w:rPr>
      </w:pPr>
      <w:r w:rsidRPr="008656A3">
        <w:rPr>
          <w:rFonts w:ascii="Arial" w:hAnsi="Arial" w:cs="Arial"/>
          <w:sz w:val="18"/>
          <w:szCs w:val="18"/>
        </w:rPr>
        <w:lastRenderedPageBreak/>
        <w:t>Rozliczenie za dostawy do Obwodu Drogowego w Sulimowie i/lub w Mirosławicach dokonywane będzie po każdej zrealizowanej dostawie na podstawie potwierdzonych przez upoważnioną w umowie osobę faktur</w:t>
      </w:r>
    </w:p>
    <w:p w:rsidR="009E61BC" w:rsidRDefault="009E61BC" w:rsidP="000A40CD">
      <w:pPr>
        <w:numPr>
          <w:ilvl w:val="0"/>
          <w:numId w:val="31"/>
        </w:numPr>
        <w:tabs>
          <w:tab w:val="clear" w:pos="1049"/>
          <w:tab w:val="num" w:pos="567"/>
        </w:tabs>
        <w:overflowPunct w:val="0"/>
        <w:autoSpaceDE w:val="0"/>
        <w:autoSpaceDN w:val="0"/>
        <w:adjustRightInd w:val="0"/>
        <w:spacing w:after="0" w:line="360" w:lineRule="auto"/>
        <w:ind w:left="567" w:hanging="283"/>
        <w:jc w:val="both"/>
        <w:textAlignment w:val="baseline"/>
        <w:rPr>
          <w:rFonts w:ascii="Arial" w:hAnsi="Arial" w:cs="Arial"/>
          <w:sz w:val="18"/>
          <w:szCs w:val="18"/>
        </w:rPr>
      </w:pPr>
      <w:r w:rsidRPr="008656A3">
        <w:rPr>
          <w:rFonts w:ascii="Arial" w:hAnsi="Arial" w:cs="Arial"/>
          <w:sz w:val="18"/>
          <w:szCs w:val="18"/>
        </w:rPr>
        <w:t>Zamawiający nie przewiduje waloryzacji cen jednostkowych</w:t>
      </w:r>
    </w:p>
    <w:p w:rsidR="009E61BC" w:rsidRPr="008656A3" w:rsidRDefault="009E61BC" w:rsidP="000A40CD">
      <w:pPr>
        <w:numPr>
          <w:ilvl w:val="0"/>
          <w:numId w:val="31"/>
        </w:numPr>
        <w:tabs>
          <w:tab w:val="clear" w:pos="1049"/>
          <w:tab w:val="num" w:pos="567"/>
        </w:tabs>
        <w:overflowPunct w:val="0"/>
        <w:autoSpaceDE w:val="0"/>
        <w:autoSpaceDN w:val="0"/>
        <w:adjustRightInd w:val="0"/>
        <w:spacing w:after="0" w:line="360" w:lineRule="auto"/>
        <w:ind w:left="567" w:hanging="283"/>
        <w:jc w:val="both"/>
        <w:textAlignment w:val="baseline"/>
        <w:rPr>
          <w:rFonts w:ascii="Arial" w:hAnsi="Arial" w:cs="Arial"/>
          <w:sz w:val="18"/>
          <w:szCs w:val="18"/>
        </w:rPr>
      </w:pPr>
      <w:r w:rsidRPr="008656A3">
        <w:rPr>
          <w:rFonts w:ascii="Arial" w:hAnsi="Arial" w:cs="Arial"/>
          <w:sz w:val="18"/>
          <w:szCs w:val="18"/>
        </w:rPr>
        <w:t>Wynagrodzenie za przedmiot umowy ma charakter wynagrodzenia maksymalnego dla zakresu ustalonego w przetargu. Wynagrodzenie ostateczne ustala się na podstawie faktycznie wykonanych dostaw, według cen jednostkowych przyjętych w ofercie Wykonawcy</w:t>
      </w:r>
    </w:p>
    <w:p w:rsidR="000170AD" w:rsidRPr="009C7D35" w:rsidRDefault="000170AD" w:rsidP="000A40CD">
      <w:pPr>
        <w:numPr>
          <w:ilvl w:val="1"/>
          <w:numId w:val="20"/>
        </w:numPr>
        <w:tabs>
          <w:tab w:val="num" w:pos="567"/>
          <w:tab w:val="left" w:pos="851"/>
          <w:tab w:val="left" w:pos="993"/>
        </w:tabs>
        <w:spacing w:after="0" w:line="360" w:lineRule="auto"/>
        <w:ind w:left="567" w:hanging="567"/>
        <w:jc w:val="both"/>
        <w:rPr>
          <w:rFonts w:ascii="Arial" w:eastAsia="Times New Roman" w:hAnsi="Arial" w:cs="Arial"/>
          <w:bCs/>
          <w:sz w:val="18"/>
          <w:szCs w:val="18"/>
        </w:rPr>
      </w:pPr>
      <w:r w:rsidRPr="009C7D35">
        <w:rPr>
          <w:rFonts w:ascii="Arial" w:eastAsia="Times New Roman" w:hAnsi="Arial" w:cs="Arial"/>
          <w:bCs/>
          <w:sz w:val="18"/>
          <w:szCs w:val="18"/>
          <w:u w:val="single"/>
        </w:rPr>
        <w:t xml:space="preserve">Struktura ceny </w:t>
      </w:r>
      <w:r w:rsidR="002400A8">
        <w:rPr>
          <w:rFonts w:ascii="Arial" w:eastAsia="Times New Roman" w:hAnsi="Arial" w:cs="Arial"/>
          <w:bCs/>
          <w:sz w:val="18"/>
          <w:szCs w:val="18"/>
          <w:u w:val="single"/>
        </w:rPr>
        <w:t>jednostkowe</w:t>
      </w:r>
      <w:r w:rsidRPr="009C7D35">
        <w:rPr>
          <w:rFonts w:ascii="Arial" w:eastAsia="Times New Roman" w:hAnsi="Arial" w:cs="Arial"/>
          <w:bCs/>
          <w:sz w:val="18"/>
          <w:szCs w:val="18"/>
          <w:u w:val="single"/>
        </w:rPr>
        <w:t>j:</w:t>
      </w:r>
    </w:p>
    <w:p w:rsidR="00363C66" w:rsidRDefault="002400A8" w:rsidP="009C7D35">
      <w:pPr>
        <w:numPr>
          <w:ilvl w:val="0"/>
          <w:numId w:val="16"/>
        </w:numPr>
        <w:tabs>
          <w:tab w:val="num" w:pos="567"/>
          <w:tab w:val="left" w:pos="993"/>
        </w:tabs>
        <w:spacing w:after="0" w:line="360" w:lineRule="auto"/>
        <w:ind w:left="567" w:hanging="284"/>
        <w:jc w:val="both"/>
        <w:rPr>
          <w:rFonts w:ascii="Arial" w:eastAsia="Times New Roman" w:hAnsi="Arial" w:cs="Arial"/>
          <w:sz w:val="18"/>
          <w:szCs w:val="18"/>
        </w:rPr>
      </w:pPr>
      <w:r>
        <w:rPr>
          <w:rFonts w:ascii="Arial" w:eastAsia="Times New Roman" w:hAnsi="Arial" w:cs="Arial"/>
          <w:sz w:val="18"/>
          <w:szCs w:val="18"/>
        </w:rPr>
        <w:t>1 szt. (sztuka) lub 1 m</w:t>
      </w:r>
      <w:r w:rsidRPr="002400A8">
        <w:rPr>
          <w:rFonts w:ascii="Arial" w:eastAsia="Times New Roman" w:hAnsi="Arial" w:cs="Arial"/>
          <w:sz w:val="18"/>
          <w:szCs w:val="18"/>
          <w:vertAlign w:val="superscript"/>
        </w:rPr>
        <w:t>2</w:t>
      </w:r>
      <w:r>
        <w:rPr>
          <w:rFonts w:ascii="Arial" w:eastAsia="Times New Roman" w:hAnsi="Arial" w:cs="Arial"/>
          <w:sz w:val="18"/>
          <w:szCs w:val="18"/>
        </w:rPr>
        <w:t xml:space="preserve"> znaku</w:t>
      </w:r>
    </w:p>
    <w:p w:rsidR="002400A8" w:rsidRDefault="002400A8" w:rsidP="009C7D35">
      <w:pPr>
        <w:numPr>
          <w:ilvl w:val="0"/>
          <w:numId w:val="16"/>
        </w:numPr>
        <w:tabs>
          <w:tab w:val="num" w:pos="567"/>
          <w:tab w:val="left" w:pos="993"/>
        </w:tabs>
        <w:spacing w:after="0" w:line="360" w:lineRule="auto"/>
        <w:ind w:left="567" w:hanging="284"/>
        <w:jc w:val="both"/>
        <w:rPr>
          <w:rFonts w:ascii="Arial" w:eastAsia="Times New Roman" w:hAnsi="Arial" w:cs="Arial"/>
          <w:sz w:val="18"/>
          <w:szCs w:val="18"/>
        </w:rPr>
      </w:pPr>
      <w:r>
        <w:rPr>
          <w:rFonts w:ascii="Arial" w:eastAsia="Times New Roman" w:hAnsi="Arial" w:cs="Arial"/>
          <w:sz w:val="18"/>
          <w:szCs w:val="18"/>
        </w:rPr>
        <w:t>1 szt. (sztuka) lub 1 m</w:t>
      </w:r>
      <w:r w:rsidRPr="002400A8">
        <w:rPr>
          <w:rFonts w:ascii="Arial" w:eastAsia="Times New Roman" w:hAnsi="Arial" w:cs="Arial"/>
          <w:sz w:val="18"/>
          <w:szCs w:val="18"/>
          <w:vertAlign w:val="superscript"/>
        </w:rPr>
        <w:t>2</w:t>
      </w:r>
      <w:r>
        <w:rPr>
          <w:rFonts w:ascii="Arial" w:eastAsia="Times New Roman" w:hAnsi="Arial" w:cs="Arial"/>
          <w:sz w:val="18"/>
          <w:szCs w:val="18"/>
        </w:rPr>
        <w:t xml:space="preserve"> urządzenia bezpieczeństwa ruchu drogowego</w:t>
      </w:r>
    </w:p>
    <w:p w:rsidR="000170AD" w:rsidRPr="009C7D35" w:rsidRDefault="000170AD" w:rsidP="000A40CD">
      <w:pPr>
        <w:numPr>
          <w:ilvl w:val="1"/>
          <w:numId w:val="20"/>
        </w:numPr>
        <w:tabs>
          <w:tab w:val="num" w:pos="567"/>
          <w:tab w:val="left" w:pos="851"/>
          <w:tab w:val="left" w:pos="993"/>
        </w:tabs>
        <w:spacing w:after="0" w:line="360" w:lineRule="auto"/>
        <w:ind w:left="567" w:hanging="567"/>
        <w:jc w:val="both"/>
        <w:rPr>
          <w:rFonts w:ascii="Arial" w:eastAsia="Times New Roman" w:hAnsi="Arial" w:cs="Arial"/>
          <w:bCs/>
          <w:sz w:val="18"/>
          <w:szCs w:val="18"/>
        </w:rPr>
      </w:pPr>
      <w:r w:rsidRPr="009C7D35">
        <w:rPr>
          <w:rFonts w:ascii="Arial" w:eastAsia="Times New Roman" w:hAnsi="Arial" w:cs="Arial"/>
          <w:bCs/>
          <w:sz w:val="18"/>
          <w:szCs w:val="18"/>
        </w:rPr>
        <w:t xml:space="preserve">Jeżeli złożono ofertę, której wybór prowadziłby do powstania u zamawiającego obowiązku podatkowego zgodnie z przepisami o podatku od towarów i usług w zakresie dotyczącym wewnątrz wspólnotowego nabycia towarów, zamawiający w celu oceny takiej oferty dolicza do przedstawionej w niej ceny podatek od towarów i usług, który miałby obowiązek wpłacić zgodnie z obowiązującymi przepisami. </w:t>
      </w:r>
    </w:p>
    <w:p w:rsidR="000170AD" w:rsidRPr="009C7D35" w:rsidRDefault="000170AD" w:rsidP="009C7D35">
      <w:pPr>
        <w:tabs>
          <w:tab w:val="left" w:pos="851"/>
          <w:tab w:val="left" w:pos="993"/>
        </w:tabs>
        <w:spacing w:after="0" w:line="360" w:lineRule="auto"/>
        <w:ind w:left="567"/>
        <w:jc w:val="both"/>
        <w:rPr>
          <w:rFonts w:ascii="Arial" w:eastAsia="Times New Roman" w:hAnsi="Arial" w:cs="Arial"/>
          <w:bCs/>
          <w:sz w:val="18"/>
          <w:szCs w:val="18"/>
        </w:rPr>
      </w:pPr>
      <w:r w:rsidRPr="009C7D35">
        <w:rPr>
          <w:rFonts w:ascii="Arial" w:eastAsia="Times New Roman" w:hAnsi="Arial" w:cs="Arial"/>
          <w:b/>
          <w:sz w:val="18"/>
          <w:szCs w:val="18"/>
        </w:rPr>
        <w:t>UWAGA:</w:t>
      </w:r>
      <w:r w:rsidRPr="009C7D35">
        <w:rPr>
          <w:rFonts w:ascii="Arial" w:eastAsia="Times New Roman" w:hAnsi="Arial" w:cs="Arial"/>
          <w:sz w:val="18"/>
          <w:szCs w:val="18"/>
        </w:rPr>
        <w:t xml:space="preserve"> Wykonawca, składając ofertę, informuje zamawiającego, czy wybór oferty będzie prowadzić do powstania u zamawiającego obowiązku podatkowego, wskazując nazwę (rodzaj) towaru lub usługi, których dostawa lub świadczenie będzie prowadzić do jego powstania, oraz wskazuje ich wartość bez kwoty podatku.</w:t>
      </w:r>
    </w:p>
    <w:p w:rsidR="000170AD" w:rsidRPr="009C7D35" w:rsidRDefault="000170AD" w:rsidP="000A40CD">
      <w:pPr>
        <w:numPr>
          <w:ilvl w:val="1"/>
          <w:numId w:val="20"/>
        </w:numPr>
        <w:tabs>
          <w:tab w:val="num" w:pos="567"/>
          <w:tab w:val="left" w:pos="851"/>
          <w:tab w:val="left" w:pos="993"/>
        </w:tabs>
        <w:spacing w:after="0" w:line="360" w:lineRule="auto"/>
        <w:ind w:left="567" w:hanging="567"/>
        <w:jc w:val="both"/>
        <w:rPr>
          <w:rFonts w:ascii="Arial" w:eastAsia="Times New Roman" w:hAnsi="Arial" w:cs="Arial"/>
          <w:bCs/>
          <w:sz w:val="18"/>
          <w:szCs w:val="18"/>
        </w:rPr>
      </w:pPr>
      <w:r w:rsidRPr="009C7D35">
        <w:rPr>
          <w:rFonts w:ascii="Arial" w:eastAsia="Times New Roman" w:hAnsi="Arial" w:cs="Arial"/>
          <w:bCs/>
          <w:sz w:val="18"/>
          <w:szCs w:val="18"/>
        </w:rPr>
        <w:t>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w:t>
      </w:r>
    </w:p>
    <w:p w:rsidR="000170AD" w:rsidRPr="009C7D35" w:rsidRDefault="000170AD" w:rsidP="009C7D35">
      <w:pPr>
        <w:spacing w:after="0" w:line="240" w:lineRule="auto"/>
        <w:jc w:val="both"/>
        <w:rPr>
          <w:rFonts w:ascii="Arial" w:eastAsia="Times New Roman" w:hAnsi="Arial" w:cs="Arial"/>
          <w:sz w:val="18"/>
          <w:szCs w:val="18"/>
        </w:rPr>
      </w:pPr>
    </w:p>
    <w:p w:rsidR="000170AD" w:rsidRPr="009C7D35" w:rsidRDefault="000170AD" w:rsidP="000A40CD">
      <w:pPr>
        <w:numPr>
          <w:ilvl w:val="0"/>
          <w:numId w:val="20"/>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t xml:space="preserve"> Wymagania dotyczące wadium:</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 xml:space="preserve">Wykonawca jest zobowiązany do wniesienia wadium w wysokości: </w:t>
      </w:r>
    </w:p>
    <w:p w:rsidR="000170AD" w:rsidRPr="009C7D35" w:rsidRDefault="002400A8" w:rsidP="009C7D35">
      <w:pPr>
        <w:tabs>
          <w:tab w:val="left" w:pos="993"/>
        </w:tabs>
        <w:spacing w:after="0" w:line="360" w:lineRule="auto"/>
        <w:ind w:left="567"/>
        <w:jc w:val="both"/>
        <w:rPr>
          <w:rFonts w:ascii="Arial" w:eastAsia="Times New Roman" w:hAnsi="Arial" w:cs="Arial"/>
          <w:sz w:val="18"/>
          <w:szCs w:val="18"/>
        </w:rPr>
      </w:pPr>
      <w:r>
        <w:rPr>
          <w:rFonts w:ascii="Arial" w:eastAsia="Times New Roman" w:hAnsi="Arial" w:cs="Arial"/>
          <w:sz w:val="18"/>
          <w:szCs w:val="18"/>
        </w:rPr>
        <w:t>Zadanie 1 – 1</w:t>
      </w:r>
      <w:r w:rsidR="00245BAD">
        <w:rPr>
          <w:rFonts w:ascii="Arial" w:eastAsia="Times New Roman" w:hAnsi="Arial" w:cs="Arial"/>
          <w:sz w:val="18"/>
          <w:szCs w:val="18"/>
        </w:rPr>
        <w:t xml:space="preserve"> </w:t>
      </w:r>
      <w:r>
        <w:rPr>
          <w:rFonts w:ascii="Arial" w:eastAsia="Times New Roman" w:hAnsi="Arial" w:cs="Arial"/>
          <w:sz w:val="18"/>
          <w:szCs w:val="18"/>
        </w:rPr>
        <w:t>0</w:t>
      </w:r>
      <w:r w:rsidR="000170AD" w:rsidRPr="009C7D35">
        <w:rPr>
          <w:rFonts w:ascii="Arial" w:eastAsia="Times New Roman" w:hAnsi="Arial" w:cs="Arial"/>
          <w:sz w:val="18"/>
          <w:szCs w:val="18"/>
        </w:rPr>
        <w:t>00,00 zł (słownie:</w:t>
      </w:r>
      <w:r>
        <w:rPr>
          <w:rFonts w:ascii="Arial" w:eastAsia="Times New Roman" w:hAnsi="Arial" w:cs="Arial"/>
          <w:sz w:val="18"/>
          <w:szCs w:val="18"/>
        </w:rPr>
        <w:t xml:space="preserve"> jeden </w:t>
      </w:r>
      <w:r w:rsidR="00245BAD">
        <w:rPr>
          <w:rFonts w:ascii="Arial" w:eastAsia="Times New Roman" w:hAnsi="Arial" w:cs="Arial"/>
          <w:sz w:val="18"/>
          <w:szCs w:val="18"/>
        </w:rPr>
        <w:t>tysi</w:t>
      </w:r>
      <w:r>
        <w:rPr>
          <w:rFonts w:ascii="Arial" w:eastAsia="Times New Roman" w:hAnsi="Arial" w:cs="Arial"/>
          <w:sz w:val="18"/>
          <w:szCs w:val="18"/>
        </w:rPr>
        <w:t>ąc</w:t>
      </w:r>
      <w:r w:rsidR="00245BAD">
        <w:rPr>
          <w:rFonts w:ascii="Arial" w:eastAsia="Times New Roman" w:hAnsi="Arial" w:cs="Arial"/>
          <w:sz w:val="18"/>
          <w:szCs w:val="18"/>
        </w:rPr>
        <w:t xml:space="preserve"> złotych </w:t>
      </w:r>
      <w:r w:rsidR="000170AD" w:rsidRPr="009C7D35">
        <w:rPr>
          <w:rFonts w:ascii="Arial" w:eastAsia="Times New Roman" w:hAnsi="Arial" w:cs="Arial"/>
          <w:sz w:val="18"/>
          <w:szCs w:val="18"/>
        </w:rPr>
        <w:t>00/100)</w:t>
      </w:r>
    </w:p>
    <w:p w:rsidR="000170AD" w:rsidRPr="009C7D35" w:rsidRDefault="002400A8" w:rsidP="009C7D35">
      <w:pPr>
        <w:tabs>
          <w:tab w:val="left" w:pos="993"/>
        </w:tabs>
        <w:spacing w:after="0" w:line="360" w:lineRule="auto"/>
        <w:ind w:left="567"/>
        <w:jc w:val="both"/>
        <w:rPr>
          <w:rFonts w:ascii="Arial" w:eastAsia="Times New Roman" w:hAnsi="Arial" w:cs="Arial"/>
          <w:sz w:val="18"/>
          <w:szCs w:val="18"/>
        </w:rPr>
      </w:pPr>
      <w:r>
        <w:rPr>
          <w:rFonts w:ascii="Arial" w:eastAsia="Times New Roman" w:hAnsi="Arial" w:cs="Arial"/>
          <w:sz w:val="18"/>
          <w:szCs w:val="18"/>
        </w:rPr>
        <w:t>Zadanie 2 – 1</w:t>
      </w:r>
      <w:r w:rsidR="000170AD" w:rsidRPr="009C7D35">
        <w:rPr>
          <w:rFonts w:ascii="Arial" w:eastAsia="Times New Roman" w:hAnsi="Arial" w:cs="Arial"/>
          <w:sz w:val="18"/>
          <w:szCs w:val="18"/>
        </w:rPr>
        <w:t xml:space="preserve"> </w:t>
      </w:r>
      <w:r>
        <w:rPr>
          <w:rFonts w:ascii="Arial" w:eastAsia="Times New Roman" w:hAnsi="Arial" w:cs="Arial"/>
          <w:sz w:val="18"/>
          <w:szCs w:val="18"/>
        </w:rPr>
        <w:t>0</w:t>
      </w:r>
      <w:r w:rsidR="000170AD" w:rsidRPr="009C7D35">
        <w:rPr>
          <w:rFonts w:ascii="Arial" w:eastAsia="Times New Roman" w:hAnsi="Arial" w:cs="Arial"/>
          <w:sz w:val="18"/>
          <w:szCs w:val="18"/>
        </w:rPr>
        <w:t xml:space="preserve">00,00 zł (słownie: </w:t>
      </w:r>
      <w:r>
        <w:rPr>
          <w:rFonts w:ascii="Arial" w:eastAsia="Times New Roman" w:hAnsi="Arial" w:cs="Arial"/>
          <w:sz w:val="18"/>
          <w:szCs w:val="18"/>
        </w:rPr>
        <w:t>jeden</w:t>
      </w:r>
      <w:r w:rsidR="00245BAD">
        <w:rPr>
          <w:rFonts w:ascii="Arial" w:eastAsia="Times New Roman" w:hAnsi="Arial" w:cs="Arial"/>
          <w:sz w:val="18"/>
          <w:szCs w:val="18"/>
        </w:rPr>
        <w:t xml:space="preserve"> tysi</w:t>
      </w:r>
      <w:r>
        <w:rPr>
          <w:rFonts w:ascii="Arial" w:eastAsia="Times New Roman" w:hAnsi="Arial" w:cs="Arial"/>
          <w:sz w:val="18"/>
          <w:szCs w:val="18"/>
        </w:rPr>
        <w:t xml:space="preserve">ąc złotych </w:t>
      </w:r>
      <w:r w:rsidR="000170AD" w:rsidRPr="009C7D35">
        <w:rPr>
          <w:rFonts w:ascii="Arial" w:eastAsia="Times New Roman" w:hAnsi="Arial" w:cs="Arial"/>
          <w:sz w:val="18"/>
          <w:szCs w:val="18"/>
        </w:rPr>
        <w:t>00/100)</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 xml:space="preserve">Wadium musi być </w:t>
      </w:r>
      <w:r w:rsidRPr="009C7D35">
        <w:rPr>
          <w:rFonts w:ascii="Arial" w:eastAsia="Times New Roman" w:hAnsi="Arial" w:cs="Arial"/>
          <w:bCs/>
          <w:sz w:val="18"/>
          <w:szCs w:val="18"/>
        </w:rPr>
        <w:t>wniesione</w:t>
      </w:r>
      <w:r w:rsidRPr="009C7D35">
        <w:rPr>
          <w:rFonts w:ascii="Arial" w:eastAsia="Times New Roman" w:hAnsi="Arial" w:cs="Arial"/>
          <w:sz w:val="18"/>
          <w:szCs w:val="18"/>
        </w:rPr>
        <w:t xml:space="preserve"> przed upływem terminu składania ofert w jednej lub kilku następujących formach, w zależności od wyboru Wykonawcy:</w:t>
      </w:r>
    </w:p>
    <w:p w:rsidR="000170AD" w:rsidRPr="009C7D35" w:rsidRDefault="000170AD" w:rsidP="000A40CD">
      <w:pPr>
        <w:widowControl w:val="0"/>
        <w:numPr>
          <w:ilvl w:val="0"/>
          <w:numId w:val="26"/>
        </w:numPr>
        <w:suppressAutoHyphens/>
        <w:spacing w:after="0" w:line="360" w:lineRule="auto"/>
        <w:ind w:left="567" w:hanging="283"/>
        <w:contextualSpacing/>
        <w:jc w:val="both"/>
        <w:rPr>
          <w:rFonts w:ascii="Arial" w:eastAsia="Times New Roman" w:hAnsi="Arial" w:cs="Arial"/>
          <w:color w:val="000000"/>
          <w:sz w:val="18"/>
          <w:szCs w:val="18"/>
        </w:rPr>
      </w:pPr>
      <w:r w:rsidRPr="009C7D35">
        <w:rPr>
          <w:rFonts w:ascii="Arial" w:eastAsia="Times New Roman" w:hAnsi="Arial" w:cs="Arial"/>
          <w:color w:val="000000"/>
          <w:sz w:val="18"/>
          <w:szCs w:val="18"/>
        </w:rPr>
        <w:t>pieniądzu, przelewem na rachunek bankowy: 24 1560 0013 2124 1805 1000 0006 (w tytule przelewu należy wpisać nazwę lub nr postępowania co umożliwi identyfikację wpłaty)</w:t>
      </w:r>
    </w:p>
    <w:p w:rsidR="000170AD" w:rsidRPr="009C7D35" w:rsidRDefault="000170AD" w:rsidP="000A40CD">
      <w:pPr>
        <w:widowControl w:val="0"/>
        <w:numPr>
          <w:ilvl w:val="0"/>
          <w:numId w:val="26"/>
        </w:numPr>
        <w:suppressAutoHyphens/>
        <w:spacing w:after="0" w:line="360" w:lineRule="auto"/>
        <w:ind w:left="567" w:hanging="283"/>
        <w:contextualSpacing/>
        <w:jc w:val="both"/>
        <w:rPr>
          <w:rFonts w:ascii="Arial" w:eastAsia="Times New Roman" w:hAnsi="Arial" w:cs="Arial"/>
          <w:color w:val="000000"/>
          <w:sz w:val="18"/>
          <w:szCs w:val="18"/>
        </w:rPr>
      </w:pPr>
      <w:r w:rsidRPr="009C7D35">
        <w:rPr>
          <w:rFonts w:ascii="Arial" w:eastAsia="Times New Roman" w:hAnsi="Arial" w:cs="Arial"/>
          <w:color w:val="000000"/>
          <w:sz w:val="18"/>
          <w:szCs w:val="18"/>
        </w:rPr>
        <w:t>poręczeniach bankowych;</w:t>
      </w:r>
    </w:p>
    <w:p w:rsidR="000170AD" w:rsidRPr="009C7D35" w:rsidRDefault="000170AD" w:rsidP="000A40CD">
      <w:pPr>
        <w:widowControl w:val="0"/>
        <w:numPr>
          <w:ilvl w:val="0"/>
          <w:numId w:val="26"/>
        </w:numPr>
        <w:suppressAutoHyphens/>
        <w:spacing w:after="0" w:line="360" w:lineRule="auto"/>
        <w:ind w:left="567" w:hanging="283"/>
        <w:contextualSpacing/>
        <w:jc w:val="both"/>
        <w:rPr>
          <w:rFonts w:ascii="Arial" w:eastAsia="Times New Roman" w:hAnsi="Arial" w:cs="Arial"/>
          <w:color w:val="000000"/>
          <w:sz w:val="18"/>
          <w:szCs w:val="18"/>
        </w:rPr>
      </w:pPr>
      <w:r w:rsidRPr="009C7D35">
        <w:rPr>
          <w:rFonts w:ascii="Arial" w:eastAsia="Times New Roman" w:hAnsi="Arial" w:cs="Arial"/>
          <w:color w:val="000000"/>
          <w:sz w:val="18"/>
          <w:szCs w:val="18"/>
        </w:rPr>
        <w:t>poręczeniach pieniężnych spółdzielczych kas oszczędnościowo-kredytowych;</w:t>
      </w:r>
    </w:p>
    <w:p w:rsidR="000170AD" w:rsidRPr="009C7D35" w:rsidRDefault="000170AD" w:rsidP="000A40CD">
      <w:pPr>
        <w:widowControl w:val="0"/>
        <w:numPr>
          <w:ilvl w:val="0"/>
          <w:numId w:val="26"/>
        </w:numPr>
        <w:suppressAutoHyphens/>
        <w:spacing w:after="0" w:line="360" w:lineRule="auto"/>
        <w:ind w:left="567" w:hanging="283"/>
        <w:contextualSpacing/>
        <w:jc w:val="both"/>
        <w:rPr>
          <w:rFonts w:ascii="Arial" w:eastAsia="Times New Roman" w:hAnsi="Arial" w:cs="Arial"/>
          <w:color w:val="000000"/>
          <w:sz w:val="18"/>
          <w:szCs w:val="18"/>
        </w:rPr>
      </w:pPr>
      <w:r w:rsidRPr="009C7D35">
        <w:rPr>
          <w:rFonts w:ascii="Arial" w:eastAsia="Times New Roman" w:hAnsi="Arial" w:cs="Arial"/>
          <w:color w:val="000000"/>
          <w:sz w:val="18"/>
          <w:szCs w:val="18"/>
        </w:rPr>
        <w:t>gwarancjach bankowych</w:t>
      </w:r>
    </w:p>
    <w:p w:rsidR="000170AD" w:rsidRPr="009C7D35" w:rsidRDefault="000170AD" w:rsidP="000A40CD">
      <w:pPr>
        <w:widowControl w:val="0"/>
        <w:numPr>
          <w:ilvl w:val="0"/>
          <w:numId w:val="26"/>
        </w:numPr>
        <w:suppressAutoHyphens/>
        <w:spacing w:after="0" w:line="360" w:lineRule="auto"/>
        <w:ind w:left="567" w:hanging="283"/>
        <w:contextualSpacing/>
        <w:jc w:val="both"/>
        <w:rPr>
          <w:rFonts w:ascii="Arial" w:eastAsia="Times New Roman" w:hAnsi="Arial" w:cs="Arial"/>
          <w:color w:val="000000"/>
          <w:sz w:val="18"/>
          <w:szCs w:val="18"/>
        </w:rPr>
      </w:pPr>
      <w:r w:rsidRPr="009C7D35">
        <w:rPr>
          <w:rFonts w:ascii="Arial" w:eastAsia="Times New Roman" w:hAnsi="Arial" w:cs="Arial"/>
          <w:color w:val="000000"/>
          <w:sz w:val="18"/>
          <w:szCs w:val="18"/>
        </w:rPr>
        <w:t>gwarancjach ubezpieczeniowych</w:t>
      </w:r>
    </w:p>
    <w:p w:rsidR="000170AD" w:rsidRPr="009C7D35" w:rsidRDefault="000170AD" w:rsidP="000A40CD">
      <w:pPr>
        <w:widowControl w:val="0"/>
        <w:numPr>
          <w:ilvl w:val="0"/>
          <w:numId w:val="26"/>
        </w:numPr>
        <w:suppressAutoHyphens/>
        <w:spacing w:after="0" w:line="360" w:lineRule="auto"/>
        <w:ind w:left="567" w:hanging="283"/>
        <w:contextualSpacing/>
        <w:jc w:val="both"/>
        <w:rPr>
          <w:rFonts w:ascii="Arial" w:eastAsia="Times New Roman" w:hAnsi="Arial" w:cs="Arial"/>
          <w:color w:val="000000"/>
          <w:sz w:val="18"/>
          <w:szCs w:val="18"/>
        </w:rPr>
      </w:pPr>
      <w:r w:rsidRPr="009C7D35">
        <w:rPr>
          <w:rFonts w:ascii="Arial" w:eastAsia="Times New Roman" w:hAnsi="Arial" w:cs="Arial"/>
          <w:color w:val="000000"/>
          <w:sz w:val="18"/>
          <w:szCs w:val="18"/>
        </w:rPr>
        <w:t>poręczeniach udzielanych przez podmioty, o których mowa w art. 6b ust. 5 pkt 2 ustawy z dnia 9 listopada 2000 roku o utworzeniu Polskiej Agencji Rozwoju Przedsiębiorczości (Dz. U. z 2014 poz. 1804 oraz z 2015 poz. 978 i 1240 ).</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Gwarancja lub poręczenie musi zawierać w swojej treści nieodwołalne i bezwarunkowe zobowiązanie wystawcy dokumentu do zapłaty na rzecz Zamawiającego kwoty wadium.</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lastRenderedPageBreak/>
        <w:t>W przypadku złożenia wadium w formie gwarancji, poręczeń oryginał dokumentu należy złożyć nie później niż przed upływem terminu składania ofert w Kasie Starostwa Powiatowego we Wrocławiu na parterze. Kopię dokumentu, należy dołączyć do oferty, za wyjątkiem pkt. 15.7.</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Jeśli Wykonawca prześle ofertę pocztą/przekaże za pośrednictwem kuriera lub innej osoby, winien kopię dowodu wniesienia wadium załączyć do oferty, natomiast oryginał umieścić w oznaczonej kopercie „oryginał dowodu wniesienia wadium”.</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Wadium wniesione w pieniądzu przelewem na rachunek bankowy musi wpłynąć na wskazany w pkt. 15.2.a) SIWZ rachunek bankowy Zamawiającego, najpóźniej przed upływem terminu składania ofert.</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Ze względu na ryzyko związane z czasem trwania okresu rozliczeń międzybankowych Zamawiający zaleca dokonanie przelewu ze stosownym wyprzedzeniem.</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 xml:space="preserve">Zamawiający dokona zwrotu wadium na zasadach określonych w art. 46 ust. 1-4 </w:t>
      </w:r>
      <w:proofErr w:type="spellStart"/>
      <w:r w:rsidRPr="009C7D35">
        <w:rPr>
          <w:rFonts w:ascii="Arial" w:eastAsia="Times New Roman" w:hAnsi="Arial" w:cs="Arial"/>
          <w:sz w:val="18"/>
          <w:szCs w:val="18"/>
        </w:rPr>
        <w:t>P.z.p</w:t>
      </w:r>
      <w:proofErr w:type="spellEnd"/>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Zamawiający zatrzyma wadium w sytuacji wystąpienia ustawowych podstaw do jego zatrzymania. określonych w art. 46 ust. 4a i 5 PZP.</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Jeżeli wadium nie zostanie wniesione lub zostanie wniesione w sposób nieprawidłowy, zgodnie z zapisami art. 89 ust. 1 pkt 7b) ustawy PZP Zamawiający odrzuci taką ofertę.</w:t>
      </w:r>
    </w:p>
    <w:p w:rsidR="000170AD" w:rsidRPr="009C7D35" w:rsidRDefault="000170AD" w:rsidP="009C7D35">
      <w:pPr>
        <w:tabs>
          <w:tab w:val="left" w:pos="993"/>
        </w:tabs>
        <w:spacing w:after="0" w:line="240" w:lineRule="auto"/>
        <w:ind w:left="426"/>
        <w:jc w:val="both"/>
        <w:rPr>
          <w:rFonts w:ascii="Arial" w:eastAsia="Times New Roman" w:hAnsi="Arial" w:cs="Arial"/>
          <w:sz w:val="18"/>
          <w:szCs w:val="18"/>
        </w:rPr>
      </w:pPr>
    </w:p>
    <w:p w:rsidR="000170AD" w:rsidRPr="009C7D35" w:rsidRDefault="000170AD" w:rsidP="000A40CD">
      <w:pPr>
        <w:numPr>
          <w:ilvl w:val="0"/>
          <w:numId w:val="20"/>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t xml:space="preserve"> Miejsce oraz termin składania i otwarcia ofert.</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 xml:space="preserve"> Oferty należy składać w terminie </w:t>
      </w:r>
      <w:r w:rsidR="002400A8">
        <w:rPr>
          <w:rFonts w:ascii="Arial" w:eastAsia="Times New Roman" w:hAnsi="Arial" w:cs="Arial"/>
          <w:b/>
          <w:sz w:val="18"/>
          <w:szCs w:val="18"/>
        </w:rPr>
        <w:t>do dnia 1</w:t>
      </w:r>
      <w:r w:rsidR="002C35ED">
        <w:rPr>
          <w:rFonts w:ascii="Arial" w:eastAsia="Times New Roman" w:hAnsi="Arial" w:cs="Arial"/>
          <w:b/>
          <w:sz w:val="18"/>
          <w:szCs w:val="18"/>
        </w:rPr>
        <w:t>8</w:t>
      </w:r>
      <w:r w:rsidR="002400A8">
        <w:rPr>
          <w:rFonts w:ascii="Arial" w:eastAsia="Times New Roman" w:hAnsi="Arial" w:cs="Arial"/>
          <w:b/>
          <w:sz w:val="18"/>
          <w:szCs w:val="18"/>
        </w:rPr>
        <w:t>.02.2020</w:t>
      </w:r>
      <w:r w:rsidRPr="009C7D35">
        <w:rPr>
          <w:rFonts w:ascii="Arial" w:eastAsia="Times New Roman" w:hAnsi="Arial" w:cs="Arial"/>
          <w:b/>
          <w:sz w:val="18"/>
          <w:szCs w:val="18"/>
        </w:rPr>
        <w:t xml:space="preserve"> r.  do godziny 1</w:t>
      </w:r>
      <w:r w:rsidR="002C35ED">
        <w:rPr>
          <w:rFonts w:ascii="Arial" w:eastAsia="Times New Roman" w:hAnsi="Arial" w:cs="Arial"/>
          <w:b/>
          <w:sz w:val="18"/>
          <w:szCs w:val="18"/>
        </w:rPr>
        <w:t>3</w:t>
      </w:r>
      <w:r w:rsidRPr="009C7D35">
        <w:rPr>
          <w:rFonts w:ascii="Arial" w:eastAsia="Times New Roman" w:hAnsi="Arial" w:cs="Arial"/>
          <w:b/>
          <w:sz w:val="18"/>
          <w:szCs w:val="18"/>
        </w:rPr>
        <w:t>:00</w:t>
      </w:r>
      <w:r w:rsidRPr="009C7D35">
        <w:rPr>
          <w:rFonts w:ascii="Arial" w:eastAsia="Times New Roman" w:hAnsi="Arial" w:cs="Arial"/>
          <w:sz w:val="18"/>
          <w:szCs w:val="18"/>
        </w:rPr>
        <w:t xml:space="preserve"> w siedzibie Zamawiającego tj. przy ul. Kościuszki 131, 50 – 440 Wrocław, w Wydziale Obsługi Klienta – na parterze.</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 xml:space="preserve">Jeżeli oferta </w:t>
      </w:r>
      <w:r w:rsidRPr="009C7D35">
        <w:rPr>
          <w:rFonts w:ascii="Arial" w:eastAsia="Times New Roman" w:hAnsi="Arial" w:cs="Arial"/>
          <w:bCs/>
          <w:sz w:val="18"/>
          <w:szCs w:val="18"/>
        </w:rPr>
        <w:t>Wykonawcy</w:t>
      </w:r>
      <w:r w:rsidRPr="009C7D35">
        <w:rPr>
          <w:rFonts w:ascii="Arial" w:eastAsia="Times New Roman" w:hAnsi="Arial" w:cs="Arial"/>
          <w:sz w:val="18"/>
          <w:szCs w:val="18"/>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bCs/>
          <w:sz w:val="18"/>
          <w:szCs w:val="18"/>
        </w:rPr>
        <w:t xml:space="preserve">Otwarcie ofert </w:t>
      </w:r>
      <w:r w:rsidRPr="009C7D35">
        <w:rPr>
          <w:rFonts w:ascii="Arial" w:eastAsia="Times New Roman" w:hAnsi="Arial" w:cs="Arial"/>
          <w:sz w:val="18"/>
          <w:szCs w:val="18"/>
        </w:rPr>
        <w:t xml:space="preserve">jest jawne i </w:t>
      </w:r>
      <w:r w:rsidRPr="009C7D35">
        <w:rPr>
          <w:rFonts w:ascii="Arial" w:eastAsia="Times New Roman" w:hAnsi="Arial" w:cs="Arial"/>
          <w:bCs/>
          <w:sz w:val="18"/>
          <w:szCs w:val="18"/>
        </w:rPr>
        <w:t xml:space="preserve">nastąpi tego samego </w:t>
      </w:r>
      <w:r w:rsidR="002400A8">
        <w:rPr>
          <w:rFonts w:ascii="Arial" w:eastAsia="Times New Roman" w:hAnsi="Arial" w:cs="Arial"/>
          <w:b/>
          <w:bCs/>
          <w:sz w:val="18"/>
          <w:szCs w:val="18"/>
        </w:rPr>
        <w:t>dnia, 1</w:t>
      </w:r>
      <w:r w:rsidR="002C35ED">
        <w:rPr>
          <w:rFonts w:ascii="Arial" w:eastAsia="Times New Roman" w:hAnsi="Arial" w:cs="Arial"/>
          <w:b/>
          <w:bCs/>
          <w:sz w:val="18"/>
          <w:szCs w:val="18"/>
        </w:rPr>
        <w:t>8</w:t>
      </w:r>
      <w:r w:rsidR="002400A8">
        <w:rPr>
          <w:rFonts w:ascii="Arial" w:eastAsia="Times New Roman" w:hAnsi="Arial" w:cs="Arial"/>
          <w:b/>
          <w:bCs/>
          <w:sz w:val="18"/>
          <w:szCs w:val="18"/>
        </w:rPr>
        <w:t>.02.2020</w:t>
      </w:r>
      <w:r w:rsidRPr="009C7D35">
        <w:rPr>
          <w:rFonts w:ascii="Arial" w:eastAsia="Times New Roman" w:hAnsi="Arial" w:cs="Arial"/>
          <w:b/>
          <w:bCs/>
          <w:sz w:val="18"/>
          <w:szCs w:val="18"/>
        </w:rPr>
        <w:t xml:space="preserve"> r.</w:t>
      </w:r>
      <w:r w:rsidRPr="009C7D35">
        <w:rPr>
          <w:rFonts w:ascii="Arial" w:eastAsia="Times New Roman" w:hAnsi="Arial" w:cs="Arial"/>
          <w:bCs/>
          <w:sz w:val="18"/>
          <w:szCs w:val="18"/>
        </w:rPr>
        <w:t xml:space="preserve"> </w:t>
      </w:r>
      <w:r w:rsidRPr="009C7D35">
        <w:rPr>
          <w:rFonts w:ascii="Arial" w:eastAsia="Times New Roman" w:hAnsi="Arial" w:cs="Arial"/>
          <w:b/>
          <w:bCs/>
          <w:sz w:val="18"/>
          <w:szCs w:val="18"/>
        </w:rPr>
        <w:t>o godzinie 1</w:t>
      </w:r>
      <w:r w:rsidR="002C35ED">
        <w:rPr>
          <w:rFonts w:ascii="Arial" w:eastAsia="Times New Roman" w:hAnsi="Arial" w:cs="Arial"/>
          <w:b/>
          <w:bCs/>
          <w:sz w:val="18"/>
          <w:szCs w:val="18"/>
        </w:rPr>
        <w:t>3</w:t>
      </w:r>
      <w:r w:rsidRPr="009C7D35">
        <w:rPr>
          <w:rFonts w:ascii="Arial" w:eastAsia="Times New Roman" w:hAnsi="Arial" w:cs="Arial"/>
          <w:b/>
          <w:bCs/>
          <w:sz w:val="18"/>
          <w:szCs w:val="18"/>
        </w:rPr>
        <w:t xml:space="preserve">:15, </w:t>
      </w:r>
      <w:r w:rsidRPr="009C7D35">
        <w:rPr>
          <w:rFonts w:ascii="Arial" w:eastAsia="Times New Roman" w:hAnsi="Arial" w:cs="Arial"/>
          <w:bCs/>
          <w:sz w:val="18"/>
          <w:szCs w:val="18"/>
        </w:rPr>
        <w:t xml:space="preserve">w </w:t>
      </w:r>
      <w:r w:rsidRPr="009C7D35">
        <w:rPr>
          <w:rFonts w:ascii="Arial" w:eastAsia="Times New Roman" w:hAnsi="Arial" w:cs="Arial"/>
          <w:sz w:val="18"/>
          <w:szCs w:val="18"/>
        </w:rPr>
        <w:t xml:space="preserve">pok. </w:t>
      </w:r>
      <w:r w:rsidR="00245BAD">
        <w:rPr>
          <w:rFonts w:ascii="Arial" w:eastAsia="Times New Roman" w:hAnsi="Arial" w:cs="Arial"/>
          <w:sz w:val="18"/>
          <w:szCs w:val="18"/>
        </w:rPr>
        <w:t>304</w:t>
      </w:r>
      <w:r w:rsidRPr="009C7D35">
        <w:rPr>
          <w:rFonts w:ascii="Arial" w:eastAsia="Times New Roman" w:hAnsi="Arial" w:cs="Arial"/>
          <w:sz w:val="18"/>
          <w:szCs w:val="18"/>
        </w:rPr>
        <w:t xml:space="preserve"> (I</w:t>
      </w:r>
      <w:r w:rsidR="00245BAD">
        <w:rPr>
          <w:rFonts w:ascii="Arial" w:eastAsia="Times New Roman" w:hAnsi="Arial" w:cs="Arial"/>
          <w:sz w:val="18"/>
          <w:szCs w:val="18"/>
        </w:rPr>
        <w:t>II</w:t>
      </w:r>
      <w:r w:rsidRPr="009C7D35">
        <w:rPr>
          <w:rFonts w:ascii="Arial" w:eastAsia="Times New Roman" w:hAnsi="Arial" w:cs="Arial"/>
          <w:sz w:val="18"/>
          <w:szCs w:val="18"/>
        </w:rPr>
        <w:t xml:space="preserve"> piętro) w siedzibie Zamawiającego przy ul. Kościuszki 131, 50 – 440 Wrocław</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 xml:space="preserve">W przypadku </w:t>
      </w:r>
      <w:r w:rsidRPr="009C7D35">
        <w:rPr>
          <w:rFonts w:ascii="Arial" w:eastAsia="Times New Roman" w:hAnsi="Arial" w:cs="Arial"/>
          <w:bCs/>
          <w:sz w:val="18"/>
          <w:szCs w:val="18"/>
        </w:rPr>
        <w:t>złożenia</w:t>
      </w:r>
      <w:r w:rsidRPr="009C7D35">
        <w:rPr>
          <w:rFonts w:ascii="Arial" w:eastAsia="Times New Roman" w:hAnsi="Arial" w:cs="Arial"/>
          <w:sz w:val="18"/>
          <w:szCs w:val="18"/>
        </w:rPr>
        <w:t xml:space="preserve"> oferty po terminie Zamawiający niezwłocznie zwraca ofertę Wykonawcy.</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Podczas otwa</w:t>
      </w:r>
      <w:r w:rsidRPr="009C7D35">
        <w:rPr>
          <w:rFonts w:ascii="Arial" w:eastAsia="Times New Roman" w:hAnsi="Arial" w:cs="Arial"/>
          <w:bCs/>
          <w:sz w:val="18"/>
          <w:szCs w:val="18"/>
        </w:rPr>
        <w:t>r</w:t>
      </w:r>
      <w:r w:rsidRPr="009C7D35">
        <w:rPr>
          <w:rFonts w:ascii="Arial" w:eastAsia="Times New Roman" w:hAnsi="Arial" w:cs="Arial"/>
          <w:sz w:val="18"/>
          <w:szCs w:val="18"/>
        </w:rPr>
        <w:t>cia ofert Zamawiający poda nazwy (firmy) oraz adresy Wykonawców, a także informacje wskazane w art. 86 ust. 4 PZP</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Bezpośrednio przed otwarciem ofert Zamawiający poda kwotę, jaką zamierza przeznaczyć na sfinansowanie zamówienia, łącznie i dla każdego z zadań osobno.</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b/>
          <w:sz w:val="18"/>
          <w:szCs w:val="18"/>
        </w:rPr>
        <w:t>Niezwłocznie po otwarciu ofert Zamawiający zamieści na stronie internetowej informacje dotyczące:</w:t>
      </w:r>
    </w:p>
    <w:p w:rsidR="000170AD" w:rsidRPr="009C7D35" w:rsidRDefault="000170AD" w:rsidP="009C7D35">
      <w:pPr>
        <w:numPr>
          <w:ilvl w:val="0"/>
          <w:numId w:val="17"/>
        </w:numPr>
        <w:tabs>
          <w:tab w:val="num" w:pos="567"/>
          <w:tab w:val="left" w:pos="993"/>
        </w:tabs>
        <w:spacing w:after="0" w:line="360" w:lineRule="auto"/>
        <w:ind w:left="567" w:hanging="284"/>
        <w:jc w:val="both"/>
        <w:rPr>
          <w:rFonts w:ascii="Arial" w:eastAsia="Times New Roman" w:hAnsi="Arial" w:cs="Arial"/>
          <w:sz w:val="18"/>
          <w:szCs w:val="18"/>
        </w:rPr>
      </w:pPr>
      <w:r w:rsidRPr="009C7D35">
        <w:rPr>
          <w:rFonts w:ascii="Arial" w:eastAsia="Times New Roman" w:hAnsi="Arial" w:cs="Arial"/>
          <w:sz w:val="18"/>
          <w:szCs w:val="18"/>
        </w:rPr>
        <w:t>kwoty, jaką zamierza przeznaczyć na sfinansowanie zamówienia;</w:t>
      </w:r>
    </w:p>
    <w:p w:rsidR="000170AD" w:rsidRPr="009C7D35" w:rsidRDefault="000170AD" w:rsidP="009C7D35">
      <w:pPr>
        <w:numPr>
          <w:ilvl w:val="0"/>
          <w:numId w:val="17"/>
        </w:numPr>
        <w:tabs>
          <w:tab w:val="num" w:pos="567"/>
          <w:tab w:val="left" w:pos="993"/>
        </w:tabs>
        <w:spacing w:after="0" w:line="360" w:lineRule="auto"/>
        <w:ind w:left="567" w:hanging="284"/>
        <w:jc w:val="both"/>
        <w:rPr>
          <w:rFonts w:ascii="Arial" w:eastAsia="Times New Roman" w:hAnsi="Arial" w:cs="Arial"/>
          <w:sz w:val="18"/>
          <w:szCs w:val="18"/>
        </w:rPr>
      </w:pPr>
      <w:r w:rsidRPr="009C7D35">
        <w:rPr>
          <w:rFonts w:ascii="Arial" w:eastAsia="Times New Roman" w:hAnsi="Arial" w:cs="Arial"/>
          <w:sz w:val="18"/>
          <w:szCs w:val="18"/>
        </w:rPr>
        <w:t>firm oraz adresów Wykonawców, którzy złożyli oferty w terminie;</w:t>
      </w:r>
    </w:p>
    <w:p w:rsidR="000170AD" w:rsidRPr="009C7D35" w:rsidRDefault="000170AD" w:rsidP="009C7D35">
      <w:pPr>
        <w:numPr>
          <w:ilvl w:val="0"/>
          <w:numId w:val="17"/>
        </w:numPr>
        <w:tabs>
          <w:tab w:val="num" w:pos="567"/>
          <w:tab w:val="left" w:pos="993"/>
        </w:tabs>
        <w:spacing w:after="0" w:line="360" w:lineRule="auto"/>
        <w:ind w:left="567" w:hanging="284"/>
        <w:jc w:val="both"/>
        <w:rPr>
          <w:rFonts w:ascii="Arial" w:eastAsia="Times New Roman" w:hAnsi="Arial" w:cs="Arial"/>
          <w:sz w:val="18"/>
          <w:szCs w:val="18"/>
        </w:rPr>
      </w:pPr>
      <w:r w:rsidRPr="009C7D35">
        <w:rPr>
          <w:rFonts w:ascii="Arial" w:eastAsia="Times New Roman" w:hAnsi="Arial" w:cs="Arial"/>
          <w:sz w:val="18"/>
          <w:szCs w:val="18"/>
        </w:rPr>
        <w:t>ceny, terminu wykonania zamówienia, okresu gwarancji i warunków płatności zawartych w ofertach.</w:t>
      </w:r>
    </w:p>
    <w:p w:rsidR="000170AD" w:rsidRPr="009C7D35" w:rsidRDefault="000170AD" w:rsidP="009C7D35">
      <w:pPr>
        <w:tabs>
          <w:tab w:val="left" w:pos="993"/>
        </w:tabs>
        <w:spacing w:after="0" w:line="360" w:lineRule="auto"/>
        <w:ind w:left="567"/>
        <w:jc w:val="both"/>
        <w:rPr>
          <w:rFonts w:ascii="Arial" w:eastAsia="Times New Roman" w:hAnsi="Arial" w:cs="Arial"/>
          <w:sz w:val="18"/>
          <w:szCs w:val="18"/>
        </w:rPr>
      </w:pPr>
    </w:p>
    <w:p w:rsidR="000170AD" w:rsidRPr="009C7D35" w:rsidRDefault="000170AD" w:rsidP="000A40CD">
      <w:pPr>
        <w:numPr>
          <w:ilvl w:val="0"/>
          <w:numId w:val="20"/>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t xml:space="preserve"> Termin związania ofertą:</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Termin związania ofertą wynosi 30 dni. Bieg terminu związania ofertą rozpoczyna się wraz z upływem terminu składania ofert.</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Wykonawca samodzielnie lub na wniosek Zamawiającego może przedłużyć termin związania ofertą, z tym że Zamawiający może tylko raz, co najmniej na 3 dni przed upływem terminu związania ofertą, zwrócić się do Wykonawców o wyrażenie zgody na przedłużenie terminu, o którym mowa w ust. 1 o oznaczony okres, nie dłuższy jednak niż 60 dni.</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W przypadku wniesienia odwołania po upływie terminu składania ofert bieg terminu związania ofertą ulegnie zawieszeniu do czasu ogłoszenia przez Krajową Izbę Odwoławczą orzeczenia.</w:t>
      </w:r>
    </w:p>
    <w:p w:rsidR="000170AD" w:rsidRPr="009C7D35" w:rsidRDefault="000170AD" w:rsidP="009C7D35">
      <w:pPr>
        <w:spacing w:after="0" w:line="240" w:lineRule="auto"/>
        <w:jc w:val="both"/>
        <w:rPr>
          <w:rFonts w:ascii="Arial" w:eastAsia="Times New Roman" w:hAnsi="Arial" w:cs="Arial"/>
          <w:sz w:val="18"/>
          <w:szCs w:val="18"/>
        </w:rPr>
      </w:pPr>
    </w:p>
    <w:p w:rsidR="000170AD" w:rsidRPr="009C7D35" w:rsidRDefault="000170AD" w:rsidP="000A40CD">
      <w:pPr>
        <w:numPr>
          <w:ilvl w:val="0"/>
          <w:numId w:val="20"/>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t xml:space="preserve"> Kryteria wyboru i sposób oceny ofert oraz udzielenie zamówienia:</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Oferty nie podlegające odrzuceniu zostaną poddane ocenie ofert w oparciu o kryteria podane w ogłoszeniu o niniejszym przetargu, dla każdego z zadań osobno.</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lastRenderedPageBreak/>
        <w:t>Zamawiający dokona oceny ofert na podstawie wyniku osiągniętej liczby punktów przyznanych przez komisję przetargową, w oparciu o kryteria i ustaloną punktację, max.100 pkt,(100% = 100 pkt)</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Przy dokonywaniu wyboru najkorzystniejszej oferty Zamawiający stosować będzie poniższe kryteria oceny ofert:</w:t>
      </w:r>
    </w:p>
    <w:p w:rsidR="000170AD" w:rsidRPr="009C7D35" w:rsidRDefault="000170AD" w:rsidP="009C7D35">
      <w:pPr>
        <w:tabs>
          <w:tab w:val="left" w:pos="993"/>
        </w:tabs>
        <w:spacing w:after="0" w:line="360" w:lineRule="auto"/>
        <w:ind w:left="567"/>
        <w:jc w:val="both"/>
        <w:rPr>
          <w:rFonts w:ascii="Arial" w:eastAsia="Times New Roman" w:hAnsi="Arial" w:cs="Arial"/>
          <w:sz w:val="18"/>
          <w:szCs w:val="18"/>
        </w:rPr>
      </w:pPr>
      <w:r w:rsidRPr="009C7D35">
        <w:rPr>
          <w:rFonts w:ascii="Arial" w:eastAsia="Times New Roman" w:hAnsi="Arial" w:cs="Arial"/>
          <w:b/>
          <w:spacing w:val="4"/>
          <w:sz w:val="18"/>
          <w:szCs w:val="18"/>
        </w:rPr>
        <w:t>Cena oferty (A)</w:t>
      </w:r>
      <w:r w:rsidRPr="009C7D35">
        <w:rPr>
          <w:rFonts w:ascii="Arial" w:eastAsia="Times New Roman" w:hAnsi="Arial" w:cs="Arial"/>
          <w:b/>
          <w:spacing w:val="4"/>
          <w:sz w:val="18"/>
          <w:szCs w:val="18"/>
        </w:rPr>
        <w:tab/>
      </w:r>
      <w:r w:rsidRPr="009C7D35">
        <w:rPr>
          <w:rFonts w:ascii="Arial" w:eastAsia="Times New Roman" w:hAnsi="Arial" w:cs="Arial"/>
          <w:b/>
          <w:spacing w:val="4"/>
          <w:sz w:val="18"/>
          <w:szCs w:val="18"/>
        </w:rPr>
        <w:tab/>
      </w:r>
      <w:r w:rsidRPr="009C7D35">
        <w:rPr>
          <w:rFonts w:ascii="Arial" w:eastAsia="Times New Roman" w:hAnsi="Arial" w:cs="Arial"/>
          <w:b/>
          <w:spacing w:val="4"/>
          <w:sz w:val="18"/>
          <w:szCs w:val="18"/>
        </w:rPr>
        <w:tab/>
      </w:r>
      <w:r w:rsidRPr="009C7D35">
        <w:rPr>
          <w:rFonts w:ascii="Arial" w:eastAsia="Times New Roman" w:hAnsi="Arial" w:cs="Arial"/>
          <w:b/>
          <w:spacing w:val="4"/>
          <w:sz w:val="18"/>
          <w:szCs w:val="18"/>
        </w:rPr>
        <w:tab/>
      </w:r>
      <w:r w:rsidR="002400A8">
        <w:rPr>
          <w:rFonts w:ascii="Arial" w:eastAsia="Times New Roman" w:hAnsi="Arial" w:cs="Arial"/>
          <w:b/>
          <w:spacing w:val="4"/>
          <w:sz w:val="18"/>
          <w:szCs w:val="18"/>
        </w:rPr>
        <w:tab/>
      </w:r>
      <w:r w:rsidR="002400A8">
        <w:rPr>
          <w:rFonts w:ascii="Arial" w:eastAsia="Times New Roman" w:hAnsi="Arial" w:cs="Arial"/>
          <w:b/>
          <w:spacing w:val="4"/>
          <w:sz w:val="18"/>
          <w:szCs w:val="18"/>
        </w:rPr>
        <w:tab/>
      </w:r>
      <w:r w:rsidRPr="009C7D35">
        <w:rPr>
          <w:rFonts w:ascii="Arial" w:eastAsia="Times New Roman" w:hAnsi="Arial" w:cs="Arial"/>
          <w:b/>
          <w:spacing w:val="4"/>
          <w:sz w:val="18"/>
          <w:szCs w:val="18"/>
        </w:rPr>
        <w:t>waga: 60 %;</w:t>
      </w:r>
    </w:p>
    <w:p w:rsidR="000170AD" w:rsidRPr="009C7D35" w:rsidRDefault="002400A8" w:rsidP="009C7D35">
      <w:pPr>
        <w:tabs>
          <w:tab w:val="left" w:pos="993"/>
        </w:tabs>
        <w:spacing w:after="0" w:line="360" w:lineRule="auto"/>
        <w:ind w:left="567"/>
        <w:jc w:val="both"/>
        <w:rPr>
          <w:rFonts w:ascii="Arial" w:eastAsia="Times New Roman" w:hAnsi="Arial" w:cs="Arial"/>
          <w:b/>
          <w:spacing w:val="4"/>
          <w:sz w:val="18"/>
          <w:szCs w:val="18"/>
        </w:rPr>
      </w:pPr>
      <w:r>
        <w:rPr>
          <w:rFonts w:ascii="Arial" w:eastAsia="Times New Roman" w:hAnsi="Arial" w:cs="Arial"/>
          <w:b/>
          <w:spacing w:val="4"/>
          <w:sz w:val="18"/>
          <w:szCs w:val="18"/>
        </w:rPr>
        <w:t>Termin jednorazowej dostawy w trybie normalnym</w:t>
      </w:r>
      <w:r w:rsidR="000170AD" w:rsidRPr="009C7D35">
        <w:rPr>
          <w:rFonts w:ascii="Arial" w:eastAsia="Times New Roman" w:hAnsi="Arial" w:cs="Arial"/>
          <w:b/>
          <w:spacing w:val="4"/>
          <w:sz w:val="18"/>
          <w:szCs w:val="18"/>
        </w:rPr>
        <w:t xml:space="preserve"> (B)</w:t>
      </w:r>
      <w:r w:rsidR="000170AD" w:rsidRPr="009C7D35">
        <w:rPr>
          <w:rFonts w:ascii="Arial" w:eastAsia="Times New Roman" w:hAnsi="Arial" w:cs="Arial"/>
          <w:b/>
          <w:spacing w:val="4"/>
          <w:sz w:val="18"/>
          <w:szCs w:val="18"/>
        </w:rPr>
        <w:tab/>
        <w:t>waga: 40 %</w:t>
      </w:r>
    </w:p>
    <w:p w:rsidR="000170AD" w:rsidRPr="009C7D35" w:rsidRDefault="000170AD" w:rsidP="009C7D35">
      <w:pPr>
        <w:numPr>
          <w:ilvl w:val="0"/>
          <w:numId w:val="18"/>
        </w:numPr>
        <w:tabs>
          <w:tab w:val="num" w:pos="567"/>
          <w:tab w:val="left" w:pos="993"/>
        </w:tabs>
        <w:spacing w:after="0" w:line="360" w:lineRule="auto"/>
        <w:ind w:left="567"/>
        <w:jc w:val="both"/>
        <w:rPr>
          <w:rFonts w:ascii="Arial" w:eastAsia="Times New Roman" w:hAnsi="Arial" w:cs="Arial"/>
          <w:spacing w:val="4"/>
          <w:sz w:val="18"/>
          <w:szCs w:val="18"/>
        </w:rPr>
      </w:pPr>
      <w:r w:rsidRPr="009C7D35">
        <w:rPr>
          <w:rFonts w:ascii="Arial" w:eastAsia="Times New Roman" w:hAnsi="Arial" w:cs="Arial"/>
          <w:spacing w:val="4"/>
          <w:sz w:val="18"/>
          <w:szCs w:val="18"/>
        </w:rPr>
        <w:t xml:space="preserve">Punkty w poszczególnych kryteriach będą przyznawane wg następujących zasad: 1% = 1 punkt </w:t>
      </w:r>
    </w:p>
    <w:p w:rsidR="000170AD" w:rsidRPr="009C7D35" w:rsidRDefault="000170AD" w:rsidP="009C7D35">
      <w:pPr>
        <w:numPr>
          <w:ilvl w:val="0"/>
          <w:numId w:val="4"/>
        </w:numPr>
        <w:spacing w:after="0" w:line="360" w:lineRule="auto"/>
        <w:ind w:left="567" w:hanging="283"/>
        <w:jc w:val="both"/>
        <w:rPr>
          <w:rFonts w:ascii="Arial" w:eastAsia="Times New Roman" w:hAnsi="Arial" w:cs="Arial"/>
          <w:b/>
          <w:sz w:val="18"/>
          <w:szCs w:val="18"/>
          <w:u w:val="single"/>
        </w:rPr>
      </w:pPr>
      <w:r w:rsidRPr="009C7D35">
        <w:rPr>
          <w:rFonts w:ascii="Arial" w:eastAsia="Times New Roman" w:hAnsi="Arial" w:cs="Arial"/>
          <w:b/>
          <w:sz w:val="18"/>
          <w:szCs w:val="18"/>
          <w:u w:val="single"/>
        </w:rPr>
        <w:t>Kryterium cena (A) – max. 60 pkt:</w:t>
      </w:r>
    </w:p>
    <w:p w:rsidR="000170AD" w:rsidRPr="009C7D35" w:rsidRDefault="000170AD" w:rsidP="009C7D35">
      <w:pPr>
        <w:spacing w:after="0" w:line="360" w:lineRule="auto"/>
        <w:ind w:left="567"/>
        <w:jc w:val="both"/>
        <w:rPr>
          <w:rFonts w:ascii="Arial" w:eastAsia="Times New Roman" w:hAnsi="Arial" w:cs="Arial"/>
          <w:b/>
          <w:sz w:val="18"/>
          <w:szCs w:val="18"/>
          <w:u w:val="single"/>
        </w:rPr>
      </w:pPr>
      <w:r w:rsidRPr="009C7D35">
        <w:rPr>
          <w:rFonts w:ascii="Arial" w:eastAsia="Times New Roman" w:hAnsi="Arial" w:cs="Arial"/>
          <w:b/>
          <w:sz w:val="18"/>
          <w:szCs w:val="18"/>
          <w:u w:val="single"/>
        </w:rPr>
        <w:t xml:space="preserve">Oferta z najniższą ceną brutto za realizację przedmiotu </w:t>
      </w:r>
      <w:r w:rsidR="00245BAD">
        <w:rPr>
          <w:rFonts w:ascii="Arial" w:eastAsia="Times New Roman" w:hAnsi="Arial" w:cs="Arial"/>
          <w:b/>
          <w:sz w:val="18"/>
          <w:szCs w:val="18"/>
          <w:u w:val="single"/>
        </w:rPr>
        <w:t xml:space="preserve">zamówienia otrzyma maksymalnie </w:t>
      </w:r>
      <w:r w:rsidRPr="009C7D35">
        <w:rPr>
          <w:rFonts w:ascii="Arial" w:eastAsia="Times New Roman" w:hAnsi="Arial" w:cs="Arial"/>
          <w:b/>
          <w:sz w:val="18"/>
          <w:szCs w:val="18"/>
          <w:u w:val="single"/>
        </w:rPr>
        <w:t>60 punktów</w:t>
      </w:r>
    </w:p>
    <w:p w:rsidR="000170AD" w:rsidRPr="009C7D35" w:rsidRDefault="000170AD" w:rsidP="009C7D35">
      <w:pPr>
        <w:spacing w:after="0" w:line="360" w:lineRule="auto"/>
        <w:ind w:left="567"/>
        <w:jc w:val="both"/>
        <w:rPr>
          <w:rFonts w:ascii="Arial" w:eastAsia="Times New Roman" w:hAnsi="Arial" w:cs="Arial"/>
          <w:b/>
          <w:sz w:val="18"/>
          <w:szCs w:val="18"/>
          <w:u w:val="single"/>
        </w:rPr>
      </w:pPr>
      <w:r w:rsidRPr="009C7D35">
        <w:rPr>
          <w:rFonts w:ascii="Arial" w:eastAsia="Times New Roman" w:hAnsi="Arial" w:cs="Arial"/>
          <w:sz w:val="18"/>
          <w:szCs w:val="18"/>
        </w:rPr>
        <w:t>Punkty pozostałych ofert liczone będą wg proporcji matematycznej z dokładnością do dwóch miejsc po przecinku według poniższego wzoru.</w:t>
      </w:r>
    </w:p>
    <w:p w:rsidR="000170AD" w:rsidRPr="009C7D35" w:rsidRDefault="000170AD" w:rsidP="009C7D35">
      <w:pPr>
        <w:tabs>
          <w:tab w:val="num" w:pos="1440"/>
        </w:tabs>
        <w:spacing w:after="0" w:line="240" w:lineRule="auto"/>
        <w:ind w:left="993"/>
        <w:jc w:val="both"/>
        <w:rPr>
          <w:rFonts w:ascii="Arial" w:eastAsia="Times New Roman" w:hAnsi="Arial" w:cs="Arial"/>
          <w:sz w:val="18"/>
          <w:szCs w:val="18"/>
        </w:rPr>
      </w:pPr>
      <w:r w:rsidRPr="009C7D35">
        <w:rPr>
          <w:rFonts w:ascii="Arial" w:eastAsia="Times New Roman" w:hAnsi="Arial" w:cs="Arial"/>
          <w:sz w:val="18"/>
          <w:szCs w:val="18"/>
        </w:rPr>
        <w:t xml:space="preserve"> </w:t>
      </w:r>
      <w:r w:rsidRPr="009C7D35">
        <w:rPr>
          <w:rFonts w:ascii="Arial" w:eastAsia="Times New Roman" w:hAnsi="Arial" w:cs="Arial"/>
          <w:sz w:val="18"/>
          <w:szCs w:val="18"/>
        </w:rPr>
        <w:tab/>
      </w:r>
      <w:r w:rsidRPr="009C7D35">
        <w:rPr>
          <w:rFonts w:ascii="Arial" w:eastAsia="Times New Roman" w:hAnsi="Arial" w:cs="Arial"/>
          <w:sz w:val="18"/>
          <w:szCs w:val="18"/>
        </w:rPr>
        <w:tab/>
      </w:r>
      <w:r w:rsidRPr="009C7D35">
        <w:rPr>
          <w:rFonts w:ascii="Arial" w:eastAsia="Times New Roman" w:hAnsi="Arial" w:cs="Arial"/>
          <w:sz w:val="18"/>
          <w:szCs w:val="18"/>
        </w:rPr>
        <w:tab/>
      </w:r>
      <w:r w:rsidRPr="009C7D35">
        <w:rPr>
          <w:rFonts w:ascii="Arial" w:eastAsia="Times New Roman" w:hAnsi="Arial" w:cs="Arial"/>
          <w:sz w:val="18"/>
          <w:szCs w:val="18"/>
        </w:rPr>
        <w:tab/>
        <w:t>C min</w:t>
      </w:r>
    </w:p>
    <w:p w:rsidR="000170AD" w:rsidRPr="009C7D35" w:rsidRDefault="000170AD" w:rsidP="009C7D35">
      <w:pPr>
        <w:spacing w:after="0" w:line="240" w:lineRule="auto"/>
        <w:ind w:left="1429" w:firstLine="698"/>
        <w:jc w:val="both"/>
        <w:rPr>
          <w:rFonts w:ascii="Arial" w:eastAsia="Times New Roman" w:hAnsi="Arial" w:cs="Arial"/>
          <w:sz w:val="18"/>
          <w:szCs w:val="18"/>
        </w:rPr>
      </w:pPr>
      <w:r w:rsidRPr="009C7D35">
        <w:rPr>
          <w:rFonts w:ascii="Arial" w:eastAsia="Times New Roman" w:hAnsi="Arial" w:cs="Arial"/>
          <w:b/>
          <w:sz w:val="18"/>
          <w:szCs w:val="18"/>
        </w:rPr>
        <w:t>A</w:t>
      </w:r>
      <w:r w:rsidRPr="009C7D35">
        <w:rPr>
          <w:rFonts w:ascii="Arial" w:eastAsia="Times New Roman" w:hAnsi="Arial" w:cs="Arial"/>
          <w:sz w:val="18"/>
          <w:szCs w:val="18"/>
        </w:rPr>
        <w:t xml:space="preserve"> =  -------------------------------------- x 60 </w:t>
      </w:r>
    </w:p>
    <w:p w:rsidR="000170AD" w:rsidRPr="009C7D35" w:rsidRDefault="000170AD" w:rsidP="009C7D35">
      <w:pPr>
        <w:spacing w:after="0" w:line="360" w:lineRule="auto"/>
        <w:jc w:val="both"/>
        <w:rPr>
          <w:rFonts w:ascii="Arial" w:eastAsia="Times New Roman" w:hAnsi="Arial" w:cs="Arial"/>
          <w:sz w:val="18"/>
          <w:szCs w:val="18"/>
        </w:rPr>
      </w:pPr>
      <w:r w:rsidRPr="009C7D35">
        <w:rPr>
          <w:rFonts w:ascii="Arial" w:eastAsia="Times New Roman" w:hAnsi="Arial" w:cs="Arial"/>
          <w:sz w:val="18"/>
          <w:szCs w:val="18"/>
        </w:rPr>
        <w:t xml:space="preserve">              </w:t>
      </w:r>
      <w:r w:rsidRPr="009C7D35">
        <w:rPr>
          <w:rFonts w:ascii="Arial" w:eastAsia="Times New Roman" w:hAnsi="Arial" w:cs="Arial"/>
          <w:sz w:val="18"/>
          <w:szCs w:val="18"/>
        </w:rPr>
        <w:tab/>
      </w:r>
      <w:r w:rsidRPr="009C7D35">
        <w:rPr>
          <w:rFonts w:ascii="Arial" w:eastAsia="Times New Roman" w:hAnsi="Arial" w:cs="Arial"/>
          <w:sz w:val="18"/>
          <w:szCs w:val="18"/>
        </w:rPr>
        <w:tab/>
      </w:r>
      <w:r w:rsidRPr="009C7D35">
        <w:rPr>
          <w:rFonts w:ascii="Arial" w:eastAsia="Times New Roman" w:hAnsi="Arial" w:cs="Arial"/>
          <w:sz w:val="18"/>
          <w:szCs w:val="18"/>
        </w:rPr>
        <w:tab/>
      </w:r>
      <w:r w:rsidRPr="009C7D35">
        <w:rPr>
          <w:rFonts w:ascii="Arial" w:eastAsia="Times New Roman" w:hAnsi="Arial" w:cs="Arial"/>
          <w:sz w:val="18"/>
          <w:szCs w:val="18"/>
        </w:rPr>
        <w:tab/>
      </w:r>
      <w:r w:rsidRPr="009C7D35">
        <w:rPr>
          <w:rFonts w:ascii="Arial" w:eastAsia="Times New Roman" w:hAnsi="Arial" w:cs="Arial"/>
          <w:sz w:val="18"/>
          <w:szCs w:val="18"/>
        </w:rPr>
        <w:tab/>
        <w:t xml:space="preserve">C </w:t>
      </w:r>
      <w:proofErr w:type="spellStart"/>
      <w:r w:rsidRPr="009C7D35">
        <w:rPr>
          <w:rFonts w:ascii="Arial" w:eastAsia="Times New Roman" w:hAnsi="Arial" w:cs="Arial"/>
          <w:sz w:val="18"/>
          <w:szCs w:val="18"/>
        </w:rPr>
        <w:t>ob</w:t>
      </w:r>
      <w:proofErr w:type="spellEnd"/>
    </w:p>
    <w:p w:rsidR="000170AD" w:rsidRPr="009C7D35" w:rsidRDefault="000170AD" w:rsidP="009C7D35">
      <w:pPr>
        <w:spacing w:after="0" w:line="360" w:lineRule="auto"/>
        <w:ind w:left="567"/>
        <w:jc w:val="both"/>
        <w:rPr>
          <w:rFonts w:ascii="Arial" w:eastAsia="Times New Roman" w:hAnsi="Arial" w:cs="Arial"/>
          <w:sz w:val="18"/>
          <w:szCs w:val="18"/>
        </w:rPr>
      </w:pPr>
      <w:r w:rsidRPr="009C7D35">
        <w:rPr>
          <w:rFonts w:ascii="Arial" w:eastAsia="Times New Roman" w:hAnsi="Arial" w:cs="Arial"/>
          <w:sz w:val="18"/>
          <w:szCs w:val="18"/>
        </w:rPr>
        <w:t>A – ilość punktów za kryterium ceny</w:t>
      </w:r>
    </w:p>
    <w:p w:rsidR="000170AD" w:rsidRPr="009C7D35" w:rsidRDefault="000170AD" w:rsidP="009C7D35">
      <w:pPr>
        <w:spacing w:after="0" w:line="360" w:lineRule="auto"/>
        <w:ind w:left="567"/>
        <w:jc w:val="both"/>
        <w:rPr>
          <w:rFonts w:ascii="Arial" w:eastAsia="Times New Roman" w:hAnsi="Arial" w:cs="Arial"/>
          <w:sz w:val="18"/>
          <w:szCs w:val="18"/>
        </w:rPr>
      </w:pPr>
      <w:proofErr w:type="spellStart"/>
      <w:r w:rsidRPr="009C7D35">
        <w:rPr>
          <w:rFonts w:ascii="Arial" w:eastAsia="Times New Roman" w:hAnsi="Arial" w:cs="Arial"/>
          <w:sz w:val="18"/>
          <w:szCs w:val="18"/>
        </w:rPr>
        <w:t>Cmin</w:t>
      </w:r>
      <w:proofErr w:type="spellEnd"/>
      <w:r w:rsidRPr="009C7D35">
        <w:rPr>
          <w:rFonts w:ascii="Arial" w:eastAsia="Times New Roman" w:hAnsi="Arial" w:cs="Arial"/>
          <w:sz w:val="18"/>
          <w:szCs w:val="18"/>
        </w:rPr>
        <w:t xml:space="preserve"> – najniższa cena oferowana brutto</w:t>
      </w:r>
    </w:p>
    <w:p w:rsidR="000170AD" w:rsidRPr="009C7D35" w:rsidRDefault="000170AD" w:rsidP="009C7D35">
      <w:pPr>
        <w:spacing w:after="0" w:line="360" w:lineRule="auto"/>
        <w:ind w:left="567"/>
        <w:jc w:val="both"/>
        <w:rPr>
          <w:rFonts w:ascii="Arial" w:eastAsia="Times New Roman" w:hAnsi="Arial" w:cs="Arial"/>
          <w:sz w:val="18"/>
          <w:szCs w:val="18"/>
        </w:rPr>
      </w:pPr>
      <w:proofErr w:type="spellStart"/>
      <w:r w:rsidRPr="009C7D35">
        <w:rPr>
          <w:rFonts w:ascii="Arial" w:eastAsia="Times New Roman" w:hAnsi="Arial" w:cs="Arial"/>
          <w:sz w:val="18"/>
          <w:szCs w:val="18"/>
        </w:rPr>
        <w:t>Cob</w:t>
      </w:r>
      <w:proofErr w:type="spellEnd"/>
      <w:r w:rsidRPr="009C7D35">
        <w:rPr>
          <w:rFonts w:ascii="Arial" w:eastAsia="Times New Roman" w:hAnsi="Arial" w:cs="Arial"/>
          <w:sz w:val="18"/>
          <w:szCs w:val="18"/>
        </w:rPr>
        <w:t xml:space="preserve"> – cena brutto oferty badanej</w:t>
      </w:r>
    </w:p>
    <w:p w:rsidR="000170AD" w:rsidRPr="009C7D35" w:rsidRDefault="000170AD" w:rsidP="009C7D35">
      <w:pPr>
        <w:numPr>
          <w:ilvl w:val="0"/>
          <w:numId w:val="4"/>
        </w:numPr>
        <w:spacing w:after="0" w:line="360" w:lineRule="auto"/>
        <w:ind w:left="567" w:hanging="283"/>
        <w:jc w:val="both"/>
        <w:rPr>
          <w:rFonts w:ascii="Arial" w:eastAsia="Times New Roman" w:hAnsi="Arial" w:cs="Arial"/>
          <w:b/>
          <w:sz w:val="18"/>
          <w:szCs w:val="18"/>
          <w:u w:val="single"/>
        </w:rPr>
      </w:pPr>
      <w:r w:rsidRPr="009C7D35">
        <w:rPr>
          <w:rFonts w:ascii="Arial" w:eastAsia="Times New Roman" w:hAnsi="Arial" w:cs="Arial"/>
          <w:b/>
          <w:sz w:val="18"/>
          <w:szCs w:val="18"/>
          <w:u w:val="single"/>
        </w:rPr>
        <w:t xml:space="preserve">Kryterium </w:t>
      </w:r>
      <w:r w:rsidR="002400A8">
        <w:rPr>
          <w:rFonts w:ascii="Arial" w:eastAsia="Times New Roman" w:hAnsi="Arial" w:cs="Arial"/>
          <w:b/>
          <w:sz w:val="18"/>
          <w:szCs w:val="18"/>
          <w:u w:val="single"/>
        </w:rPr>
        <w:t>termin jednorazowej dostawy w trybie normalnym</w:t>
      </w:r>
      <w:r w:rsidRPr="009C7D35">
        <w:rPr>
          <w:rFonts w:ascii="Arial" w:eastAsia="Times New Roman" w:hAnsi="Arial" w:cs="Arial"/>
          <w:b/>
          <w:sz w:val="18"/>
          <w:szCs w:val="18"/>
          <w:u w:val="single"/>
        </w:rPr>
        <w:t xml:space="preserve"> (B) – max 40 pkt.:</w:t>
      </w:r>
    </w:p>
    <w:p w:rsidR="002400A8" w:rsidRDefault="000170AD" w:rsidP="009C7D35">
      <w:pPr>
        <w:spacing w:after="0" w:line="360" w:lineRule="auto"/>
        <w:ind w:left="567"/>
        <w:jc w:val="both"/>
        <w:rPr>
          <w:rFonts w:ascii="Arial" w:eastAsia="Times New Roman" w:hAnsi="Arial" w:cs="Arial"/>
          <w:sz w:val="18"/>
          <w:szCs w:val="18"/>
        </w:rPr>
      </w:pPr>
      <w:r w:rsidRPr="009C7D35">
        <w:rPr>
          <w:rFonts w:ascii="Arial" w:eastAsia="Times New Roman" w:hAnsi="Arial" w:cs="Arial"/>
          <w:sz w:val="18"/>
          <w:szCs w:val="18"/>
        </w:rPr>
        <w:t>Oferta złożona przez Wykonawcę może otrzymać dodatkowe punkty jeżeli W</w:t>
      </w:r>
      <w:r w:rsidR="002400A8">
        <w:rPr>
          <w:rFonts w:ascii="Arial" w:eastAsia="Times New Roman" w:hAnsi="Arial" w:cs="Arial"/>
          <w:sz w:val="18"/>
          <w:szCs w:val="18"/>
        </w:rPr>
        <w:t xml:space="preserve">ykonawca zadeklaruje </w:t>
      </w:r>
      <w:r w:rsidR="00C46768">
        <w:rPr>
          <w:rFonts w:ascii="Arial" w:eastAsia="Times New Roman" w:hAnsi="Arial" w:cs="Arial"/>
          <w:sz w:val="18"/>
          <w:szCs w:val="18"/>
        </w:rPr>
        <w:t xml:space="preserve">najkrótszy </w:t>
      </w:r>
      <w:r w:rsidR="002400A8">
        <w:rPr>
          <w:rFonts w:ascii="Arial" w:eastAsia="Times New Roman" w:hAnsi="Arial" w:cs="Arial"/>
          <w:sz w:val="18"/>
          <w:szCs w:val="18"/>
        </w:rPr>
        <w:t>terminu jednorazowej dostawy w trybie normalnym</w:t>
      </w:r>
    </w:p>
    <w:p w:rsidR="000170AD" w:rsidRPr="009C7D35" w:rsidRDefault="000170AD" w:rsidP="00C46768">
      <w:pPr>
        <w:spacing w:after="0" w:line="360" w:lineRule="auto"/>
        <w:ind w:left="567"/>
        <w:jc w:val="both"/>
        <w:rPr>
          <w:rFonts w:ascii="Arial" w:eastAsia="Times New Roman" w:hAnsi="Arial" w:cs="Arial"/>
          <w:sz w:val="18"/>
          <w:szCs w:val="18"/>
        </w:rPr>
      </w:pPr>
      <w:r w:rsidRPr="009C7D35">
        <w:rPr>
          <w:rFonts w:ascii="Arial" w:eastAsia="Times New Roman" w:hAnsi="Arial" w:cs="Arial"/>
          <w:sz w:val="18"/>
          <w:szCs w:val="18"/>
        </w:rPr>
        <w:t xml:space="preserve">Oferta z </w:t>
      </w:r>
      <w:r w:rsidR="002400A8">
        <w:rPr>
          <w:rFonts w:ascii="Arial" w:eastAsia="Times New Roman" w:hAnsi="Arial" w:cs="Arial"/>
          <w:sz w:val="18"/>
          <w:szCs w:val="18"/>
        </w:rPr>
        <w:t xml:space="preserve">najkrótszym okresem jednorazowej dostawy </w:t>
      </w:r>
      <w:r w:rsidR="00C46768">
        <w:rPr>
          <w:rFonts w:ascii="Arial" w:eastAsia="Times New Roman" w:hAnsi="Arial" w:cs="Arial"/>
          <w:sz w:val="18"/>
          <w:szCs w:val="18"/>
        </w:rPr>
        <w:t xml:space="preserve">w trybie normalnym </w:t>
      </w:r>
      <w:r w:rsidRPr="009C7D35">
        <w:rPr>
          <w:rFonts w:ascii="Arial" w:eastAsia="Times New Roman" w:hAnsi="Arial" w:cs="Arial"/>
          <w:sz w:val="18"/>
          <w:szCs w:val="18"/>
        </w:rPr>
        <w:t xml:space="preserve">otrzyma maksymalną </w:t>
      </w:r>
      <w:r w:rsidRPr="009C7D35">
        <w:rPr>
          <w:rFonts w:ascii="Arial" w:eastAsia="Times New Roman" w:hAnsi="Arial" w:cs="Arial"/>
          <w:b/>
          <w:sz w:val="18"/>
          <w:szCs w:val="18"/>
        </w:rPr>
        <w:t>ilość punktów 40</w:t>
      </w:r>
      <w:r w:rsidRPr="009C7D35">
        <w:rPr>
          <w:rFonts w:ascii="Arial" w:eastAsia="Times New Roman" w:hAnsi="Arial" w:cs="Arial"/>
          <w:sz w:val="18"/>
          <w:szCs w:val="18"/>
        </w:rPr>
        <w:t xml:space="preserve">, oferta z </w:t>
      </w:r>
      <w:r w:rsidR="00C46768">
        <w:rPr>
          <w:rFonts w:ascii="Arial" w:eastAsia="Times New Roman" w:hAnsi="Arial" w:cs="Arial"/>
          <w:sz w:val="18"/>
          <w:szCs w:val="18"/>
        </w:rPr>
        <w:t xml:space="preserve">najdłuższym okresem jednorazowej dostawy w trybie normalnym </w:t>
      </w:r>
      <w:r w:rsidRPr="009C7D35">
        <w:rPr>
          <w:rFonts w:ascii="Arial" w:eastAsia="Times New Roman" w:hAnsi="Arial" w:cs="Arial"/>
          <w:sz w:val="18"/>
          <w:szCs w:val="18"/>
        </w:rPr>
        <w:t>otrzyma 0 punktów</w:t>
      </w:r>
    </w:p>
    <w:p w:rsidR="00C46768" w:rsidRDefault="000170AD" w:rsidP="009C7D35">
      <w:pPr>
        <w:tabs>
          <w:tab w:val="num" w:pos="1440"/>
        </w:tabs>
        <w:spacing w:after="0" w:line="360" w:lineRule="auto"/>
        <w:ind w:left="567"/>
        <w:jc w:val="both"/>
        <w:rPr>
          <w:rFonts w:ascii="Arial" w:eastAsia="Times New Roman" w:hAnsi="Arial" w:cs="Arial"/>
          <w:sz w:val="18"/>
          <w:szCs w:val="18"/>
        </w:rPr>
      </w:pPr>
      <w:r w:rsidRPr="009C7D35">
        <w:rPr>
          <w:rFonts w:ascii="Arial" w:eastAsia="Times New Roman" w:hAnsi="Arial" w:cs="Arial"/>
          <w:sz w:val="18"/>
          <w:szCs w:val="18"/>
        </w:rPr>
        <w:t xml:space="preserve">Punkty </w:t>
      </w:r>
      <w:r w:rsidR="00C46768">
        <w:rPr>
          <w:rFonts w:ascii="Arial" w:eastAsia="Times New Roman" w:hAnsi="Arial" w:cs="Arial"/>
          <w:sz w:val="18"/>
          <w:szCs w:val="18"/>
        </w:rPr>
        <w:t xml:space="preserve">będą przyznawane wg poniższego wzoru </w:t>
      </w:r>
    </w:p>
    <w:tbl>
      <w:tblPr>
        <w:tblW w:w="7655"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827"/>
        <w:gridCol w:w="2694"/>
      </w:tblGrid>
      <w:tr w:rsidR="00C46768" w:rsidRPr="008F2C52" w:rsidTr="00C46768">
        <w:trPr>
          <w:trHeight w:val="393"/>
        </w:trPr>
        <w:tc>
          <w:tcPr>
            <w:tcW w:w="1134" w:type="dxa"/>
            <w:tcBorders>
              <w:top w:val="single" w:sz="4" w:space="0" w:color="auto"/>
              <w:left w:val="single" w:sz="4" w:space="0" w:color="auto"/>
              <w:bottom w:val="single" w:sz="4" w:space="0" w:color="auto"/>
              <w:right w:val="single" w:sz="4" w:space="0" w:color="auto"/>
            </w:tcBorders>
            <w:vAlign w:val="center"/>
          </w:tcPr>
          <w:p w:rsidR="00C46768" w:rsidRPr="00D4285A" w:rsidRDefault="00C46768" w:rsidP="00C46768">
            <w:pPr>
              <w:spacing w:before="100" w:beforeAutospacing="1" w:line="360" w:lineRule="auto"/>
              <w:contextualSpacing/>
              <w:jc w:val="center"/>
              <w:rPr>
                <w:rFonts w:ascii="Arial" w:hAnsi="Arial" w:cs="Arial"/>
                <w:sz w:val="16"/>
                <w:szCs w:val="16"/>
              </w:rPr>
            </w:pPr>
            <w:r w:rsidRPr="00D4285A">
              <w:rPr>
                <w:rFonts w:ascii="Arial" w:hAnsi="Arial" w:cs="Arial"/>
                <w:sz w:val="16"/>
                <w:szCs w:val="16"/>
              </w:rPr>
              <w:t>Nr wariantu</w:t>
            </w:r>
          </w:p>
        </w:tc>
        <w:tc>
          <w:tcPr>
            <w:tcW w:w="3827" w:type="dxa"/>
            <w:tcBorders>
              <w:top w:val="single" w:sz="4" w:space="0" w:color="auto"/>
              <w:left w:val="single" w:sz="4" w:space="0" w:color="auto"/>
              <w:bottom w:val="single" w:sz="4" w:space="0" w:color="auto"/>
              <w:right w:val="single" w:sz="4" w:space="0" w:color="auto"/>
            </w:tcBorders>
            <w:vAlign w:val="center"/>
            <w:hideMark/>
          </w:tcPr>
          <w:p w:rsidR="00C46768" w:rsidRPr="00D4285A" w:rsidRDefault="00C46768" w:rsidP="00C46768">
            <w:pPr>
              <w:spacing w:before="100" w:beforeAutospacing="1" w:line="360" w:lineRule="auto"/>
              <w:contextualSpacing/>
              <w:jc w:val="center"/>
              <w:rPr>
                <w:rFonts w:ascii="Arial" w:hAnsi="Arial" w:cs="Arial"/>
                <w:sz w:val="16"/>
                <w:szCs w:val="16"/>
              </w:rPr>
            </w:pPr>
            <w:r w:rsidRPr="00D4285A">
              <w:rPr>
                <w:rFonts w:ascii="Arial" w:hAnsi="Arial" w:cs="Arial"/>
                <w:sz w:val="16"/>
                <w:szCs w:val="16"/>
              </w:rPr>
              <w:t>Maksymalny termin jednorazowej dostawy w trybie normalnym</w:t>
            </w:r>
          </w:p>
        </w:tc>
        <w:tc>
          <w:tcPr>
            <w:tcW w:w="2694" w:type="dxa"/>
            <w:tcBorders>
              <w:top w:val="single" w:sz="4" w:space="0" w:color="auto"/>
              <w:left w:val="single" w:sz="4" w:space="0" w:color="auto"/>
              <w:bottom w:val="single" w:sz="4" w:space="0" w:color="auto"/>
              <w:right w:val="single" w:sz="4" w:space="0" w:color="auto"/>
            </w:tcBorders>
            <w:vAlign w:val="center"/>
            <w:hideMark/>
          </w:tcPr>
          <w:p w:rsidR="00C46768" w:rsidRPr="00D4285A" w:rsidRDefault="00C46768" w:rsidP="00C46768">
            <w:pPr>
              <w:spacing w:before="100" w:beforeAutospacing="1" w:line="360" w:lineRule="auto"/>
              <w:contextualSpacing/>
              <w:jc w:val="center"/>
              <w:rPr>
                <w:rFonts w:ascii="Arial" w:hAnsi="Arial" w:cs="Arial"/>
                <w:sz w:val="16"/>
                <w:szCs w:val="16"/>
              </w:rPr>
            </w:pPr>
            <w:r w:rsidRPr="00D4285A">
              <w:rPr>
                <w:rFonts w:ascii="Arial" w:hAnsi="Arial" w:cs="Arial"/>
                <w:sz w:val="16"/>
                <w:szCs w:val="16"/>
              </w:rPr>
              <w:t>Przyznana ilość punktów</w:t>
            </w:r>
          </w:p>
        </w:tc>
      </w:tr>
      <w:tr w:rsidR="00C46768" w:rsidRPr="008F2C52" w:rsidTr="00C46768">
        <w:trPr>
          <w:trHeight w:val="393"/>
        </w:trPr>
        <w:tc>
          <w:tcPr>
            <w:tcW w:w="1134" w:type="dxa"/>
            <w:tcBorders>
              <w:top w:val="single" w:sz="4" w:space="0" w:color="auto"/>
              <w:left w:val="single" w:sz="4" w:space="0" w:color="auto"/>
              <w:bottom w:val="single" w:sz="4" w:space="0" w:color="auto"/>
              <w:right w:val="single" w:sz="4" w:space="0" w:color="auto"/>
            </w:tcBorders>
            <w:vAlign w:val="center"/>
          </w:tcPr>
          <w:p w:rsidR="00C46768" w:rsidRPr="008F2C52" w:rsidRDefault="00C46768" w:rsidP="00C46768">
            <w:pPr>
              <w:spacing w:before="100" w:beforeAutospacing="1" w:line="360" w:lineRule="auto"/>
              <w:ind w:left="26"/>
              <w:contextualSpacing/>
              <w:jc w:val="center"/>
              <w:rPr>
                <w:rFonts w:ascii="Arial" w:hAnsi="Arial" w:cs="Arial"/>
                <w:sz w:val="18"/>
                <w:szCs w:val="18"/>
              </w:rPr>
            </w:pPr>
            <w:r w:rsidRPr="008F2C52">
              <w:rPr>
                <w:rFonts w:ascii="Arial" w:hAnsi="Arial" w:cs="Arial"/>
                <w:sz w:val="18"/>
                <w:szCs w:val="18"/>
              </w:rPr>
              <w:t>1</w:t>
            </w:r>
          </w:p>
        </w:tc>
        <w:tc>
          <w:tcPr>
            <w:tcW w:w="3827" w:type="dxa"/>
            <w:tcBorders>
              <w:top w:val="single" w:sz="4" w:space="0" w:color="auto"/>
              <w:left w:val="single" w:sz="4" w:space="0" w:color="auto"/>
              <w:bottom w:val="single" w:sz="4" w:space="0" w:color="auto"/>
              <w:right w:val="single" w:sz="4" w:space="0" w:color="auto"/>
            </w:tcBorders>
            <w:vAlign w:val="center"/>
          </w:tcPr>
          <w:p w:rsidR="00C46768" w:rsidRPr="008F2C52" w:rsidRDefault="00C46768" w:rsidP="00C46768">
            <w:pPr>
              <w:spacing w:before="100" w:beforeAutospacing="1" w:line="360" w:lineRule="auto"/>
              <w:ind w:left="-106"/>
              <w:contextualSpacing/>
              <w:jc w:val="center"/>
              <w:rPr>
                <w:rFonts w:ascii="Arial" w:hAnsi="Arial" w:cs="Arial"/>
                <w:sz w:val="18"/>
                <w:szCs w:val="18"/>
              </w:rPr>
            </w:pPr>
            <w:r>
              <w:rPr>
                <w:rFonts w:ascii="Arial" w:hAnsi="Arial" w:cs="Arial"/>
                <w:sz w:val="18"/>
                <w:szCs w:val="18"/>
              </w:rPr>
              <w:t xml:space="preserve">do </w:t>
            </w:r>
            <w:r w:rsidRPr="008F2C52">
              <w:rPr>
                <w:rFonts w:ascii="Arial" w:hAnsi="Arial" w:cs="Arial"/>
                <w:sz w:val="18"/>
                <w:szCs w:val="18"/>
              </w:rPr>
              <w:t>7 dni roboczych</w:t>
            </w:r>
          </w:p>
        </w:tc>
        <w:tc>
          <w:tcPr>
            <w:tcW w:w="2694" w:type="dxa"/>
            <w:tcBorders>
              <w:top w:val="single" w:sz="4" w:space="0" w:color="auto"/>
              <w:left w:val="single" w:sz="4" w:space="0" w:color="auto"/>
              <w:bottom w:val="single" w:sz="4" w:space="0" w:color="auto"/>
              <w:right w:val="single" w:sz="4" w:space="0" w:color="auto"/>
            </w:tcBorders>
            <w:vAlign w:val="center"/>
          </w:tcPr>
          <w:p w:rsidR="00C46768" w:rsidRPr="008F2C52" w:rsidRDefault="00C46768" w:rsidP="00C46768">
            <w:pPr>
              <w:spacing w:before="100" w:beforeAutospacing="1" w:line="360" w:lineRule="auto"/>
              <w:ind w:left="-119"/>
              <w:contextualSpacing/>
              <w:jc w:val="center"/>
              <w:rPr>
                <w:rFonts w:ascii="Arial" w:hAnsi="Arial" w:cs="Arial"/>
                <w:sz w:val="18"/>
                <w:szCs w:val="18"/>
              </w:rPr>
            </w:pPr>
            <w:r w:rsidRPr="008F2C52">
              <w:rPr>
                <w:rFonts w:ascii="Arial" w:hAnsi="Arial" w:cs="Arial"/>
                <w:sz w:val="18"/>
                <w:szCs w:val="18"/>
              </w:rPr>
              <w:t>40 pkt.</w:t>
            </w:r>
          </w:p>
        </w:tc>
      </w:tr>
      <w:tr w:rsidR="00C46768" w:rsidRPr="008F2C52" w:rsidTr="00C46768">
        <w:trPr>
          <w:trHeight w:val="393"/>
        </w:trPr>
        <w:tc>
          <w:tcPr>
            <w:tcW w:w="1134" w:type="dxa"/>
            <w:tcBorders>
              <w:top w:val="single" w:sz="4" w:space="0" w:color="auto"/>
              <w:left w:val="single" w:sz="4" w:space="0" w:color="auto"/>
              <w:bottom w:val="single" w:sz="4" w:space="0" w:color="auto"/>
              <w:right w:val="single" w:sz="4" w:space="0" w:color="auto"/>
            </w:tcBorders>
            <w:vAlign w:val="center"/>
          </w:tcPr>
          <w:p w:rsidR="00C46768" w:rsidRPr="008F2C52" w:rsidRDefault="00C46768" w:rsidP="00C46768">
            <w:pPr>
              <w:spacing w:before="100" w:beforeAutospacing="1" w:line="360" w:lineRule="auto"/>
              <w:ind w:left="26"/>
              <w:contextualSpacing/>
              <w:jc w:val="center"/>
              <w:rPr>
                <w:rFonts w:ascii="Arial" w:hAnsi="Arial" w:cs="Arial"/>
                <w:sz w:val="18"/>
                <w:szCs w:val="18"/>
              </w:rPr>
            </w:pPr>
            <w:r w:rsidRPr="008F2C52">
              <w:rPr>
                <w:rFonts w:ascii="Arial" w:hAnsi="Arial" w:cs="Arial"/>
                <w:sz w:val="18"/>
                <w:szCs w:val="18"/>
              </w:rPr>
              <w:t>2</w:t>
            </w:r>
          </w:p>
        </w:tc>
        <w:tc>
          <w:tcPr>
            <w:tcW w:w="3827" w:type="dxa"/>
            <w:tcBorders>
              <w:top w:val="single" w:sz="4" w:space="0" w:color="auto"/>
              <w:left w:val="single" w:sz="4" w:space="0" w:color="auto"/>
              <w:bottom w:val="single" w:sz="4" w:space="0" w:color="auto"/>
              <w:right w:val="single" w:sz="4" w:space="0" w:color="auto"/>
            </w:tcBorders>
            <w:vAlign w:val="center"/>
          </w:tcPr>
          <w:p w:rsidR="00C46768" w:rsidRPr="008F2C52" w:rsidRDefault="00C46768" w:rsidP="00C46768">
            <w:pPr>
              <w:spacing w:before="100" w:beforeAutospacing="1" w:line="360" w:lineRule="auto"/>
              <w:ind w:left="-106"/>
              <w:contextualSpacing/>
              <w:jc w:val="center"/>
              <w:rPr>
                <w:rFonts w:ascii="Arial" w:hAnsi="Arial" w:cs="Arial"/>
                <w:sz w:val="18"/>
                <w:szCs w:val="18"/>
              </w:rPr>
            </w:pPr>
            <w:r>
              <w:rPr>
                <w:rFonts w:ascii="Arial" w:hAnsi="Arial" w:cs="Arial"/>
                <w:sz w:val="18"/>
                <w:szCs w:val="18"/>
              </w:rPr>
              <w:t xml:space="preserve">do </w:t>
            </w:r>
            <w:r w:rsidRPr="008F2C52">
              <w:rPr>
                <w:rFonts w:ascii="Arial" w:hAnsi="Arial" w:cs="Arial"/>
                <w:sz w:val="18"/>
                <w:szCs w:val="18"/>
              </w:rPr>
              <w:t>8 dni roboczych</w:t>
            </w:r>
          </w:p>
        </w:tc>
        <w:tc>
          <w:tcPr>
            <w:tcW w:w="2694" w:type="dxa"/>
            <w:tcBorders>
              <w:top w:val="single" w:sz="4" w:space="0" w:color="auto"/>
              <w:left w:val="single" w:sz="4" w:space="0" w:color="auto"/>
              <w:bottom w:val="single" w:sz="4" w:space="0" w:color="auto"/>
              <w:right w:val="single" w:sz="4" w:space="0" w:color="auto"/>
            </w:tcBorders>
            <w:vAlign w:val="center"/>
          </w:tcPr>
          <w:p w:rsidR="00C46768" w:rsidRPr="008F2C52" w:rsidRDefault="00C46768" w:rsidP="00C46768">
            <w:pPr>
              <w:spacing w:before="100" w:beforeAutospacing="1" w:line="360" w:lineRule="auto"/>
              <w:ind w:left="-119"/>
              <w:contextualSpacing/>
              <w:jc w:val="center"/>
              <w:rPr>
                <w:rFonts w:ascii="Arial" w:hAnsi="Arial" w:cs="Arial"/>
                <w:sz w:val="18"/>
                <w:szCs w:val="18"/>
              </w:rPr>
            </w:pPr>
            <w:r w:rsidRPr="008F2C52">
              <w:rPr>
                <w:rFonts w:ascii="Arial" w:hAnsi="Arial" w:cs="Arial"/>
                <w:sz w:val="18"/>
                <w:szCs w:val="18"/>
              </w:rPr>
              <w:t>35 pkt.</w:t>
            </w:r>
          </w:p>
        </w:tc>
      </w:tr>
      <w:tr w:rsidR="00C46768" w:rsidRPr="008F2C52" w:rsidTr="00C46768">
        <w:trPr>
          <w:trHeight w:val="393"/>
        </w:trPr>
        <w:tc>
          <w:tcPr>
            <w:tcW w:w="1134" w:type="dxa"/>
            <w:tcBorders>
              <w:top w:val="single" w:sz="4" w:space="0" w:color="auto"/>
              <w:left w:val="single" w:sz="4" w:space="0" w:color="auto"/>
              <w:bottom w:val="single" w:sz="4" w:space="0" w:color="auto"/>
              <w:right w:val="single" w:sz="4" w:space="0" w:color="auto"/>
            </w:tcBorders>
            <w:vAlign w:val="center"/>
          </w:tcPr>
          <w:p w:rsidR="00C46768" w:rsidRPr="008F2C52" w:rsidRDefault="00C46768" w:rsidP="00C46768">
            <w:pPr>
              <w:spacing w:before="100" w:beforeAutospacing="1" w:line="360" w:lineRule="auto"/>
              <w:ind w:left="26"/>
              <w:contextualSpacing/>
              <w:jc w:val="center"/>
              <w:rPr>
                <w:rFonts w:ascii="Arial" w:hAnsi="Arial" w:cs="Arial"/>
                <w:sz w:val="18"/>
                <w:szCs w:val="18"/>
              </w:rPr>
            </w:pPr>
            <w:r w:rsidRPr="008F2C52">
              <w:rPr>
                <w:rFonts w:ascii="Arial" w:hAnsi="Arial" w:cs="Arial"/>
                <w:sz w:val="18"/>
                <w:szCs w:val="18"/>
              </w:rPr>
              <w:t>3</w:t>
            </w:r>
          </w:p>
        </w:tc>
        <w:tc>
          <w:tcPr>
            <w:tcW w:w="3827" w:type="dxa"/>
            <w:tcBorders>
              <w:top w:val="single" w:sz="4" w:space="0" w:color="auto"/>
              <w:left w:val="single" w:sz="4" w:space="0" w:color="auto"/>
              <w:bottom w:val="single" w:sz="4" w:space="0" w:color="auto"/>
              <w:right w:val="single" w:sz="4" w:space="0" w:color="auto"/>
            </w:tcBorders>
            <w:vAlign w:val="center"/>
          </w:tcPr>
          <w:p w:rsidR="00C46768" w:rsidRPr="008F2C52" w:rsidRDefault="00C46768" w:rsidP="00C46768">
            <w:pPr>
              <w:spacing w:before="100" w:beforeAutospacing="1" w:line="360" w:lineRule="auto"/>
              <w:ind w:left="-106"/>
              <w:contextualSpacing/>
              <w:jc w:val="center"/>
              <w:rPr>
                <w:rFonts w:ascii="Arial" w:hAnsi="Arial" w:cs="Arial"/>
                <w:sz w:val="18"/>
                <w:szCs w:val="18"/>
              </w:rPr>
            </w:pPr>
            <w:r>
              <w:rPr>
                <w:rFonts w:ascii="Arial" w:hAnsi="Arial" w:cs="Arial"/>
                <w:sz w:val="18"/>
                <w:szCs w:val="18"/>
              </w:rPr>
              <w:t xml:space="preserve">do </w:t>
            </w:r>
            <w:r w:rsidRPr="008F2C52">
              <w:rPr>
                <w:rFonts w:ascii="Arial" w:hAnsi="Arial" w:cs="Arial"/>
                <w:sz w:val="18"/>
                <w:szCs w:val="18"/>
              </w:rPr>
              <w:t>9 dni roboczych</w:t>
            </w:r>
          </w:p>
        </w:tc>
        <w:tc>
          <w:tcPr>
            <w:tcW w:w="2694" w:type="dxa"/>
            <w:tcBorders>
              <w:top w:val="single" w:sz="4" w:space="0" w:color="auto"/>
              <w:left w:val="single" w:sz="4" w:space="0" w:color="auto"/>
              <w:bottom w:val="single" w:sz="4" w:space="0" w:color="auto"/>
              <w:right w:val="single" w:sz="4" w:space="0" w:color="auto"/>
            </w:tcBorders>
            <w:vAlign w:val="center"/>
          </w:tcPr>
          <w:p w:rsidR="00C46768" w:rsidRPr="008F2C52" w:rsidRDefault="00C46768" w:rsidP="00C46768">
            <w:pPr>
              <w:spacing w:before="100" w:beforeAutospacing="1" w:line="360" w:lineRule="auto"/>
              <w:ind w:left="-119"/>
              <w:contextualSpacing/>
              <w:jc w:val="center"/>
              <w:rPr>
                <w:rFonts w:ascii="Arial" w:hAnsi="Arial" w:cs="Arial"/>
                <w:sz w:val="18"/>
                <w:szCs w:val="18"/>
              </w:rPr>
            </w:pPr>
            <w:r w:rsidRPr="008F2C52">
              <w:rPr>
                <w:rFonts w:ascii="Arial" w:hAnsi="Arial" w:cs="Arial"/>
                <w:sz w:val="18"/>
                <w:szCs w:val="18"/>
              </w:rPr>
              <w:t>30 pkt.</w:t>
            </w:r>
          </w:p>
        </w:tc>
      </w:tr>
      <w:tr w:rsidR="00C46768" w:rsidRPr="008F2C52" w:rsidTr="00C46768">
        <w:trPr>
          <w:trHeight w:val="393"/>
        </w:trPr>
        <w:tc>
          <w:tcPr>
            <w:tcW w:w="1134" w:type="dxa"/>
            <w:tcBorders>
              <w:top w:val="single" w:sz="4" w:space="0" w:color="auto"/>
              <w:left w:val="single" w:sz="4" w:space="0" w:color="auto"/>
              <w:bottom w:val="single" w:sz="4" w:space="0" w:color="auto"/>
              <w:right w:val="single" w:sz="4" w:space="0" w:color="auto"/>
            </w:tcBorders>
            <w:vAlign w:val="center"/>
          </w:tcPr>
          <w:p w:rsidR="00C46768" w:rsidRPr="008F2C52" w:rsidRDefault="00C46768" w:rsidP="00C46768">
            <w:pPr>
              <w:spacing w:before="100" w:beforeAutospacing="1" w:line="360" w:lineRule="auto"/>
              <w:ind w:left="26"/>
              <w:contextualSpacing/>
              <w:jc w:val="center"/>
              <w:rPr>
                <w:rFonts w:ascii="Arial" w:hAnsi="Arial" w:cs="Arial"/>
                <w:sz w:val="18"/>
                <w:szCs w:val="18"/>
              </w:rPr>
            </w:pPr>
            <w:r w:rsidRPr="008F2C52">
              <w:rPr>
                <w:rFonts w:ascii="Arial" w:hAnsi="Arial" w:cs="Arial"/>
                <w:sz w:val="18"/>
                <w:szCs w:val="18"/>
              </w:rPr>
              <w:t>4</w:t>
            </w:r>
          </w:p>
        </w:tc>
        <w:tc>
          <w:tcPr>
            <w:tcW w:w="3827" w:type="dxa"/>
            <w:tcBorders>
              <w:top w:val="single" w:sz="4" w:space="0" w:color="auto"/>
              <w:left w:val="single" w:sz="4" w:space="0" w:color="auto"/>
              <w:bottom w:val="single" w:sz="4" w:space="0" w:color="auto"/>
              <w:right w:val="single" w:sz="4" w:space="0" w:color="auto"/>
            </w:tcBorders>
            <w:vAlign w:val="center"/>
          </w:tcPr>
          <w:p w:rsidR="00C46768" w:rsidRPr="008F2C52" w:rsidRDefault="00C46768" w:rsidP="00C46768">
            <w:pPr>
              <w:spacing w:before="100" w:beforeAutospacing="1" w:line="360" w:lineRule="auto"/>
              <w:ind w:left="-106"/>
              <w:contextualSpacing/>
              <w:jc w:val="center"/>
              <w:rPr>
                <w:rFonts w:ascii="Arial" w:hAnsi="Arial" w:cs="Arial"/>
                <w:sz w:val="18"/>
                <w:szCs w:val="18"/>
              </w:rPr>
            </w:pPr>
            <w:r>
              <w:rPr>
                <w:rFonts w:ascii="Arial" w:hAnsi="Arial" w:cs="Arial"/>
                <w:sz w:val="18"/>
                <w:szCs w:val="18"/>
              </w:rPr>
              <w:t xml:space="preserve">do </w:t>
            </w:r>
            <w:r w:rsidRPr="008F2C52">
              <w:rPr>
                <w:rFonts w:ascii="Arial" w:hAnsi="Arial" w:cs="Arial"/>
                <w:sz w:val="18"/>
                <w:szCs w:val="18"/>
              </w:rPr>
              <w:t>10 dni roboczych</w:t>
            </w:r>
          </w:p>
        </w:tc>
        <w:tc>
          <w:tcPr>
            <w:tcW w:w="2694" w:type="dxa"/>
            <w:tcBorders>
              <w:top w:val="single" w:sz="4" w:space="0" w:color="auto"/>
              <w:left w:val="single" w:sz="4" w:space="0" w:color="auto"/>
              <w:bottom w:val="single" w:sz="4" w:space="0" w:color="auto"/>
              <w:right w:val="single" w:sz="4" w:space="0" w:color="auto"/>
            </w:tcBorders>
            <w:vAlign w:val="center"/>
          </w:tcPr>
          <w:p w:rsidR="00C46768" w:rsidRPr="008F2C52" w:rsidRDefault="00C46768" w:rsidP="00C46768">
            <w:pPr>
              <w:spacing w:before="100" w:beforeAutospacing="1" w:line="360" w:lineRule="auto"/>
              <w:ind w:left="-119"/>
              <w:contextualSpacing/>
              <w:jc w:val="center"/>
              <w:rPr>
                <w:rFonts w:ascii="Arial" w:hAnsi="Arial" w:cs="Arial"/>
                <w:sz w:val="18"/>
                <w:szCs w:val="18"/>
              </w:rPr>
            </w:pPr>
            <w:r w:rsidRPr="008F2C52">
              <w:rPr>
                <w:rFonts w:ascii="Arial" w:hAnsi="Arial" w:cs="Arial"/>
                <w:sz w:val="18"/>
                <w:szCs w:val="18"/>
              </w:rPr>
              <w:t>25 pkt.</w:t>
            </w:r>
          </w:p>
        </w:tc>
      </w:tr>
      <w:tr w:rsidR="00C46768" w:rsidRPr="008F2C52" w:rsidTr="00C46768">
        <w:trPr>
          <w:trHeight w:val="393"/>
        </w:trPr>
        <w:tc>
          <w:tcPr>
            <w:tcW w:w="1134" w:type="dxa"/>
            <w:tcBorders>
              <w:top w:val="single" w:sz="4" w:space="0" w:color="auto"/>
              <w:left w:val="single" w:sz="4" w:space="0" w:color="auto"/>
              <w:bottom w:val="single" w:sz="4" w:space="0" w:color="auto"/>
              <w:right w:val="single" w:sz="4" w:space="0" w:color="auto"/>
            </w:tcBorders>
            <w:vAlign w:val="center"/>
          </w:tcPr>
          <w:p w:rsidR="00C46768" w:rsidRPr="008F2C52" w:rsidRDefault="00C46768" w:rsidP="00C46768">
            <w:pPr>
              <w:spacing w:before="100" w:beforeAutospacing="1" w:line="360" w:lineRule="auto"/>
              <w:ind w:left="26"/>
              <w:contextualSpacing/>
              <w:jc w:val="center"/>
              <w:rPr>
                <w:rFonts w:ascii="Arial" w:hAnsi="Arial" w:cs="Arial"/>
                <w:sz w:val="18"/>
                <w:szCs w:val="18"/>
              </w:rPr>
            </w:pPr>
            <w:r w:rsidRPr="008F2C52">
              <w:rPr>
                <w:rFonts w:ascii="Arial" w:hAnsi="Arial" w:cs="Arial"/>
                <w:sz w:val="18"/>
                <w:szCs w:val="18"/>
              </w:rPr>
              <w:t>5</w:t>
            </w:r>
          </w:p>
        </w:tc>
        <w:tc>
          <w:tcPr>
            <w:tcW w:w="3827" w:type="dxa"/>
            <w:tcBorders>
              <w:top w:val="single" w:sz="4" w:space="0" w:color="auto"/>
              <w:left w:val="single" w:sz="4" w:space="0" w:color="auto"/>
              <w:bottom w:val="single" w:sz="4" w:space="0" w:color="auto"/>
              <w:right w:val="single" w:sz="4" w:space="0" w:color="auto"/>
            </w:tcBorders>
            <w:vAlign w:val="center"/>
          </w:tcPr>
          <w:p w:rsidR="00C46768" w:rsidRPr="008F2C52" w:rsidRDefault="00C46768" w:rsidP="00C46768">
            <w:pPr>
              <w:spacing w:before="100" w:beforeAutospacing="1" w:line="360" w:lineRule="auto"/>
              <w:ind w:left="-106"/>
              <w:contextualSpacing/>
              <w:jc w:val="center"/>
              <w:rPr>
                <w:rFonts w:ascii="Arial" w:hAnsi="Arial" w:cs="Arial"/>
                <w:sz w:val="18"/>
                <w:szCs w:val="18"/>
              </w:rPr>
            </w:pPr>
            <w:r>
              <w:rPr>
                <w:rFonts w:ascii="Arial" w:hAnsi="Arial" w:cs="Arial"/>
                <w:sz w:val="18"/>
                <w:szCs w:val="18"/>
              </w:rPr>
              <w:t xml:space="preserve">do </w:t>
            </w:r>
            <w:r w:rsidRPr="008F2C52">
              <w:rPr>
                <w:rFonts w:ascii="Arial" w:hAnsi="Arial" w:cs="Arial"/>
                <w:sz w:val="18"/>
                <w:szCs w:val="18"/>
              </w:rPr>
              <w:t>11 dni roboczych</w:t>
            </w:r>
          </w:p>
        </w:tc>
        <w:tc>
          <w:tcPr>
            <w:tcW w:w="2694" w:type="dxa"/>
            <w:tcBorders>
              <w:top w:val="single" w:sz="4" w:space="0" w:color="auto"/>
              <w:left w:val="single" w:sz="4" w:space="0" w:color="auto"/>
              <w:bottom w:val="single" w:sz="4" w:space="0" w:color="auto"/>
              <w:right w:val="single" w:sz="4" w:space="0" w:color="auto"/>
            </w:tcBorders>
            <w:vAlign w:val="center"/>
          </w:tcPr>
          <w:p w:rsidR="00C46768" w:rsidRPr="008F2C52" w:rsidRDefault="00C46768" w:rsidP="00C46768">
            <w:pPr>
              <w:spacing w:before="100" w:beforeAutospacing="1" w:line="360" w:lineRule="auto"/>
              <w:ind w:left="-119"/>
              <w:contextualSpacing/>
              <w:jc w:val="center"/>
              <w:rPr>
                <w:rFonts w:ascii="Arial" w:hAnsi="Arial" w:cs="Arial"/>
                <w:sz w:val="18"/>
                <w:szCs w:val="18"/>
              </w:rPr>
            </w:pPr>
            <w:r w:rsidRPr="008F2C52">
              <w:rPr>
                <w:rFonts w:ascii="Arial" w:hAnsi="Arial" w:cs="Arial"/>
                <w:sz w:val="18"/>
                <w:szCs w:val="18"/>
              </w:rPr>
              <w:t>20 pkt.</w:t>
            </w:r>
          </w:p>
        </w:tc>
      </w:tr>
      <w:tr w:rsidR="00C46768" w:rsidRPr="008F2C52" w:rsidTr="00C46768">
        <w:trPr>
          <w:trHeight w:val="393"/>
        </w:trPr>
        <w:tc>
          <w:tcPr>
            <w:tcW w:w="1134" w:type="dxa"/>
            <w:tcBorders>
              <w:top w:val="single" w:sz="4" w:space="0" w:color="auto"/>
              <w:left w:val="single" w:sz="4" w:space="0" w:color="auto"/>
              <w:bottom w:val="single" w:sz="4" w:space="0" w:color="auto"/>
              <w:right w:val="single" w:sz="4" w:space="0" w:color="auto"/>
            </w:tcBorders>
            <w:vAlign w:val="center"/>
          </w:tcPr>
          <w:p w:rsidR="00C46768" w:rsidRPr="008F2C52" w:rsidRDefault="00C46768" w:rsidP="00C46768">
            <w:pPr>
              <w:spacing w:before="100" w:beforeAutospacing="1" w:line="360" w:lineRule="auto"/>
              <w:ind w:left="26"/>
              <w:contextualSpacing/>
              <w:jc w:val="center"/>
              <w:rPr>
                <w:rFonts w:ascii="Arial" w:hAnsi="Arial" w:cs="Arial"/>
                <w:sz w:val="18"/>
                <w:szCs w:val="18"/>
              </w:rPr>
            </w:pPr>
            <w:r w:rsidRPr="008F2C52">
              <w:rPr>
                <w:rFonts w:ascii="Arial" w:hAnsi="Arial" w:cs="Arial"/>
                <w:sz w:val="18"/>
                <w:szCs w:val="18"/>
              </w:rPr>
              <w:t>6</w:t>
            </w:r>
          </w:p>
        </w:tc>
        <w:tc>
          <w:tcPr>
            <w:tcW w:w="3827" w:type="dxa"/>
            <w:tcBorders>
              <w:top w:val="single" w:sz="4" w:space="0" w:color="auto"/>
              <w:left w:val="single" w:sz="4" w:space="0" w:color="auto"/>
              <w:bottom w:val="single" w:sz="4" w:space="0" w:color="auto"/>
              <w:right w:val="single" w:sz="4" w:space="0" w:color="auto"/>
            </w:tcBorders>
            <w:vAlign w:val="center"/>
          </w:tcPr>
          <w:p w:rsidR="00C46768" w:rsidRPr="008F2C52" w:rsidRDefault="00C46768" w:rsidP="00C46768">
            <w:pPr>
              <w:spacing w:before="100" w:beforeAutospacing="1" w:line="360" w:lineRule="auto"/>
              <w:ind w:left="-106"/>
              <w:contextualSpacing/>
              <w:jc w:val="center"/>
              <w:rPr>
                <w:rFonts w:ascii="Arial" w:hAnsi="Arial" w:cs="Arial"/>
                <w:sz w:val="18"/>
                <w:szCs w:val="18"/>
              </w:rPr>
            </w:pPr>
            <w:r>
              <w:rPr>
                <w:rFonts w:ascii="Arial" w:hAnsi="Arial" w:cs="Arial"/>
                <w:sz w:val="18"/>
                <w:szCs w:val="18"/>
              </w:rPr>
              <w:t xml:space="preserve">do </w:t>
            </w:r>
            <w:r w:rsidRPr="008F2C52">
              <w:rPr>
                <w:rFonts w:ascii="Arial" w:hAnsi="Arial" w:cs="Arial"/>
                <w:sz w:val="18"/>
                <w:szCs w:val="18"/>
              </w:rPr>
              <w:t>12 dni roboczych</w:t>
            </w:r>
          </w:p>
        </w:tc>
        <w:tc>
          <w:tcPr>
            <w:tcW w:w="2694" w:type="dxa"/>
            <w:tcBorders>
              <w:top w:val="single" w:sz="4" w:space="0" w:color="auto"/>
              <w:left w:val="single" w:sz="4" w:space="0" w:color="auto"/>
              <w:bottom w:val="single" w:sz="4" w:space="0" w:color="auto"/>
              <w:right w:val="single" w:sz="4" w:space="0" w:color="auto"/>
            </w:tcBorders>
            <w:vAlign w:val="center"/>
          </w:tcPr>
          <w:p w:rsidR="00C46768" w:rsidRPr="008F2C52" w:rsidRDefault="00C46768" w:rsidP="00C46768">
            <w:pPr>
              <w:spacing w:before="100" w:beforeAutospacing="1" w:line="360" w:lineRule="auto"/>
              <w:ind w:left="-119"/>
              <w:contextualSpacing/>
              <w:jc w:val="center"/>
              <w:rPr>
                <w:rFonts w:ascii="Arial" w:hAnsi="Arial" w:cs="Arial"/>
                <w:sz w:val="18"/>
                <w:szCs w:val="18"/>
              </w:rPr>
            </w:pPr>
            <w:r w:rsidRPr="008F2C52">
              <w:rPr>
                <w:rFonts w:ascii="Arial" w:hAnsi="Arial" w:cs="Arial"/>
                <w:sz w:val="18"/>
                <w:szCs w:val="18"/>
              </w:rPr>
              <w:t>15 dni</w:t>
            </w:r>
          </w:p>
        </w:tc>
      </w:tr>
      <w:tr w:rsidR="00C46768" w:rsidRPr="008F2C52" w:rsidTr="00C46768">
        <w:trPr>
          <w:trHeight w:val="393"/>
        </w:trPr>
        <w:tc>
          <w:tcPr>
            <w:tcW w:w="1134" w:type="dxa"/>
            <w:tcBorders>
              <w:top w:val="single" w:sz="4" w:space="0" w:color="auto"/>
              <w:left w:val="single" w:sz="4" w:space="0" w:color="auto"/>
              <w:bottom w:val="single" w:sz="4" w:space="0" w:color="auto"/>
              <w:right w:val="single" w:sz="4" w:space="0" w:color="auto"/>
            </w:tcBorders>
            <w:vAlign w:val="center"/>
          </w:tcPr>
          <w:p w:rsidR="00C46768" w:rsidRPr="008F2C52" w:rsidRDefault="00C46768" w:rsidP="00C46768">
            <w:pPr>
              <w:spacing w:before="100" w:beforeAutospacing="1" w:line="360" w:lineRule="auto"/>
              <w:ind w:left="26"/>
              <w:contextualSpacing/>
              <w:jc w:val="center"/>
              <w:rPr>
                <w:rFonts w:ascii="Arial" w:hAnsi="Arial" w:cs="Arial"/>
                <w:sz w:val="18"/>
                <w:szCs w:val="18"/>
              </w:rPr>
            </w:pPr>
            <w:r w:rsidRPr="008F2C52">
              <w:rPr>
                <w:rFonts w:ascii="Arial" w:hAnsi="Arial" w:cs="Arial"/>
                <w:sz w:val="18"/>
                <w:szCs w:val="18"/>
              </w:rPr>
              <w:t>7</w:t>
            </w:r>
          </w:p>
        </w:tc>
        <w:tc>
          <w:tcPr>
            <w:tcW w:w="3827" w:type="dxa"/>
            <w:tcBorders>
              <w:top w:val="single" w:sz="4" w:space="0" w:color="auto"/>
              <w:left w:val="single" w:sz="4" w:space="0" w:color="auto"/>
              <w:bottom w:val="single" w:sz="4" w:space="0" w:color="auto"/>
              <w:right w:val="single" w:sz="4" w:space="0" w:color="auto"/>
            </w:tcBorders>
            <w:vAlign w:val="center"/>
          </w:tcPr>
          <w:p w:rsidR="00C46768" w:rsidRPr="008F2C52" w:rsidRDefault="00C46768" w:rsidP="00C46768">
            <w:pPr>
              <w:spacing w:before="100" w:beforeAutospacing="1" w:line="360" w:lineRule="auto"/>
              <w:ind w:left="-106"/>
              <w:contextualSpacing/>
              <w:jc w:val="center"/>
              <w:rPr>
                <w:rFonts w:ascii="Arial" w:hAnsi="Arial" w:cs="Arial"/>
                <w:sz w:val="18"/>
                <w:szCs w:val="18"/>
              </w:rPr>
            </w:pPr>
            <w:r>
              <w:rPr>
                <w:rFonts w:ascii="Arial" w:hAnsi="Arial" w:cs="Arial"/>
                <w:sz w:val="18"/>
                <w:szCs w:val="18"/>
              </w:rPr>
              <w:t xml:space="preserve">do </w:t>
            </w:r>
            <w:r w:rsidRPr="008F2C52">
              <w:rPr>
                <w:rFonts w:ascii="Arial" w:hAnsi="Arial" w:cs="Arial"/>
                <w:sz w:val="18"/>
                <w:szCs w:val="18"/>
              </w:rPr>
              <w:t>13 dni roboczych</w:t>
            </w:r>
          </w:p>
        </w:tc>
        <w:tc>
          <w:tcPr>
            <w:tcW w:w="2694" w:type="dxa"/>
            <w:tcBorders>
              <w:top w:val="single" w:sz="4" w:space="0" w:color="auto"/>
              <w:left w:val="single" w:sz="4" w:space="0" w:color="auto"/>
              <w:bottom w:val="single" w:sz="4" w:space="0" w:color="auto"/>
              <w:right w:val="single" w:sz="4" w:space="0" w:color="auto"/>
            </w:tcBorders>
            <w:vAlign w:val="center"/>
          </w:tcPr>
          <w:p w:rsidR="00C46768" w:rsidRPr="008F2C52" w:rsidRDefault="00C46768" w:rsidP="00C46768">
            <w:pPr>
              <w:spacing w:before="100" w:beforeAutospacing="1" w:line="360" w:lineRule="auto"/>
              <w:ind w:left="-119"/>
              <w:contextualSpacing/>
              <w:jc w:val="center"/>
              <w:rPr>
                <w:rFonts w:ascii="Arial" w:hAnsi="Arial" w:cs="Arial"/>
                <w:sz w:val="18"/>
                <w:szCs w:val="18"/>
              </w:rPr>
            </w:pPr>
            <w:r w:rsidRPr="008F2C52">
              <w:rPr>
                <w:rFonts w:ascii="Arial" w:hAnsi="Arial" w:cs="Arial"/>
                <w:sz w:val="18"/>
                <w:szCs w:val="18"/>
              </w:rPr>
              <w:t>10 pkt.</w:t>
            </w:r>
          </w:p>
        </w:tc>
      </w:tr>
      <w:tr w:rsidR="00C46768" w:rsidRPr="008F2C52" w:rsidTr="00C46768">
        <w:trPr>
          <w:trHeight w:val="393"/>
        </w:trPr>
        <w:tc>
          <w:tcPr>
            <w:tcW w:w="1134" w:type="dxa"/>
            <w:tcBorders>
              <w:top w:val="single" w:sz="4" w:space="0" w:color="auto"/>
              <w:left w:val="single" w:sz="4" w:space="0" w:color="auto"/>
              <w:bottom w:val="single" w:sz="4" w:space="0" w:color="auto"/>
              <w:right w:val="single" w:sz="4" w:space="0" w:color="auto"/>
            </w:tcBorders>
            <w:vAlign w:val="center"/>
          </w:tcPr>
          <w:p w:rsidR="00C46768" w:rsidRPr="008F2C52" w:rsidRDefault="00C46768" w:rsidP="00C46768">
            <w:pPr>
              <w:spacing w:before="100" w:beforeAutospacing="1" w:line="360" w:lineRule="auto"/>
              <w:ind w:left="26"/>
              <w:contextualSpacing/>
              <w:jc w:val="center"/>
              <w:rPr>
                <w:rFonts w:ascii="Arial" w:hAnsi="Arial" w:cs="Arial"/>
                <w:sz w:val="18"/>
                <w:szCs w:val="18"/>
              </w:rPr>
            </w:pPr>
            <w:r w:rsidRPr="008F2C52">
              <w:rPr>
                <w:rFonts w:ascii="Arial" w:hAnsi="Arial" w:cs="Arial"/>
                <w:sz w:val="18"/>
                <w:szCs w:val="18"/>
              </w:rPr>
              <w:t>8</w:t>
            </w:r>
          </w:p>
        </w:tc>
        <w:tc>
          <w:tcPr>
            <w:tcW w:w="3827" w:type="dxa"/>
            <w:tcBorders>
              <w:top w:val="single" w:sz="4" w:space="0" w:color="auto"/>
              <w:left w:val="single" w:sz="4" w:space="0" w:color="auto"/>
              <w:bottom w:val="single" w:sz="4" w:space="0" w:color="auto"/>
              <w:right w:val="single" w:sz="4" w:space="0" w:color="auto"/>
            </w:tcBorders>
            <w:vAlign w:val="center"/>
          </w:tcPr>
          <w:p w:rsidR="00C46768" w:rsidRPr="008F2C52" w:rsidRDefault="00C46768" w:rsidP="00C46768">
            <w:pPr>
              <w:spacing w:before="100" w:beforeAutospacing="1" w:line="360" w:lineRule="auto"/>
              <w:ind w:left="-106"/>
              <w:contextualSpacing/>
              <w:jc w:val="center"/>
              <w:rPr>
                <w:rFonts w:ascii="Arial" w:hAnsi="Arial" w:cs="Arial"/>
                <w:sz w:val="18"/>
                <w:szCs w:val="18"/>
              </w:rPr>
            </w:pPr>
            <w:r>
              <w:rPr>
                <w:rFonts w:ascii="Arial" w:hAnsi="Arial" w:cs="Arial"/>
                <w:sz w:val="18"/>
                <w:szCs w:val="18"/>
              </w:rPr>
              <w:t xml:space="preserve">do </w:t>
            </w:r>
            <w:r w:rsidRPr="008F2C52">
              <w:rPr>
                <w:rFonts w:ascii="Arial" w:hAnsi="Arial" w:cs="Arial"/>
                <w:sz w:val="18"/>
                <w:szCs w:val="18"/>
              </w:rPr>
              <w:t>14 dni roboczych</w:t>
            </w:r>
          </w:p>
        </w:tc>
        <w:tc>
          <w:tcPr>
            <w:tcW w:w="2694" w:type="dxa"/>
            <w:tcBorders>
              <w:top w:val="single" w:sz="4" w:space="0" w:color="auto"/>
              <w:left w:val="single" w:sz="4" w:space="0" w:color="auto"/>
              <w:bottom w:val="single" w:sz="4" w:space="0" w:color="auto"/>
              <w:right w:val="single" w:sz="4" w:space="0" w:color="auto"/>
            </w:tcBorders>
            <w:vAlign w:val="center"/>
          </w:tcPr>
          <w:p w:rsidR="00C46768" w:rsidRPr="008F2C52" w:rsidRDefault="00C46768" w:rsidP="00C46768">
            <w:pPr>
              <w:spacing w:before="100" w:beforeAutospacing="1" w:line="360" w:lineRule="auto"/>
              <w:ind w:left="-119"/>
              <w:contextualSpacing/>
              <w:jc w:val="center"/>
              <w:rPr>
                <w:rFonts w:ascii="Arial" w:hAnsi="Arial" w:cs="Arial"/>
                <w:sz w:val="18"/>
                <w:szCs w:val="18"/>
              </w:rPr>
            </w:pPr>
            <w:r w:rsidRPr="008F2C52">
              <w:rPr>
                <w:rFonts w:ascii="Arial" w:hAnsi="Arial" w:cs="Arial"/>
                <w:sz w:val="18"/>
                <w:szCs w:val="18"/>
              </w:rPr>
              <w:t>5 pkt.</w:t>
            </w:r>
          </w:p>
        </w:tc>
      </w:tr>
      <w:tr w:rsidR="00C46768" w:rsidRPr="008F2C52" w:rsidTr="00C46768">
        <w:trPr>
          <w:trHeight w:val="393"/>
        </w:trPr>
        <w:tc>
          <w:tcPr>
            <w:tcW w:w="1134" w:type="dxa"/>
            <w:tcBorders>
              <w:top w:val="single" w:sz="4" w:space="0" w:color="auto"/>
              <w:left w:val="single" w:sz="4" w:space="0" w:color="auto"/>
              <w:bottom w:val="single" w:sz="4" w:space="0" w:color="auto"/>
              <w:right w:val="single" w:sz="4" w:space="0" w:color="auto"/>
            </w:tcBorders>
            <w:vAlign w:val="center"/>
          </w:tcPr>
          <w:p w:rsidR="00C46768" w:rsidRPr="008F2C52" w:rsidRDefault="00C46768" w:rsidP="00C46768">
            <w:pPr>
              <w:spacing w:before="100" w:beforeAutospacing="1" w:line="360" w:lineRule="auto"/>
              <w:ind w:left="26"/>
              <w:contextualSpacing/>
              <w:jc w:val="center"/>
              <w:rPr>
                <w:rFonts w:ascii="Arial" w:hAnsi="Arial" w:cs="Arial"/>
                <w:sz w:val="18"/>
                <w:szCs w:val="18"/>
              </w:rPr>
            </w:pPr>
            <w:r w:rsidRPr="008F2C52">
              <w:rPr>
                <w:rFonts w:ascii="Arial" w:hAnsi="Arial" w:cs="Arial"/>
                <w:sz w:val="18"/>
                <w:szCs w:val="18"/>
              </w:rPr>
              <w:t>9</w:t>
            </w:r>
          </w:p>
        </w:tc>
        <w:tc>
          <w:tcPr>
            <w:tcW w:w="3827" w:type="dxa"/>
            <w:tcBorders>
              <w:top w:val="single" w:sz="4" w:space="0" w:color="auto"/>
              <w:left w:val="single" w:sz="4" w:space="0" w:color="auto"/>
              <w:bottom w:val="single" w:sz="4" w:space="0" w:color="auto"/>
              <w:right w:val="single" w:sz="4" w:space="0" w:color="auto"/>
            </w:tcBorders>
            <w:vAlign w:val="center"/>
          </w:tcPr>
          <w:p w:rsidR="00C46768" w:rsidRPr="008F2C52" w:rsidRDefault="00C46768" w:rsidP="00C46768">
            <w:pPr>
              <w:spacing w:before="100" w:beforeAutospacing="1" w:line="360" w:lineRule="auto"/>
              <w:ind w:left="-106"/>
              <w:contextualSpacing/>
              <w:jc w:val="center"/>
              <w:rPr>
                <w:rFonts w:ascii="Arial" w:hAnsi="Arial" w:cs="Arial"/>
                <w:sz w:val="18"/>
                <w:szCs w:val="18"/>
              </w:rPr>
            </w:pPr>
            <w:r>
              <w:rPr>
                <w:rFonts w:ascii="Arial" w:hAnsi="Arial" w:cs="Arial"/>
                <w:sz w:val="18"/>
                <w:szCs w:val="18"/>
              </w:rPr>
              <w:t xml:space="preserve">do </w:t>
            </w:r>
            <w:r w:rsidRPr="008F2C52">
              <w:rPr>
                <w:rFonts w:ascii="Arial" w:hAnsi="Arial" w:cs="Arial"/>
                <w:sz w:val="18"/>
                <w:szCs w:val="18"/>
              </w:rPr>
              <w:t>15 dni roboczych</w:t>
            </w:r>
          </w:p>
        </w:tc>
        <w:tc>
          <w:tcPr>
            <w:tcW w:w="2694" w:type="dxa"/>
            <w:tcBorders>
              <w:top w:val="single" w:sz="4" w:space="0" w:color="auto"/>
              <w:left w:val="single" w:sz="4" w:space="0" w:color="auto"/>
              <w:bottom w:val="single" w:sz="4" w:space="0" w:color="auto"/>
              <w:right w:val="single" w:sz="4" w:space="0" w:color="auto"/>
            </w:tcBorders>
            <w:vAlign w:val="center"/>
          </w:tcPr>
          <w:p w:rsidR="00C46768" w:rsidRPr="008F2C52" w:rsidRDefault="00C46768" w:rsidP="00C46768">
            <w:pPr>
              <w:spacing w:before="100" w:beforeAutospacing="1" w:line="360" w:lineRule="auto"/>
              <w:ind w:left="-119"/>
              <w:contextualSpacing/>
              <w:jc w:val="center"/>
              <w:rPr>
                <w:rFonts w:ascii="Arial" w:hAnsi="Arial" w:cs="Arial"/>
                <w:sz w:val="18"/>
                <w:szCs w:val="18"/>
              </w:rPr>
            </w:pPr>
            <w:r w:rsidRPr="008F2C52">
              <w:rPr>
                <w:rFonts w:ascii="Arial" w:hAnsi="Arial" w:cs="Arial"/>
                <w:sz w:val="18"/>
                <w:szCs w:val="18"/>
              </w:rPr>
              <w:t>0 pkt.</w:t>
            </w:r>
          </w:p>
        </w:tc>
      </w:tr>
    </w:tbl>
    <w:p w:rsidR="00C46768" w:rsidRPr="006A120C" w:rsidRDefault="00C46768" w:rsidP="00C46768">
      <w:pPr>
        <w:spacing w:after="0" w:line="360" w:lineRule="auto"/>
        <w:ind w:left="567"/>
        <w:jc w:val="both"/>
        <w:rPr>
          <w:rFonts w:ascii="Arial" w:hAnsi="Arial" w:cs="Arial"/>
          <w:b/>
          <w:sz w:val="18"/>
          <w:szCs w:val="18"/>
          <w:u w:val="single"/>
        </w:rPr>
      </w:pPr>
      <w:r w:rsidRPr="006A120C">
        <w:rPr>
          <w:rFonts w:ascii="Arial" w:hAnsi="Arial" w:cs="Arial"/>
          <w:b/>
          <w:sz w:val="18"/>
          <w:szCs w:val="18"/>
          <w:u w:val="single"/>
        </w:rPr>
        <w:t>UWAGA:</w:t>
      </w:r>
    </w:p>
    <w:p w:rsidR="00C46768" w:rsidRPr="008354E0" w:rsidRDefault="00C46768" w:rsidP="00C46768">
      <w:pPr>
        <w:spacing w:after="0" w:line="360" w:lineRule="auto"/>
        <w:ind w:left="567"/>
        <w:jc w:val="both"/>
        <w:rPr>
          <w:rFonts w:ascii="Arial" w:hAnsi="Arial" w:cs="Arial"/>
          <w:b/>
          <w:sz w:val="18"/>
          <w:szCs w:val="18"/>
        </w:rPr>
      </w:pPr>
      <w:r w:rsidRPr="008F2C52">
        <w:rPr>
          <w:rFonts w:ascii="Arial" w:hAnsi="Arial" w:cs="Arial"/>
          <w:sz w:val="18"/>
          <w:szCs w:val="18"/>
        </w:rPr>
        <w:t xml:space="preserve">W przypadku, jeżeli Wykonawca </w:t>
      </w:r>
      <w:r w:rsidRPr="008354E0">
        <w:rPr>
          <w:rFonts w:ascii="Arial" w:hAnsi="Arial" w:cs="Arial"/>
          <w:sz w:val="18"/>
          <w:szCs w:val="18"/>
          <w:u w:val="single"/>
        </w:rPr>
        <w:t>nie określi</w:t>
      </w:r>
      <w:r w:rsidRPr="008F2C52">
        <w:rPr>
          <w:rFonts w:ascii="Arial" w:hAnsi="Arial" w:cs="Arial"/>
          <w:sz w:val="18"/>
          <w:szCs w:val="18"/>
        </w:rPr>
        <w:t xml:space="preserve"> w formularzu ofertowym  </w:t>
      </w:r>
      <w:r w:rsidRPr="008354E0">
        <w:rPr>
          <w:rFonts w:ascii="Arial" w:hAnsi="Arial" w:cs="Arial"/>
          <w:sz w:val="18"/>
          <w:szCs w:val="18"/>
          <w:u w:val="single"/>
        </w:rPr>
        <w:t xml:space="preserve">żadnego wariantu lub określi więcej niż jednej wariant </w:t>
      </w:r>
      <w:r w:rsidRPr="008F2C52">
        <w:rPr>
          <w:rFonts w:ascii="Arial" w:hAnsi="Arial" w:cs="Arial"/>
          <w:sz w:val="18"/>
          <w:szCs w:val="18"/>
        </w:rPr>
        <w:t xml:space="preserve">w zakresie maksymalnego terminu jednorazowej dostawy w trybie normalnym, Zamawiający przyjmie, iż Wykonawca będzie dokonywał jednorazowych dostaw we wskazanym przez Zamawiającego najdłuższym maksymalnym terminie, tj. </w:t>
      </w:r>
      <w:r>
        <w:rPr>
          <w:rFonts w:ascii="Arial" w:hAnsi="Arial" w:cs="Arial"/>
          <w:sz w:val="18"/>
          <w:szCs w:val="18"/>
        </w:rPr>
        <w:t xml:space="preserve">do </w:t>
      </w:r>
      <w:r w:rsidRPr="008F2C52">
        <w:rPr>
          <w:rFonts w:ascii="Arial" w:hAnsi="Arial" w:cs="Arial"/>
          <w:sz w:val="18"/>
          <w:szCs w:val="18"/>
        </w:rPr>
        <w:t xml:space="preserve">15 dni roboczych od dnia otrzymania zamówienia i </w:t>
      </w:r>
      <w:r w:rsidRPr="008354E0">
        <w:rPr>
          <w:rFonts w:ascii="Arial" w:hAnsi="Arial" w:cs="Arial"/>
          <w:b/>
          <w:sz w:val="18"/>
          <w:szCs w:val="18"/>
        </w:rPr>
        <w:t>przyzna 0 pkt.</w:t>
      </w:r>
    </w:p>
    <w:p w:rsidR="00C46768" w:rsidRDefault="00C46768" w:rsidP="00C46768">
      <w:pPr>
        <w:widowControl w:val="0"/>
        <w:suppressAutoHyphens/>
        <w:spacing w:after="0" w:line="360" w:lineRule="auto"/>
        <w:ind w:left="567"/>
        <w:contextualSpacing/>
        <w:jc w:val="both"/>
        <w:rPr>
          <w:rFonts w:ascii="Arial" w:hAnsi="Arial" w:cs="Arial"/>
          <w:sz w:val="18"/>
          <w:szCs w:val="18"/>
        </w:rPr>
      </w:pPr>
      <w:r w:rsidRPr="008F2C52">
        <w:rPr>
          <w:rFonts w:ascii="Arial" w:hAnsi="Arial" w:cs="Arial"/>
          <w:sz w:val="18"/>
          <w:szCs w:val="18"/>
        </w:rPr>
        <w:t>Za dni robocze uznaje się dni tygodnia od poniedziałku do piątku, za wyjątkiem</w:t>
      </w:r>
      <w:r>
        <w:rPr>
          <w:rFonts w:ascii="Arial" w:hAnsi="Arial" w:cs="Arial"/>
          <w:sz w:val="18"/>
          <w:szCs w:val="18"/>
        </w:rPr>
        <w:t xml:space="preserve"> dni ustawowo wolnych od pracy. </w:t>
      </w:r>
      <w:r w:rsidRPr="008F2C52">
        <w:rPr>
          <w:rFonts w:ascii="Arial" w:hAnsi="Arial" w:cs="Arial"/>
          <w:sz w:val="18"/>
          <w:szCs w:val="18"/>
        </w:rPr>
        <w:t>Przez termin dostawy rozumie się czas zrealizowania partii dostawy w trybie normalnym po otrzymaniu od Zamawiającego pisemnego zamówienia przesłanego za pośrednictwem poczty elektronicznej.</w:t>
      </w:r>
    </w:p>
    <w:p w:rsidR="000170AD" w:rsidRPr="009C7D35" w:rsidRDefault="000170AD" w:rsidP="009C7D35">
      <w:pPr>
        <w:numPr>
          <w:ilvl w:val="0"/>
          <w:numId w:val="18"/>
        </w:numPr>
        <w:tabs>
          <w:tab w:val="num" w:pos="567"/>
          <w:tab w:val="left" w:pos="993"/>
        </w:tabs>
        <w:spacing w:after="0" w:line="360" w:lineRule="auto"/>
        <w:ind w:left="567"/>
        <w:jc w:val="both"/>
        <w:rPr>
          <w:rFonts w:ascii="Arial" w:eastAsia="Times New Roman" w:hAnsi="Arial" w:cs="Arial"/>
          <w:spacing w:val="4"/>
          <w:sz w:val="18"/>
          <w:szCs w:val="18"/>
        </w:rPr>
      </w:pPr>
      <w:r w:rsidRPr="009C7D35">
        <w:rPr>
          <w:rFonts w:ascii="Arial" w:eastAsia="Times New Roman" w:hAnsi="Arial" w:cs="Arial"/>
          <w:spacing w:val="4"/>
          <w:sz w:val="18"/>
          <w:szCs w:val="18"/>
        </w:rPr>
        <w:t>Ostateczny ranking ofert przeprowadzony zostanie według wzoru A + B gdzie:</w:t>
      </w:r>
    </w:p>
    <w:p w:rsidR="000170AD" w:rsidRPr="009C7D35" w:rsidRDefault="000170AD" w:rsidP="009C7D35">
      <w:pPr>
        <w:spacing w:after="0" w:line="360" w:lineRule="auto"/>
        <w:ind w:left="567"/>
        <w:jc w:val="both"/>
        <w:rPr>
          <w:rFonts w:ascii="Arial" w:eastAsia="Times New Roman" w:hAnsi="Arial" w:cs="Arial"/>
          <w:sz w:val="18"/>
          <w:szCs w:val="18"/>
        </w:rPr>
      </w:pPr>
      <w:r w:rsidRPr="009C7D35">
        <w:rPr>
          <w:rFonts w:ascii="Arial" w:eastAsia="Times New Roman" w:hAnsi="Arial" w:cs="Arial"/>
          <w:sz w:val="18"/>
          <w:szCs w:val="18"/>
        </w:rPr>
        <w:t>A – ilość punktów za cenę badaną</w:t>
      </w:r>
    </w:p>
    <w:p w:rsidR="000170AD" w:rsidRPr="009C7D35" w:rsidRDefault="000170AD" w:rsidP="009C7D35">
      <w:pPr>
        <w:spacing w:after="0" w:line="360" w:lineRule="auto"/>
        <w:ind w:left="567"/>
        <w:jc w:val="both"/>
        <w:rPr>
          <w:rFonts w:ascii="Arial" w:eastAsia="Times New Roman" w:hAnsi="Arial" w:cs="Arial"/>
          <w:sz w:val="18"/>
          <w:szCs w:val="18"/>
        </w:rPr>
      </w:pPr>
      <w:r w:rsidRPr="009C7D35">
        <w:rPr>
          <w:rFonts w:ascii="Arial" w:eastAsia="Times New Roman" w:hAnsi="Arial" w:cs="Arial"/>
          <w:sz w:val="18"/>
          <w:szCs w:val="18"/>
        </w:rPr>
        <w:t xml:space="preserve">B – ilość punktów za </w:t>
      </w:r>
      <w:r w:rsidR="00C46768">
        <w:rPr>
          <w:rFonts w:ascii="Arial" w:eastAsia="Times New Roman" w:hAnsi="Arial" w:cs="Arial"/>
          <w:sz w:val="18"/>
          <w:szCs w:val="18"/>
        </w:rPr>
        <w:t>termin jednorazowej dostawy w trybie normalnym</w:t>
      </w:r>
    </w:p>
    <w:p w:rsidR="000170AD" w:rsidRPr="009C7D35" w:rsidRDefault="000170AD" w:rsidP="009C7D35">
      <w:pPr>
        <w:tabs>
          <w:tab w:val="num" w:pos="1440"/>
        </w:tabs>
        <w:spacing w:after="0" w:line="360" w:lineRule="auto"/>
        <w:ind w:left="567"/>
        <w:jc w:val="both"/>
        <w:rPr>
          <w:rFonts w:ascii="Arial" w:eastAsia="Times New Roman" w:hAnsi="Arial" w:cs="Arial"/>
          <w:sz w:val="18"/>
          <w:szCs w:val="18"/>
        </w:rPr>
      </w:pPr>
      <w:r w:rsidRPr="009C7D35">
        <w:rPr>
          <w:rFonts w:ascii="Arial" w:eastAsia="Times New Roman" w:hAnsi="Arial" w:cs="Arial"/>
          <w:spacing w:val="4"/>
          <w:sz w:val="18"/>
          <w:szCs w:val="18"/>
        </w:rPr>
        <w:lastRenderedPageBreak/>
        <w:t>Obliczenia punktacji dokonywane będą z dokładnością do dwóch miejsc po przecinku, a ocena punktowa dotyczyć będzie wyłącznie ofert uznanych za ważne i nie podlegających odrzuceniu.</w:t>
      </w:r>
    </w:p>
    <w:p w:rsidR="000A40CD" w:rsidRPr="000A40CD" w:rsidRDefault="000A40C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0A40CD">
        <w:rPr>
          <w:rFonts w:ascii="Arial" w:eastAsia="Times New Roman" w:hAnsi="Arial" w:cs="Arial"/>
          <w:sz w:val="18"/>
          <w:szCs w:val="18"/>
        </w:rPr>
        <w:t>Za najkorzystniejszą ofertę zostanie uznana oferta, która otrzyma największą łączną liczbę punktów w zastosowanym kryterium.</w:t>
      </w:r>
    </w:p>
    <w:p w:rsidR="000A40CD" w:rsidRPr="000A40CD" w:rsidRDefault="000A40C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0A40CD">
        <w:rPr>
          <w:rFonts w:ascii="Arial" w:eastAsia="Times New Roman" w:hAnsi="Arial" w:cs="Arial"/>
          <w:sz w:val="18"/>
          <w:szCs w:val="18"/>
        </w:rPr>
        <w:t xml:space="preserve"> Zamawiający udzieli zamówienia Wykonawcy, którego oferta odpowiada wszystkim wymaganiom przedstawionym w ustawie </w:t>
      </w:r>
      <w:proofErr w:type="spellStart"/>
      <w:r w:rsidRPr="000A40CD">
        <w:rPr>
          <w:rFonts w:ascii="Arial" w:eastAsia="Times New Roman" w:hAnsi="Arial" w:cs="Arial"/>
          <w:sz w:val="18"/>
          <w:szCs w:val="18"/>
        </w:rPr>
        <w:t>Pzp</w:t>
      </w:r>
      <w:proofErr w:type="spellEnd"/>
      <w:r w:rsidRPr="000A40CD">
        <w:rPr>
          <w:rFonts w:ascii="Arial" w:eastAsia="Times New Roman" w:hAnsi="Arial" w:cs="Arial"/>
          <w:sz w:val="18"/>
          <w:szCs w:val="18"/>
        </w:rPr>
        <w:t xml:space="preserve"> oraz niniejszej SIWZ oraz zostanie oceniona jako najkorzystniejsza  w oparciu o podane kryterium oceny ofert i uzyska na tej podstawie największą ilość punktów obliczoną według podanych odpowiednio w pkt. 18.3. SIWZ wzorów.</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Zamawiający poprawia w ofercie:</w:t>
      </w:r>
    </w:p>
    <w:p w:rsidR="000170AD" w:rsidRPr="009C7D35" w:rsidRDefault="000170AD" w:rsidP="009C7D35">
      <w:pPr>
        <w:numPr>
          <w:ilvl w:val="0"/>
          <w:numId w:val="19"/>
        </w:numPr>
        <w:tabs>
          <w:tab w:val="num" w:pos="567"/>
          <w:tab w:val="left" w:pos="993"/>
        </w:tabs>
        <w:spacing w:after="0" w:line="360" w:lineRule="auto"/>
        <w:ind w:hanging="502"/>
        <w:jc w:val="both"/>
        <w:rPr>
          <w:rFonts w:ascii="Arial" w:eastAsia="Times New Roman" w:hAnsi="Arial" w:cs="Arial"/>
          <w:sz w:val="18"/>
          <w:szCs w:val="18"/>
        </w:rPr>
      </w:pPr>
      <w:r w:rsidRPr="009C7D35">
        <w:rPr>
          <w:rFonts w:ascii="Arial" w:eastAsia="Times New Roman" w:hAnsi="Arial" w:cs="Arial"/>
          <w:sz w:val="18"/>
          <w:szCs w:val="18"/>
        </w:rPr>
        <w:t>oczywiste omyłki pisarskie</w:t>
      </w:r>
    </w:p>
    <w:p w:rsidR="000170AD" w:rsidRPr="009C7D35" w:rsidRDefault="000170AD" w:rsidP="009C7D35">
      <w:pPr>
        <w:numPr>
          <w:ilvl w:val="0"/>
          <w:numId w:val="19"/>
        </w:numPr>
        <w:tabs>
          <w:tab w:val="num" w:pos="567"/>
          <w:tab w:val="left" w:pos="993"/>
        </w:tabs>
        <w:spacing w:after="0" w:line="360" w:lineRule="auto"/>
        <w:ind w:hanging="502"/>
        <w:jc w:val="both"/>
        <w:rPr>
          <w:rFonts w:ascii="Arial" w:eastAsia="Times New Roman" w:hAnsi="Arial" w:cs="Arial"/>
          <w:sz w:val="18"/>
          <w:szCs w:val="18"/>
        </w:rPr>
      </w:pPr>
      <w:r w:rsidRPr="009C7D35">
        <w:rPr>
          <w:rFonts w:ascii="Arial" w:eastAsia="Times New Roman" w:hAnsi="Arial" w:cs="Arial"/>
          <w:sz w:val="18"/>
          <w:szCs w:val="18"/>
        </w:rPr>
        <w:t>oczywiste omyłki rachunkowe, z uwzględnieniem konsekwencji rachunkowych dokonanych poprawek</w:t>
      </w:r>
    </w:p>
    <w:p w:rsidR="000170AD" w:rsidRPr="009C7D35" w:rsidRDefault="000170AD" w:rsidP="009C7D35">
      <w:pPr>
        <w:numPr>
          <w:ilvl w:val="0"/>
          <w:numId w:val="19"/>
        </w:numPr>
        <w:tabs>
          <w:tab w:val="num" w:pos="567"/>
          <w:tab w:val="left" w:pos="993"/>
        </w:tabs>
        <w:spacing w:after="0" w:line="360" w:lineRule="auto"/>
        <w:ind w:left="567" w:hanging="283"/>
        <w:jc w:val="both"/>
        <w:rPr>
          <w:rFonts w:ascii="Arial" w:eastAsia="Times New Roman" w:hAnsi="Arial" w:cs="Arial"/>
          <w:sz w:val="18"/>
          <w:szCs w:val="18"/>
        </w:rPr>
      </w:pPr>
      <w:r w:rsidRPr="009C7D35">
        <w:rPr>
          <w:rFonts w:ascii="Arial" w:eastAsia="Times New Roman" w:hAnsi="Arial" w:cs="Arial"/>
          <w:sz w:val="18"/>
          <w:szCs w:val="18"/>
        </w:rPr>
        <w:t>inne omyłki polegające na niezgodności oferty ze specyfikacją istotnych warunków zamówienia, niepowodujące istotnych zmian w treści oferty</w:t>
      </w:r>
    </w:p>
    <w:p w:rsidR="000170AD" w:rsidRPr="009C7D35" w:rsidRDefault="000170AD" w:rsidP="009C7D35">
      <w:pPr>
        <w:numPr>
          <w:ilvl w:val="1"/>
          <w:numId w:val="19"/>
        </w:numPr>
        <w:tabs>
          <w:tab w:val="left" w:pos="567"/>
          <w:tab w:val="num" w:pos="1146"/>
        </w:tabs>
        <w:spacing w:after="0" w:line="360" w:lineRule="auto"/>
        <w:ind w:left="851" w:hanging="567"/>
        <w:jc w:val="both"/>
        <w:rPr>
          <w:rFonts w:ascii="Arial" w:eastAsia="Times New Roman" w:hAnsi="Arial" w:cs="Arial"/>
          <w:sz w:val="18"/>
          <w:szCs w:val="18"/>
        </w:rPr>
      </w:pPr>
      <w:r w:rsidRPr="009C7D35">
        <w:rPr>
          <w:rFonts w:ascii="Arial" w:eastAsia="Times New Roman" w:hAnsi="Arial" w:cs="Arial"/>
          <w:sz w:val="18"/>
          <w:szCs w:val="18"/>
        </w:rPr>
        <w:t>niezwłocznie zawiadamiając o tym Wykonawcę, którego oferta została poprawiona</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 xml:space="preserve">Zamawiający odrzuci ofertę, jeżeli wystąpi, co najmniej jedna przesłanka unormowana w art. 89 ust. 1 lub 90 ust. 3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w:t>
      </w:r>
    </w:p>
    <w:p w:rsidR="000170AD" w:rsidRPr="009C7D35" w:rsidRDefault="000170AD" w:rsidP="009C7D35">
      <w:pPr>
        <w:widowControl w:val="0"/>
        <w:suppressAutoHyphens/>
        <w:spacing w:after="0" w:line="240" w:lineRule="auto"/>
        <w:ind w:left="1080" w:hanging="688"/>
        <w:contextualSpacing/>
        <w:jc w:val="both"/>
        <w:rPr>
          <w:rFonts w:ascii="Arial" w:eastAsia="Times New Roman" w:hAnsi="Arial" w:cs="Arial"/>
          <w:sz w:val="18"/>
          <w:szCs w:val="18"/>
        </w:rPr>
      </w:pPr>
    </w:p>
    <w:p w:rsidR="000170AD" w:rsidRPr="009C7D35" w:rsidRDefault="000170AD" w:rsidP="000A40CD">
      <w:pPr>
        <w:numPr>
          <w:ilvl w:val="0"/>
          <w:numId w:val="20"/>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t>Umowa i formalności jakich należy dopełnić po wyborze oferty w celu zawarcia umowy:</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 xml:space="preserve">Projekt umowy stanowi załącznik </w:t>
      </w:r>
      <w:r w:rsidR="000A40CD">
        <w:rPr>
          <w:rFonts w:ascii="Arial" w:eastAsia="Times New Roman" w:hAnsi="Arial" w:cs="Arial"/>
          <w:sz w:val="18"/>
          <w:szCs w:val="18"/>
        </w:rPr>
        <w:t>7.1 i/lub 7</w:t>
      </w:r>
      <w:r w:rsidRPr="009C7D35">
        <w:rPr>
          <w:rFonts w:ascii="Arial" w:eastAsia="Times New Roman" w:hAnsi="Arial" w:cs="Arial"/>
          <w:sz w:val="18"/>
          <w:szCs w:val="18"/>
        </w:rPr>
        <w:t>.2. do niniejszej SIWZ.</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Zamawiający zastrzega możliwość zmian i uzupełnień zawartej umowy na podstawie art. 144 ust. 1 ustawy PZP, wyłącznie w formie pisemnej w postaci aneksu do umowy podpisanego przez obydwie strony, pod rygorem nieważności.</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Przewidywane zmiany postanowień umowy w rozumieniu art. 144 ust. 1 pkt. 1 ustawy PZP, zostały zawarte w projekc</w:t>
      </w:r>
      <w:r w:rsidR="000A40CD">
        <w:rPr>
          <w:rFonts w:ascii="Arial" w:eastAsia="Times New Roman" w:hAnsi="Arial" w:cs="Arial"/>
          <w:sz w:val="18"/>
          <w:szCs w:val="18"/>
        </w:rPr>
        <w:t>ie umowy stanowiącym załącznik 7.1. i/lub 7</w:t>
      </w:r>
      <w:r w:rsidRPr="009C7D35">
        <w:rPr>
          <w:rFonts w:ascii="Arial" w:eastAsia="Times New Roman" w:hAnsi="Arial" w:cs="Arial"/>
          <w:sz w:val="18"/>
          <w:szCs w:val="18"/>
        </w:rPr>
        <w:t>.2. do SIWZ.</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 xml:space="preserve">Podpisanie umowy na realizację przedmiotu zamówienia nastąpi w siedzibie Zamawiającego w terminie związania ofertą, ustalony indywidualnie z Wykonawcą, który złoży ofertę najkorzystniejszą pod względem kryteriów oceny ofert. </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 postępowania, o których mowa   w art. 93 ust. 1 PZP</w:t>
      </w:r>
    </w:p>
    <w:p w:rsidR="000170AD" w:rsidRPr="009C7D35" w:rsidRDefault="000170AD" w:rsidP="009C7D35">
      <w:pPr>
        <w:tabs>
          <w:tab w:val="left" w:pos="993"/>
        </w:tabs>
        <w:spacing w:after="0" w:line="240" w:lineRule="auto"/>
        <w:jc w:val="both"/>
        <w:rPr>
          <w:rFonts w:ascii="Arial" w:eastAsia="Times New Roman" w:hAnsi="Arial" w:cs="Arial"/>
          <w:sz w:val="18"/>
          <w:szCs w:val="18"/>
        </w:rPr>
      </w:pPr>
    </w:p>
    <w:p w:rsidR="000170AD" w:rsidRPr="009C7D35" w:rsidRDefault="000170AD" w:rsidP="000A40CD">
      <w:pPr>
        <w:numPr>
          <w:ilvl w:val="0"/>
          <w:numId w:val="20"/>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t xml:space="preserve"> Zabezpieczenie należytego wykonania umowy. Koszty związane z uczestnictwem w postępowaniu.</w:t>
      </w:r>
    </w:p>
    <w:p w:rsidR="000A40CD"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Wykonawca</w:t>
      </w:r>
      <w:r w:rsidR="000A40CD">
        <w:rPr>
          <w:rFonts w:ascii="Arial" w:eastAsia="Times New Roman" w:hAnsi="Arial" w:cs="Arial"/>
          <w:sz w:val="18"/>
          <w:szCs w:val="18"/>
        </w:rPr>
        <w:t xml:space="preserve"> nie jest zobowiązany do wniesienia zabezpieczenia należytego wykonania umowy.</w:t>
      </w:r>
    </w:p>
    <w:p w:rsidR="000A40CD" w:rsidRDefault="000A40CD" w:rsidP="000A40CD">
      <w:pPr>
        <w:tabs>
          <w:tab w:val="num" w:pos="630"/>
          <w:tab w:val="left" w:pos="993"/>
        </w:tabs>
        <w:spacing w:after="0" w:line="360" w:lineRule="auto"/>
        <w:ind w:left="567"/>
        <w:jc w:val="both"/>
        <w:rPr>
          <w:rFonts w:ascii="Arial" w:eastAsia="Times New Roman" w:hAnsi="Arial" w:cs="Arial"/>
          <w:sz w:val="18"/>
          <w:szCs w:val="18"/>
        </w:rPr>
      </w:pPr>
    </w:p>
    <w:p w:rsidR="000170AD" w:rsidRPr="009C7D35" w:rsidRDefault="000170AD" w:rsidP="000A40CD">
      <w:pPr>
        <w:numPr>
          <w:ilvl w:val="0"/>
          <w:numId w:val="20"/>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t>Przesłanki Unieważnienia postępowania:</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Zamawiający unieważni postępowanie o udzielenie zamówienia, jeżeli zaistnieją przesłanki wymienione w art. 93 ust. 1 i 1a ustawy PZP</w:t>
      </w:r>
    </w:p>
    <w:p w:rsidR="000170AD" w:rsidRPr="009C7D35" w:rsidRDefault="000170AD" w:rsidP="009C7D35">
      <w:pPr>
        <w:tabs>
          <w:tab w:val="left" w:pos="993"/>
        </w:tabs>
        <w:spacing w:after="0" w:line="240" w:lineRule="auto"/>
        <w:jc w:val="both"/>
        <w:rPr>
          <w:rFonts w:ascii="Arial" w:eastAsia="Times New Roman" w:hAnsi="Arial" w:cs="Arial"/>
          <w:b/>
          <w:sz w:val="18"/>
          <w:szCs w:val="18"/>
        </w:rPr>
      </w:pPr>
    </w:p>
    <w:p w:rsidR="000170AD" w:rsidRPr="009C7D35" w:rsidRDefault="000170AD" w:rsidP="000A40CD">
      <w:pPr>
        <w:numPr>
          <w:ilvl w:val="0"/>
          <w:numId w:val="20"/>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t>Pouczenie o środkach ochrony prawnej:</w:t>
      </w:r>
    </w:p>
    <w:p w:rsidR="000170AD" w:rsidRPr="009C7D35" w:rsidRDefault="000170AD" w:rsidP="000A40CD">
      <w:pPr>
        <w:numPr>
          <w:ilvl w:val="1"/>
          <w:numId w:val="20"/>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 xml:space="preserve">Wykonawcy, a także innemu podmiotowi, jeżeli ma lub miał interes w uzyskaniu zamówienia oraz poniósł lub może ponieść szkodę w wyniku naruszenia przez Zamawiającego przepisów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xml:space="preserve">., przysługują środki ochrony prawnej określone w Dziale VI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xml:space="preserve">. Środki ochrony prawnej wobec ogłoszenia o zamówieniu oraz SIWZ przysługują również organizacjom wpisanym na listę, o której mowa w art. 154 pkt 5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w:t>
      </w:r>
    </w:p>
    <w:p w:rsidR="000170AD" w:rsidRPr="009C7D35" w:rsidRDefault="000170AD" w:rsidP="000A40CD">
      <w:pPr>
        <w:numPr>
          <w:ilvl w:val="0"/>
          <w:numId w:val="20"/>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lastRenderedPageBreak/>
        <w:t>Klauzula informacyjna z art. 13 RODO Zamawiającego związana z postępowaniem o udzielenie zamówienia publicznego</w:t>
      </w:r>
    </w:p>
    <w:p w:rsidR="006A6490" w:rsidRPr="00BD2867" w:rsidRDefault="006A6490" w:rsidP="006A6490">
      <w:pPr>
        <w:pStyle w:val="Akapitzlist"/>
        <w:spacing w:line="360" w:lineRule="auto"/>
        <w:ind w:left="360"/>
        <w:jc w:val="both"/>
        <w:rPr>
          <w:rFonts w:ascii="Arial" w:hAnsi="Arial" w:cs="Arial"/>
          <w:sz w:val="18"/>
          <w:szCs w:val="18"/>
        </w:rPr>
      </w:pPr>
      <w:r>
        <w:rPr>
          <w:rFonts w:ascii="Arial" w:hAnsi="Arial" w:cs="Arial"/>
          <w:sz w:val="18"/>
          <w:szCs w:val="18"/>
        </w:rPr>
        <w:t>Realizując obowiązki, o których mowa w art. 13 ust. 1 - 3</w:t>
      </w:r>
      <w:r w:rsidRPr="00BD2867">
        <w:rPr>
          <w:rFonts w:ascii="Arial" w:hAnsi="Arial" w:cs="Arial"/>
          <w:sz w:val="18"/>
          <w:szCs w:val="18"/>
        </w:rPr>
        <w:t xml:space="preserve"> </w:t>
      </w:r>
      <w:r w:rsidRPr="00BD2867">
        <w:rPr>
          <w:rFonts w:ascii="Arial" w:eastAsia="Calibri"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BD2867">
        <w:rPr>
          <w:rFonts w:ascii="Arial" w:hAnsi="Arial" w:cs="Arial"/>
          <w:sz w:val="18"/>
          <w:szCs w:val="18"/>
        </w:rPr>
        <w:t xml:space="preserve">dalej „RODO”, informuję, że: </w:t>
      </w:r>
    </w:p>
    <w:p w:rsidR="006A6490" w:rsidRPr="00BD2867" w:rsidRDefault="006A6490" w:rsidP="000A40CD">
      <w:pPr>
        <w:pStyle w:val="Akapitzlist"/>
        <w:numPr>
          <w:ilvl w:val="0"/>
          <w:numId w:val="27"/>
        </w:numPr>
        <w:tabs>
          <w:tab w:val="num" w:pos="426"/>
        </w:tabs>
        <w:spacing w:line="360" w:lineRule="auto"/>
        <w:jc w:val="both"/>
        <w:rPr>
          <w:rFonts w:ascii="Arial" w:hAnsi="Arial" w:cs="Arial"/>
          <w:i/>
          <w:sz w:val="18"/>
          <w:szCs w:val="18"/>
        </w:rPr>
      </w:pPr>
      <w:r w:rsidRPr="00BD2867">
        <w:rPr>
          <w:rFonts w:ascii="Arial" w:hAnsi="Arial" w:cs="Arial"/>
          <w:sz w:val="18"/>
          <w:szCs w:val="18"/>
        </w:rPr>
        <w:t xml:space="preserve">Administratorem Pani/Pana danych osobowych jest Pan Roman Potocki - </w:t>
      </w:r>
      <w:r w:rsidRPr="00BD2867">
        <w:rPr>
          <w:rFonts w:ascii="Arial" w:hAnsi="Arial" w:cs="Arial"/>
          <w:i/>
          <w:sz w:val="18"/>
          <w:szCs w:val="18"/>
        </w:rPr>
        <w:t xml:space="preserve">Starosta Powiatu Wrocławskiego, ul. Kościuszki 131, 50-440 Wrocław, tel. 71/7221700, fax. 71/7221706, adres e-mail: </w:t>
      </w:r>
      <w:hyperlink r:id="rId19" w:history="1">
        <w:r w:rsidRPr="00BD2867">
          <w:rPr>
            <w:rStyle w:val="Hipercze"/>
            <w:rFonts w:ascii="Arial" w:hAnsi="Arial" w:cs="Arial"/>
            <w:i/>
            <w:sz w:val="18"/>
            <w:szCs w:val="18"/>
          </w:rPr>
          <w:t>starostwo@powiatwroclawski.pl</w:t>
        </w:r>
      </w:hyperlink>
      <w:r w:rsidRPr="00BD2867">
        <w:rPr>
          <w:rFonts w:ascii="Arial" w:eastAsia="Calibri" w:hAnsi="Arial" w:cs="Arial"/>
          <w:i/>
          <w:sz w:val="18"/>
          <w:szCs w:val="18"/>
        </w:rPr>
        <w:t>;</w:t>
      </w:r>
    </w:p>
    <w:p w:rsidR="006A6490" w:rsidRDefault="006A6490" w:rsidP="000A40CD">
      <w:pPr>
        <w:numPr>
          <w:ilvl w:val="0"/>
          <w:numId w:val="23"/>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I</w:t>
      </w:r>
      <w:r w:rsidRPr="000A11A3">
        <w:rPr>
          <w:rFonts w:ascii="Arial" w:hAnsi="Arial" w:cs="Arial"/>
          <w:sz w:val="18"/>
          <w:szCs w:val="18"/>
        </w:rPr>
        <w:t>nspektorem ochrony danych osobowych Powiatu Wrocławskiego – Starostwa Powiatowego we Wrocławiu jest Pani Beata Pierzchała</w:t>
      </w:r>
      <w:r w:rsidRPr="000A11A3">
        <w:rPr>
          <w:rFonts w:ascii="Arial" w:hAnsi="Arial" w:cs="Arial"/>
          <w:i/>
          <w:sz w:val="18"/>
          <w:szCs w:val="18"/>
        </w:rPr>
        <w:t xml:space="preserve">, kontakt: ul. Kościuszki 131, 50-440 Wrocław, tel. 71/7221700,  fax. 71/7221706, adres e-mail: </w:t>
      </w:r>
      <w:hyperlink r:id="rId20" w:history="1">
        <w:r w:rsidRPr="000A11A3">
          <w:rPr>
            <w:rStyle w:val="Hipercze"/>
            <w:rFonts w:ascii="Arial" w:hAnsi="Arial" w:cs="Arial"/>
            <w:i/>
            <w:sz w:val="18"/>
            <w:szCs w:val="18"/>
          </w:rPr>
          <w:t>beata.pierzchala@powiatwroclawski.pl</w:t>
        </w:r>
      </w:hyperlink>
      <w:r w:rsidRPr="000A11A3">
        <w:rPr>
          <w:rFonts w:ascii="Arial" w:hAnsi="Arial" w:cs="Arial"/>
          <w:color w:val="00B0F0"/>
          <w:sz w:val="18"/>
          <w:szCs w:val="18"/>
        </w:rPr>
        <w:t>;</w:t>
      </w:r>
    </w:p>
    <w:p w:rsidR="006A6490" w:rsidRPr="000A40CD" w:rsidRDefault="006A6490" w:rsidP="000A40CD">
      <w:pPr>
        <w:numPr>
          <w:ilvl w:val="0"/>
          <w:numId w:val="23"/>
        </w:numPr>
        <w:tabs>
          <w:tab w:val="clear" w:pos="720"/>
          <w:tab w:val="num" w:pos="360"/>
          <w:tab w:val="num" w:pos="426"/>
        </w:tabs>
        <w:spacing w:after="0" w:line="360" w:lineRule="auto"/>
        <w:ind w:left="426" w:hanging="426"/>
        <w:contextualSpacing/>
        <w:jc w:val="both"/>
        <w:rPr>
          <w:rFonts w:ascii="Arial" w:eastAsia="Calibri" w:hAnsi="Arial" w:cs="Arial"/>
          <w:i/>
          <w:sz w:val="18"/>
          <w:szCs w:val="18"/>
        </w:rPr>
      </w:pPr>
      <w:r w:rsidRPr="006A6490">
        <w:rPr>
          <w:rFonts w:ascii="Arial" w:hAnsi="Arial" w:cs="Arial"/>
          <w:sz w:val="18"/>
          <w:szCs w:val="18"/>
        </w:rPr>
        <w:t>Pani/Pana dane osobowe przetwarzane będą na podstawie art. 6 ust. 1 lit. b</w:t>
      </w:r>
      <w:r w:rsidRPr="006A6490">
        <w:rPr>
          <w:rFonts w:ascii="Arial" w:hAnsi="Arial" w:cs="Arial"/>
          <w:i/>
          <w:sz w:val="18"/>
          <w:szCs w:val="18"/>
        </w:rPr>
        <w:t xml:space="preserve"> </w:t>
      </w:r>
      <w:r w:rsidRPr="006A6490">
        <w:rPr>
          <w:rFonts w:ascii="Arial" w:hAnsi="Arial" w:cs="Arial"/>
          <w:sz w:val="18"/>
          <w:szCs w:val="18"/>
        </w:rPr>
        <w:t xml:space="preserve">RODO w celu </w:t>
      </w:r>
      <w:r w:rsidRPr="006A6490">
        <w:rPr>
          <w:rFonts w:ascii="Arial" w:eastAsia="Calibri" w:hAnsi="Arial" w:cs="Arial"/>
          <w:sz w:val="18"/>
          <w:szCs w:val="18"/>
        </w:rPr>
        <w:t xml:space="preserve">związanym </w:t>
      </w:r>
      <w:r w:rsidRPr="006A6490">
        <w:rPr>
          <w:rFonts w:ascii="Arial" w:eastAsia="Calibri" w:hAnsi="Arial" w:cs="Arial"/>
          <w:sz w:val="18"/>
          <w:szCs w:val="18"/>
        </w:rPr>
        <w:br/>
        <w:t>z</w:t>
      </w:r>
      <w:r w:rsidRPr="009B6971">
        <w:t xml:space="preserve"> </w:t>
      </w:r>
      <w:r w:rsidRPr="006A6490">
        <w:rPr>
          <w:rFonts w:ascii="Arial" w:eastAsia="Calibri" w:hAnsi="Arial" w:cs="Arial"/>
          <w:sz w:val="18"/>
          <w:szCs w:val="18"/>
        </w:rPr>
        <w:t xml:space="preserve">przetwarzaniem danych niezbędnych do wykonania umowy, której stroną jest osoba, której dane dotyczą, lub do podjęcia działań na żądanie osoby, której dane dotyczą, przed zawarciem umowy w postępowaniu </w:t>
      </w:r>
      <w:r w:rsidRPr="006A6490">
        <w:rPr>
          <w:rFonts w:ascii="Arial" w:eastAsia="Calibri" w:hAnsi="Arial" w:cs="Arial"/>
          <w:sz w:val="18"/>
          <w:szCs w:val="18"/>
        </w:rPr>
        <w:br/>
        <w:t xml:space="preserve">o udzielenie zamówienia publicznego </w:t>
      </w:r>
      <w:r w:rsidRPr="006A6490">
        <w:rPr>
          <w:rFonts w:ascii="Arial" w:eastAsia="Calibri" w:hAnsi="Arial" w:cs="Arial"/>
          <w:i/>
          <w:sz w:val="18"/>
          <w:szCs w:val="18"/>
        </w:rPr>
        <w:t xml:space="preserve">nr </w:t>
      </w:r>
      <w:r w:rsidR="000A40CD">
        <w:rPr>
          <w:rFonts w:ascii="Arial" w:eastAsia="Calibri" w:hAnsi="Arial" w:cs="Arial"/>
          <w:b/>
          <w:i/>
          <w:sz w:val="18"/>
          <w:szCs w:val="18"/>
        </w:rPr>
        <w:t>SP.ZP.272.4.2020</w:t>
      </w:r>
      <w:r w:rsidRPr="006A6490">
        <w:rPr>
          <w:rFonts w:ascii="Arial" w:eastAsia="Calibri" w:hAnsi="Arial" w:cs="Arial"/>
          <w:b/>
          <w:i/>
          <w:sz w:val="18"/>
          <w:szCs w:val="18"/>
        </w:rPr>
        <w:t xml:space="preserve">.II.DT </w:t>
      </w:r>
      <w:r w:rsidR="000A40CD" w:rsidRPr="000A40CD">
        <w:rPr>
          <w:rFonts w:ascii="Arial" w:eastAsia="Calibri" w:hAnsi="Arial" w:cs="Arial"/>
          <w:b/>
          <w:i/>
          <w:sz w:val="18"/>
          <w:szCs w:val="18"/>
        </w:rPr>
        <w:t>Dostawa znaków drogowych pionowych, urządzeń bezpieczeństwa ruchu drogowego oraz rur do montażu znaków dla potrzeb Obwodów  Drogowych w Sulimowie i w Mirosławicach w podziale na 2 zadania</w:t>
      </w:r>
      <w:r w:rsidRPr="000A40CD">
        <w:rPr>
          <w:rFonts w:ascii="Arial" w:eastAsia="Calibri" w:hAnsi="Arial" w:cs="Arial"/>
          <w:b/>
          <w:i/>
          <w:sz w:val="18"/>
          <w:szCs w:val="18"/>
        </w:rPr>
        <w:t xml:space="preserve">, </w:t>
      </w:r>
      <w:r w:rsidRPr="000A40CD">
        <w:rPr>
          <w:rFonts w:ascii="Arial" w:eastAsia="Calibri" w:hAnsi="Arial" w:cs="Arial"/>
          <w:sz w:val="18"/>
          <w:szCs w:val="18"/>
        </w:rPr>
        <w:t>prowadzonym w trybie przetargu nieograniczonego;</w:t>
      </w:r>
    </w:p>
    <w:p w:rsidR="006A6490" w:rsidRDefault="006A6490" w:rsidP="000A40CD">
      <w:pPr>
        <w:numPr>
          <w:ilvl w:val="0"/>
          <w:numId w:val="23"/>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O</w:t>
      </w:r>
      <w:r w:rsidRPr="000A11A3">
        <w:rPr>
          <w:rFonts w:ascii="Arial" w:hAnsi="Arial" w:cs="Arial"/>
          <w:sz w:val="18"/>
          <w:szCs w:val="18"/>
        </w:rPr>
        <w:t>dbiorcami Pani/Pana danych osobowych będą osoby lub podmioty, którym udostępniona zostanie dokumentacja postępowania w oparciu o art. 8</w:t>
      </w:r>
      <w:r>
        <w:rPr>
          <w:rFonts w:ascii="Arial" w:hAnsi="Arial" w:cs="Arial"/>
          <w:sz w:val="18"/>
          <w:szCs w:val="18"/>
        </w:rPr>
        <w:t xml:space="preserve"> i 8a</w:t>
      </w:r>
      <w:r w:rsidRPr="000A11A3">
        <w:rPr>
          <w:rFonts w:ascii="Arial" w:hAnsi="Arial" w:cs="Arial"/>
          <w:sz w:val="18"/>
          <w:szCs w:val="18"/>
        </w:rPr>
        <w:t xml:space="preserve"> oraz art. 96 ust. 3 ustawy z dnia 29 stycznia 2004 r. – Prawo zam</w:t>
      </w:r>
      <w:r>
        <w:rPr>
          <w:rFonts w:ascii="Arial" w:hAnsi="Arial" w:cs="Arial"/>
          <w:sz w:val="18"/>
          <w:szCs w:val="18"/>
        </w:rPr>
        <w:t>ówień publicznych (Dz. U. z 2018 r. poz. 1986 ze zm.</w:t>
      </w:r>
      <w:r w:rsidRPr="000A11A3">
        <w:rPr>
          <w:rFonts w:ascii="Arial" w:hAnsi="Arial" w:cs="Arial"/>
          <w:sz w:val="18"/>
          <w:szCs w:val="18"/>
        </w:rPr>
        <w:t xml:space="preserve">), dalej „ustawa </w:t>
      </w:r>
      <w:proofErr w:type="spellStart"/>
      <w:r w:rsidRPr="000A11A3">
        <w:rPr>
          <w:rFonts w:ascii="Arial" w:hAnsi="Arial" w:cs="Arial"/>
          <w:sz w:val="18"/>
          <w:szCs w:val="18"/>
        </w:rPr>
        <w:t>Pzp</w:t>
      </w:r>
      <w:proofErr w:type="spellEnd"/>
      <w:r w:rsidRPr="000A11A3">
        <w:rPr>
          <w:rFonts w:ascii="Arial" w:hAnsi="Arial" w:cs="Arial"/>
          <w:sz w:val="18"/>
          <w:szCs w:val="18"/>
        </w:rPr>
        <w:t xml:space="preserve">”;  </w:t>
      </w:r>
    </w:p>
    <w:p w:rsidR="006A6490" w:rsidRDefault="006A6490" w:rsidP="000A40CD">
      <w:pPr>
        <w:numPr>
          <w:ilvl w:val="0"/>
          <w:numId w:val="23"/>
        </w:numPr>
        <w:tabs>
          <w:tab w:val="clear" w:pos="720"/>
          <w:tab w:val="num" w:pos="360"/>
          <w:tab w:val="num" w:pos="426"/>
        </w:tabs>
        <w:spacing w:after="0" w:line="360" w:lineRule="auto"/>
        <w:ind w:left="426" w:hanging="426"/>
        <w:contextualSpacing/>
        <w:jc w:val="both"/>
        <w:rPr>
          <w:rFonts w:ascii="Arial" w:hAnsi="Arial" w:cs="Arial"/>
          <w:i/>
          <w:sz w:val="18"/>
          <w:szCs w:val="18"/>
        </w:rPr>
      </w:pPr>
      <w:r w:rsidRPr="000A11A3">
        <w:rPr>
          <w:rFonts w:ascii="Arial" w:hAnsi="Arial" w:cs="Arial"/>
          <w:sz w:val="18"/>
          <w:szCs w:val="18"/>
        </w:rPr>
        <w:t xml:space="preserve">Pani/Pana dane osobowe będą przechowywane, zgodnie z art. 97 ust. 1 ustawy </w:t>
      </w:r>
      <w:proofErr w:type="spellStart"/>
      <w:r w:rsidRPr="000A11A3">
        <w:rPr>
          <w:rFonts w:ascii="Arial" w:hAnsi="Arial" w:cs="Arial"/>
          <w:sz w:val="18"/>
          <w:szCs w:val="18"/>
        </w:rPr>
        <w:t>Pzp</w:t>
      </w:r>
      <w:proofErr w:type="spellEnd"/>
      <w:r w:rsidRPr="000A11A3">
        <w:rPr>
          <w:rFonts w:ascii="Arial" w:hAnsi="Arial" w:cs="Arial"/>
          <w:sz w:val="18"/>
          <w:szCs w:val="18"/>
        </w:rPr>
        <w:t>, przez okres 4 lat od dnia zakończenia postępowania o udzielenie zamówienia, a jeżeli czas trwania umowy przekracza 4 lata, okres przechowywania obejmuje cały czas trwania umowy;</w:t>
      </w:r>
    </w:p>
    <w:p w:rsidR="006A6490" w:rsidRPr="009B6971" w:rsidRDefault="006A6490" w:rsidP="000A40CD">
      <w:pPr>
        <w:numPr>
          <w:ilvl w:val="0"/>
          <w:numId w:val="23"/>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O</w:t>
      </w:r>
      <w:r w:rsidRPr="000A11A3">
        <w:rPr>
          <w:rFonts w:ascii="Arial" w:hAnsi="Arial" w:cs="Arial"/>
          <w:sz w:val="18"/>
          <w:szCs w:val="18"/>
        </w:rPr>
        <w:t xml:space="preserve">bowiązek podania przez Panią/Pana danych osobowych bezpośrednio Pani/Pana dotyczących jest wymogiem ustawowym określonym w przepisach ustawy </w:t>
      </w:r>
      <w:proofErr w:type="spellStart"/>
      <w:r w:rsidRPr="000A11A3">
        <w:rPr>
          <w:rFonts w:ascii="Arial" w:hAnsi="Arial" w:cs="Arial"/>
          <w:sz w:val="18"/>
          <w:szCs w:val="18"/>
        </w:rPr>
        <w:t>Pzp</w:t>
      </w:r>
      <w:proofErr w:type="spellEnd"/>
      <w:r w:rsidRPr="000A11A3">
        <w:rPr>
          <w:rFonts w:ascii="Arial" w:hAnsi="Arial" w:cs="Arial"/>
          <w:sz w:val="18"/>
          <w:szCs w:val="18"/>
        </w:rPr>
        <w:t xml:space="preserve">, związanym z udziałem w postępowaniu </w:t>
      </w:r>
    </w:p>
    <w:p w:rsidR="006A6490" w:rsidRDefault="006A6490" w:rsidP="006A6490">
      <w:pPr>
        <w:tabs>
          <w:tab w:val="num" w:pos="426"/>
        </w:tabs>
        <w:spacing w:line="360" w:lineRule="auto"/>
        <w:ind w:left="426"/>
        <w:contextualSpacing/>
        <w:jc w:val="both"/>
        <w:rPr>
          <w:rFonts w:ascii="Arial" w:hAnsi="Arial" w:cs="Arial"/>
          <w:i/>
          <w:sz w:val="18"/>
          <w:szCs w:val="18"/>
        </w:rPr>
      </w:pPr>
      <w:r w:rsidRPr="000A11A3">
        <w:rPr>
          <w:rFonts w:ascii="Arial" w:hAnsi="Arial" w:cs="Arial"/>
          <w:sz w:val="18"/>
          <w:szCs w:val="18"/>
        </w:rPr>
        <w:t xml:space="preserve">o udzielenie zamówienia publicznego; konsekwencje niepodania określonych danych wynikają z ustawy </w:t>
      </w:r>
      <w:proofErr w:type="spellStart"/>
      <w:r w:rsidRPr="000A11A3">
        <w:rPr>
          <w:rFonts w:ascii="Arial" w:hAnsi="Arial" w:cs="Arial"/>
          <w:sz w:val="18"/>
          <w:szCs w:val="18"/>
        </w:rPr>
        <w:t>Pzp</w:t>
      </w:r>
      <w:proofErr w:type="spellEnd"/>
      <w:r w:rsidRPr="000A11A3">
        <w:rPr>
          <w:rFonts w:ascii="Arial" w:hAnsi="Arial" w:cs="Arial"/>
          <w:sz w:val="18"/>
          <w:szCs w:val="18"/>
        </w:rPr>
        <w:t xml:space="preserve">;  </w:t>
      </w:r>
    </w:p>
    <w:p w:rsidR="006A6490" w:rsidRDefault="006A6490" w:rsidP="000A40CD">
      <w:pPr>
        <w:numPr>
          <w:ilvl w:val="0"/>
          <w:numId w:val="23"/>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W</w:t>
      </w:r>
      <w:r w:rsidRPr="000A11A3">
        <w:rPr>
          <w:rFonts w:ascii="Arial" w:hAnsi="Arial" w:cs="Arial"/>
          <w:sz w:val="18"/>
          <w:szCs w:val="18"/>
        </w:rPr>
        <w:t xml:space="preserve"> odniesieniu do Pani/Pana danych osobowych decyzje nie będą podejmowane w sposób zautomatyzowany, stosowanie do art. 22 RODO;</w:t>
      </w:r>
    </w:p>
    <w:p w:rsidR="006A6490" w:rsidRPr="000A11A3" w:rsidRDefault="006A6490" w:rsidP="000A40CD">
      <w:pPr>
        <w:numPr>
          <w:ilvl w:val="0"/>
          <w:numId w:val="23"/>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P</w:t>
      </w:r>
      <w:r w:rsidRPr="000A11A3">
        <w:rPr>
          <w:rFonts w:ascii="Arial" w:hAnsi="Arial" w:cs="Arial"/>
          <w:sz w:val="18"/>
          <w:szCs w:val="18"/>
        </w:rPr>
        <w:t>osiada Pani/Pan:</w:t>
      </w:r>
    </w:p>
    <w:p w:rsidR="006A6490" w:rsidRDefault="006A6490" w:rsidP="000A40CD">
      <w:pPr>
        <w:numPr>
          <w:ilvl w:val="0"/>
          <w:numId w:val="24"/>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na podstawie art. 15 RODO prawo dostępu do danych osobowych Pani/Pana dotyczących;</w:t>
      </w:r>
    </w:p>
    <w:p w:rsidR="006A6490" w:rsidRPr="000A11A3" w:rsidRDefault="006A6490" w:rsidP="000A40CD">
      <w:pPr>
        <w:numPr>
          <w:ilvl w:val="0"/>
          <w:numId w:val="24"/>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 xml:space="preserve">na podstawie art. 16 RODO prawo do sprostowania Pani/Pana danych osobowych </w:t>
      </w:r>
      <w:r w:rsidRPr="000A11A3">
        <w:rPr>
          <w:rFonts w:ascii="Arial" w:hAnsi="Arial" w:cs="Arial"/>
          <w:b/>
          <w:sz w:val="18"/>
          <w:szCs w:val="18"/>
          <w:vertAlign w:val="superscript"/>
        </w:rPr>
        <w:t>**</w:t>
      </w:r>
      <w:r w:rsidRPr="000A11A3">
        <w:rPr>
          <w:rFonts w:ascii="Arial" w:hAnsi="Arial" w:cs="Arial"/>
          <w:sz w:val="18"/>
          <w:szCs w:val="18"/>
        </w:rPr>
        <w:t>;</w:t>
      </w:r>
    </w:p>
    <w:p w:rsidR="006A6490" w:rsidRPr="000A11A3" w:rsidRDefault="006A6490" w:rsidP="000A40CD">
      <w:pPr>
        <w:numPr>
          <w:ilvl w:val="0"/>
          <w:numId w:val="24"/>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6A6490" w:rsidRDefault="006A6490" w:rsidP="000A40CD">
      <w:pPr>
        <w:numPr>
          <w:ilvl w:val="0"/>
          <w:numId w:val="23"/>
        </w:numPr>
        <w:tabs>
          <w:tab w:val="clear" w:pos="720"/>
          <w:tab w:val="num" w:pos="360"/>
          <w:tab w:val="num" w:pos="426"/>
        </w:tabs>
        <w:spacing w:after="0" w:line="360" w:lineRule="auto"/>
        <w:ind w:left="426" w:hanging="426"/>
        <w:contextualSpacing/>
        <w:jc w:val="both"/>
        <w:rPr>
          <w:rFonts w:ascii="Arial" w:hAnsi="Arial" w:cs="Arial"/>
          <w:sz w:val="18"/>
          <w:szCs w:val="18"/>
        </w:rPr>
      </w:pPr>
      <w:r>
        <w:rPr>
          <w:rFonts w:ascii="Arial" w:hAnsi="Arial" w:cs="Arial"/>
          <w:sz w:val="18"/>
          <w:szCs w:val="18"/>
        </w:rPr>
        <w:t>P</w:t>
      </w:r>
      <w:r w:rsidRPr="000A11A3">
        <w:rPr>
          <w:rFonts w:ascii="Arial" w:hAnsi="Arial" w:cs="Arial"/>
          <w:sz w:val="18"/>
          <w:szCs w:val="18"/>
        </w:rPr>
        <w:t>rawo do wniesienia skargi do Prezesa Urzędu Ochrony Danych Osobowych, gdy uzna Pani/Pan, że przetwarzanie danych osobowych Pani/Pana dotyczących narusza przepisy RODO</w:t>
      </w:r>
    </w:p>
    <w:p w:rsidR="006A6490" w:rsidRPr="000A11A3" w:rsidRDefault="006A6490" w:rsidP="000A40CD">
      <w:pPr>
        <w:numPr>
          <w:ilvl w:val="0"/>
          <w:numId w:val="23"/>
        </w:numPr>
        <w:tabs>
          <w:tab w:val="clear" w:pos="720"/>
          <w:tab w:val="num" w:pos="360"/>
          <w:tab w:val="num" w:pos="426"/>
        </w:tabs>
        <w:spacing w:after="0" w:line="360" w:lineRule="auto"/>
        <w:ind w:left="426" w:hanging="426"/>
        <w:contextualSpacing/>
        <w:jc w:val="both"/>
        <w:rPr>
          <w:rFonts w:ascii="Arial" w:hAnsi="Arial" w:cs="Arial"/>
          <w:sz w:val="18"/>
          <w:szCs w:val="18"/>
        </w:rPr>
      </w:pPr>
      <w:r>
        <w:rPr>
          <w:rFonts w:ascii="Arial" w:hAnsi="Arial" w:cs="Arial"/>
          <w:sz w:val="18"/>
          <w:szCs w:val="18"/>
        </w:rPr>
        <w:t>N</w:t>
      </w:r>
      <w:r w:rsidRPr="000A11A3">
        <w:rPr>
          <w:rFonts w:ascii="Arial" w:hAnsi="Arial" w:cs="Arial"/>
          <w:sz w:val="18"/>
          <w:szCs w:val="18"/>
        </w:rPr>
        <w:t>ie przysługuje Pani/Panu:</w:t>
      </w:r>
    </w:p>
    <w:p w:rsidR="006A6490" w:rsidRPr="000A11A3" w:rsidRDefault="006A6490" w:rsidP="000A40CD">
      <w:pPr>
        <w:numPr>
          <w:ilvl w:val="0"/>
          <w:numId w:val="25"/>
        </w:numPr>
        <w:spacing w:after="0" w:line="360" w:lineRule="auto"/>
        <w:ind w:left="709" w:hanging="283"/>
        <w:contextualSpacing/>
        <w:jc w:val="both"/>
        <w:rPr>
          <w:rFonts w:ascii="Arial" w:hAnsi="Arial" w:cs="Arial"/>
          <w:b/>
          <w:i/>
          <w:sz w:val="18"/>
          <w:szCs w:val="18"/>
        </w:rPr>
      </w:pPr>
      <w:r w:rsidRPr="000A11A3">
        <w:rPr>
          <w:rFonts w:ascii="Arial" w:hAnsi="Arial" w:cs="Arial"/>
          <w:sz w:val="18"/>
          <w:szCs w:val="18"/>
        </w:rPr>
        <w:t>w związku z art. 17 ust. 3 lit. b, d lub e RODO prawo do usunięcia danych osobowych;</w:t>
      </w:r>
    </w:p>
    <w:p w:rsidR="006A6490" w:rsidRPr="000A11A3" w:rsidRDefault="006A6490" w:rsidP="000A40CD">
      <w:pPr>
        <w:numPr>
          <w:ilvl w:val="0"/>
          <w:numId w:val="25"/>
        </w:numPr>
        <w:spacing w:after="0" w:line="360" w:lineRule="auto"/>
        <w:ind w:left="709" w:hanging="283"/>
        <w:contextualSpacing/>
        <w:jc w:val="both"/>
        <w:rPr>
          <w:rFonts w:ascii="Arial" w:hAnsi="Arial" w:cs="Arial"/>
          <w:b/>
          <w:i/>
          <w:sz w:val="18"/>
          <w:szCs w:val="18"/>
        </w:rPr>
      </w:pPr>
      <w:r w:rsidRPr="000A11A3">
        <w:rPr>
          <w:rFonts w:ascii="Arial" w:hAnsi="Arial" w:cs="Arial"/>
          <w:sz w:val="18"/>
          <w:szCs w:val="18"/>
        </w:rPr>
        <w:t>prawo do przenoszenia danych osobowych, o którym mowa w art. 20 RODO;</w:t>
      </w:r>
    </w:p>
    <w:p w:rsidR="006A6490" w:rsidRPr="000A11A3" w:rsidRDefault="006A6490" w:rsidP="000A40CD">
      <w:pPr>
        <w:numPr>
          <w:ilvl w:val="0"/>
          <w:numId w:val="25"/>
        </w:numPr>
        <w:spacing w:after="0" w:line="360" w:lineRule="auto"/>
        <w:ind w:left="709" w:hanging="283"/>
        <w:contextualSpacing/>
        <w:jc w:val="both"/>
        <w:rPr>
          <w:rFonts w:ascii="Arial" w:hAnsi="Arial" w:cs="Arial"/>
          <w:b/>
          <w:i/>
          <w:sz w:val="18"/>
          <w:szCs w:val="18"/>
        </w:rPr>
      </w:pPr>
      <w:r w:rsidRPr="000A11A3">
        <w:rPr>
          <w:rFonts w:ascii="Arial" w:hAnsi="Arial" w:cs="Arial"/>
          <w:b/>
          <w:sz w:val="18"/>
          <w:szCs w:val="18"/>
        </w:rPr>
        <w:t>na podstawie art. 21 RODO prawo sprzeciwu, wobec przetwarzania danych osobowych, gdyż podstawą prawną przetwarzania Pani/Pana danych oso</w:t>
      </w:r>
      <w:r>
        <w:rPr>
          <w:rFonts w:ascii="Arial" w:hAnsi="Arial" w:cs="Arial"/>
          <w:b/>
          <w:sz w:val="18"/>
          <w:szCs w:val="18"/>
        </w:rPr>
        <w:t>bowych jest art. 6 ust. 1 lit. b</w:t>
      </w:r>
      <w:r w:rsidRPr="000A11A3">
        <w:rPr>
          <w:rFonts w:ascii="Arial" w:hAnsi="Arial" w:cs="Arial"/>
          <w:b/>
          <w:sz w:val="18"/>
          <w:szCs w:val="18"/>
        </w:rPr>
        <w:t xml:space="preserve"> RODO</w:t>
      </w:r>
      <w:r w:rsidRPr="000A11A3">
        <w:rPr>
          <w:rFonts w:ascii="Arial" w:hAnsi="Arial" w:cs="Arial"/>
          <w:sz w:val="18"/>
          <w:szCs w:val="18"/>
        </w:rPr>
        <w:t>.</w:t>
      </w:r>
      <w:r w:rsidRPr="000A11A3">
        <w:rPr>
          <w:rFonts w:ascii="Arial" w:hAnsi="Arial" w:cs="Arial"/>
          <w:b/>
          <w:sz w:val="18"/>
          <w:szCs w:val="18"/>
        </w:rPr>
        <w:t xml:space="preserve"> </w:t>
      </w:r>
    </w:p>
    <w:p w:rsidR="006A6490" w:rsidRPr="006A6490" w:rsidRDefault="006A6490" w:rsidP="006A6490">
      <w:pPr>
        <w:spacing w:after="0" w:line="360" w:lineRule="auto"/>
        <w:rPr>
          <w:rFonts w:ascii="Arial" w:hAnsi="Arial" w:cs="Arial"/>
          <w:sz w:val="14"/>
          <w:szCs w:val="14"/>
        </w:rPr>
      </w:pPr>
      <w:r w:rsidRPr="006A6490">
        <w:rPr>
          <w:rFonts w:ascii="Arial" w:hAnsi="Arial" w:cs="Arial"/>
          <w:sz w:val="14"/>
          <w:szCs w:val="14"/>
        </w:rPr>
        <w:t>_________________</w:t>
      </w:r>
    </w:p>
    <w:p w:rsidR="006A6490" w:rsidRPr="006A6490" w:rsidRDefault="006A6490" w:rsidP="006A6490">
      <w:pPr>
        <w:spacing w:after="0" w:line="360" w:lineRule="auto"/>
        <w:jc w:val="both"/>
        <w:rPr>
          <w:rFonts w:ascii="Arial" w:hAnsi="Arial" w:cs="Arial"/>
          <w:i/>
          <w:sz w:val="14"/>
          <w:szCs w:val="14"/>
        </w:rPr>
      </w:pPr>
      <w:r w:rsidRPr="006A6490">
        <w:rPr>
          <w:rFonts w:ascii="Arial" w:hAnsi="Arial" w:cs="Arial"/>
          <w:b/>
          <w:i/>
          <w:sz w:val="14"/>
          <w:szCs w:val="14"/>
          <w:vertAlign w:val="superscript"/>
        </w:rPr>
        <w:t xml:space="preserve">** </w:t>
      </w:r>
      <w:r w:rsidRPr="006A6490">
        <w:rPr>
          <w:rFonts w:ascii="Arial" w:hAnsi="Arial" w:cs="Arial"/>
          <w:b/>
          <w:i/>
          <w:sz w:val="14"/>
          <w:szCs w:val="14"/>
        </w:rPr>
        <w:t>Wyjaśnienie:</w:t>
      </w:r>
      <w:r w:rsidRPr="006A6490">
        <w:rPr>
          <w:rFonts w:ascii="Arial" w:hAnsi="Arial" w:cs="Arial"/>
          <w:i/>
          <w:sz w:val="14"/>
          <w:szCs w:val="14"/>
        </w:rPr>
        <w:t xml:space="preserve"> skorzystanie z prawa do sprostowania nie może skutkować zmianą wyniku postępowania o udzielenie zamówienia publicznego ani zmianą postanowień umowy w zakresie niezgodnym z ustawą </w:t>
      </w:r>
      <w:proofErr w:type="spellStart"/>
      <w:r w:rsidRPr="006A6490">
        <w:rPr>
          <w:rFonts w:ascii="Arial" w:hAnsi="Arial" w:cs="Arial"/>
          <w:i/>
          <w:sz w:val="14"/>
          <w:szCs w:val="14"/>
        </w:rPr>
        <w:t>Pzp</w:t>
      </w:r>
      <w:proofErr w:type="spellEnd"/>
      <w:r w:rsidRPr="006A6490">
        <w:rPr>
          <w:rFonts w:ascii="Arial" w:hAnsi="Arial" w:cs="Arial"/>
          <w:i/>
          <w:sz w:val="14"/>
          <w:szCs w:val="14"/>
        </w:rPr>
        <w:t xml:space="preserve"> oraz nie może naruszać integralności protokołu oraz jego załączników.</w:t>
      </w:r>
    </w:p>
    <w:p w:rsidR="006A6490" w:rsidRPr="006A6490" w:rsidRDefault="006A6490" w:rsidP="006A6490">
      <w:pPr>
        <w:spacing w:after="0" w:line="360" w:lineRule="auto"/>
        <w:jc w:val="both"/>
        <w:rPr>
          <w:rFonts w:ascii="Arial" w:hAnsi="Arial" w:cs="Arial"/>
          <w:i/>
          <w:sz w:val="14"/>
          <w:szCs w:val="14"/>
        </w:rPr>
      </w:pPr>
      <w:r w:rsidRPr="006A6490">
        <w:rPr>
          <w:rFonts w:ascii="Arial" w:hAnsi="Arial" w:cs="Arial"/>
          <w:b/>
          <w:i/>
          <w:sz w:val="14"/>
          <w:szCs w:val="14"/>
          <w:vertAlign w:val="superscript"/>
        </w:rPr>
        <w:t xml:space="preserve">*** </w:t>
      </w:r>
      <w:r w:rsidRPr="006A6490">
        <w:rPr>
          <w:rFonts w:ascii="Arial" w:hAnsi="Arial" w:cs="Arial"/>
          <w:b/>
          <w:i/>
          <w:sz w:val="14"/>
          <w:szCs w:val="14"/>
        </w:rPr>
        <w:t>Wyjaśnienie:</w:t>
      </w:r>
      <w:r w:rsidRPr="006A6490">
        <w:rPr>
          <w:rFonts w:ascii="Arial" w:hAnsi="Arial" w:cs="Arial"/>
          <w:i/>
          <w:sz w:val="14"/>
          <w:szCs w:val="14"/>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6A6490" w:rsidRDefault="006A6490" w:rsidP="006A6490">
      <w:pPr>
        <w:widowControl w:val="0"/>
        <w:suppressAutoHyphens/>
        <w:spacing w:after="0" w:line="360" w:lineRule="auto"/>
        <w:jc w:val="both"/>
        <w:rPr>
          <w:rFonts w:ascii="Arial" w:eastAsia="Times New Roman" w:hAnsi="Arial" w:cs="Arial"/>
          <w:b/>
          <w:sz w:val="18"/>
          <w:szCs w:val="18"/>
        </w:rPr>
      </w:pPr>
    </w:p>
    <w:p w:rsidR="000A40CD" w:rsidRPr="009C7D35" w:rsidRDefault="000A40CD" w:rsidP="000A40CD">
      <w:pPr>
        <w:widowControl w:val="0"/>
        <w:suppressAutoHyphens/>
        <w:spacing w:after="0" w:line="360" w:lineRule="auto"/>
        <w:jc w:val="both"/>
        <w:rPr>
          <w:rFonts w:ascii="Arial" w:eastAsia="Arial Unicode MS" w:hAnsi="Arial" w:cs="Arial"/>
          <w:kern w:val="1"/>
          <w:sz w:val="18"/>
          <w:szCs w:val="18"/>
        </w:rPr>
      </w:pPr>
      <w:r w:rsidRPr="009C7D35">
        <w:rPr>
          <w:rFonts w:ascii="Arial" w:eastAsia="Times New Roman" w:hAnsi="Arial" w:cs="Arial"/>
          <w:b/>
          <w:sz w:val="18"/>
          <w:szCs w:val="18"/>
        </w:rPr>
        <w:lastRenderedPageBreak/>
        <w:t>CZĘŚĆ 2 – OFERTA:</w:t>
      </w:r>
    </w:p>
    <w:p w:rsidR="000A40CD" w:rsidRPr="009C7D35" w:rsidRDefault="000A40CD" w:rsidP="000A40CD">
      <w:pPr>
        <w:widowControl w:val="0"/>
        <w:suppressAutoHyphens/>
        <w:spacing w:after="0" w:line="360" w:lineRule="auto"/>
        <w:jc w:val="both"/>
        <w:rPr>
          <w:rFonts w:ascii="Arial" w:eastAsia="Times New Roman" w:hAnsi="Arial" w:cs="Arial"/>
          <w:bCs/>
          <w:sz w:val="18"/>
          <w:szCs w:val="18"/>
        </w:rPr>
      </w:pPr>
      <w:r w:rsidRPr="009C7D35">
        <w:rPr>
          <w:rFonts w:ascii="Arial" w:eastAsia="Times New Roman" w:hAnsi="Arial" w:cs="Arial"/>
          <w:bCs/>
          <w:sz w:val="18"/>
          <w:szCs w:val="18"/>
        </w:rPr>
        <w:t>Załącznik 1</w:t>
      </w:r>
      <w:r w:rsidRPr="009C7D35">
        <w:rPr>
          <w:rFonts w:ascii="Arial" w:eastAsia="Times New Roman" w:hAnsi="Arial" w:cs="Arial"/>
          <w:bCs/>
          <w:sz w:val="18"/>
          <w:szCs w:val="18"/>
        </w:rPr>
        <w:tab/>
        <w:t xml:space="preserve">Formularz ofertowy </w:t>
      </w:r>
    </w:p>
    <w:p w:rsidR="000A40CD" w:rsidRPr="009C7D35" w:rsidRDefault="000A40CD" w:rsidP="000A40CD">
      <w:pPr>
        <w:widowControl w:val="0"/>
        <w:suppressAutoHyphens/>
        <w:spacing w:after="0" w:line="360" w:lineRule="auto"/>
        <w:jc w:val="both"/>
        <w:rPr>
          <w:rFonts w:ascii="Arial" w:eastAsia="Arial Unicode MS" w:hAnsi="Arial" w:cs="Arial"/>
          <w:kern w:val="1"/>
          <w:sz w:val="18"/>
          <w:szCs w:val="18"/>
        </w:rPr>
      </w:pPr>
      <w:r w:rsidRPr="009C7D35">
        <w:rPr>
          <w:rFonts w:ascii="Arial" w:eastAsia="Times New Roman" w:hAnsi="Arial" w:cs="Arial"/>
          <w:b/>
          <w:sz w:val="18"/>
          <w:szCs w:val="18"/>
        </w:rPr>
        <w:t>CZĘŚĆ 3 – ZAŁĄCZNIKI WCHODZĄCE W SKŁAD OFERTY:</w:t>
      </w:r>
    </w:p>
    <w:p w:rsidR="000A40CD" w:rsidRPr="009C7D35" w:rsidRDefault="000A40CD" w:rsidP="000A40CD">
      <w:pPr>
        <w:widowControl w:val="0"/>
        <w:suppressAutoHyphens/>
        <w:spacing w:after="0" w:line="360" w:lineRule="auto"/>
        <w:ind w:left="1418" w:hanging="1418"/>
        <w:jc w:val="both"/>
        <w:rPr>
          <w:rFonts w:ascii="Arial" w:eastAsia="Times New Roman" w:hAnsi="Arial" w:cs="Arial"/>
          <w:sz w:val="18"/>
          <w:szCs w:val="18"/>
        </w:rPr>
      </w:pPr>
      <w:r>
        <w:rPr>
          <w:rFonts w:ascii="Arial" w:eastAsia="Times New Roman" w:hAnsi="Arial" w:cs="Arial"/>
          <w:bCs/>
          <w:sz w:val="18"/>
          <w:szCs w:val="18"/>
        </w:rPr>
        <w:t>Załącznik 2</w:t>
      </w:r>
      <w:r w:rsidRPr="009C7D35">
        <w:rPr>
          <w:rFonts w:ascii="Arial" w:eastAsia="Times New Roman" w:hAnsi="Arial" w:cs="Arial"/>
          <w:bCs/>
          <w:sz w:val="18"/>
          <w:szCs w:val="18"/>
        </w:rPr>
        <w:t xml:space="preserve"> </w:t>
      </w:r>
      <w:r w:rsidRPr="009C7D35">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przesłanek wykluczenia z postępowania;</w:t>
      </w:r>
    </w:p>
    <w:p w:rsidR="000A40CD" w:rsidRPr="009C7D35" w:rsidRDefault="000A40CD" w:rsidP="000A40CD">
      <w:pPr>
        <w:widowControl w:val="0"/>
        <w:suppressAutoHyphens/>
        <w:spacing w:after="0" w:line="360" w:lineRule="auto"/>
        <w:ind w:left="1418" w:hanging="1418"/>
        <w:jc w:val="both"/>
        <w:rPr>
          <w:rFonts w:ascii="Arial" w:eastAsia="Times New Roman" w:hAnsi="Arial" w:cs="Arial"/>
          <w:bCs/>
          <w:sz w:val="18"/>
          <w:szCs w:val="18"/>
        </w:rPr>
      </w:pPr>
      <w:r w:rsidRPr="009C7D35">
        <w:rPr>
          <w:rFonts w:ascii="Arial" w:eastAsia="Times New Roman" w:hAnsi="Arial" w:cs="Arial"/>
          <w:bCs/>
          <w:sz w:val="18"/>
          <w:szCs w:val="18"/>
        </w:rPr>
        <w:t xml:space="preserve">Załącznik 3 </w:t>
      </w:r>
      <w:r w:rsidRPr="009C7D35">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spełniania warunków udziału w postępowaniu;</w:t>
      </w:r>
      <w:r w:rsidRPr="009C7D35">
        <w:rPr>
          <w:rFonts w:ascii="Arial" w:eastAsia="Times New Roman" w:hAnsi="Arial" w:cs="Arial"/>
          <w:bCs/>
          <w:sz w:val="18"/>
          <w:szCs w:val="18"/>
        </w:rPr>
        <w:t xml:space="preserve"> </w:t>
      </w:r>
    </w:p>
    <w:p w:rsidR="000A40CD" w:rsidRPr="009C7D35" w:rsidRDefault="000A40CD" w:rsidP="000A40CD">
      <w:pPr>
        <w:spacing w:after="0" w:line="360" w:lineRule="auto"/>
        <w:ind w:left="1701" w:hanging="1701"/>
        <w:jc w:val="both"/>
        <w:rPr>
          <w:rFonts w:ascii="Arial" w:eastAsia="Times New Roman" w:hAnsi="Arial" w:cs="Arial"/>
          <w:b/>
          <w:sz w:val="18"/>
          <w:szCs w:val="18"/>
        </w:rPr>
      </w:pPr>
      <w:r w:rsidRPr="009C7D35">
        <w:rPr>
          <w:rFonts w:ascii="Arial" w:eastAsia="Times New Roman" w:hAnsi="Arial" w:cs="Arial"/>
          <w:b/>
          <w:sz w:val="18"/>
          <w:szCs w:val="18"/>
        </w:rPr>
        <w:t>CZĘŚĆ 4 – INNE DOKUMNETY SKŁĄDAJĄCE SIĘ NA OFERTĘ:</w:t>
      </w:r>
    </w:p>
    <w:p w:rsidR="000A40CD" w:rsidRPr="006E687C" w:rsidRDefault="000A40CD" w:rsidP="000A40CD">
      <w:pPr>
        <w:widowControl w:val="0"/>
        <w:suppressAutoHyphens/>
        <w:spacing w:after="0" w:line="360" w:lineRule="auto"/>
        <w:ind w:left="1418" w:hanging="1418"/>
        <w:jc w:val="both"/>
        <w:rPr>
          <w:rFonts w:ascii="Arial" w:eastAsia="Times New Roman" w:hAnsi="Arial" w:cs="Arial"/>
          <w:sz w:val="18"/>
          <w:szCs w:val="18"/>
        </w:rPr>
      </w:pPr>
      <w:r>
        <w:rPr>
          <w:rFonts w:ascii="Arial" w:eastAsia="Times New Roman" w:hAnsi="Arial" w:cs="Arial"/>
          <w:bCs/>
          <w:sz w:val="18"/>
          <w:szCs w:val="18"/>
        </w:rPr>
        <w:t>Załącznik 4</w:t>
      </w:r>
      <w:r w:rsidRPr="009C7D35">
        <w:rPr>
          <w:rFonts w:ascii="Arial" w:eastAsia="Times New Roman" w:hAnsi="Arial" w:cs="Arial"/>
          <w:bCs/>
          <w:sz w:val="18"/>
          <w:szCs w:val="18"/>
        </w:rPr>
        <w:t xml:space="preserve"> </w:t>
      </w:r>
      <w:r w:rsidRPr="009C7D35">
        <w:rPr>
          <w:rFonts w:ascii="Arial" w:eastAsia="Times New Roman" w:hAnsi="Arial" w:cs="Arial"/>
          <w:bCs/>
          <w:sz w:val="18"/>
          <w:szCs w:val="18"/>
        </w:rPr>
        <w:tab/>
      </w:r>
      <w:r w:rsidRPr="009C7D35">
        <w:rPr>
          <w:rFonts w:ascii="Arial" w:eastAsia="Times New Roman" w:hAnsi="Arial" w:cs="Arial"/>
          <w:sz w:val="18"/>
          <w:szCs w:val="18"/>
        </w:rPr>
        <w:t xml:space="preserve">Oświadczenie o przynależności lub braku przynależności do tej samej grupy kapitałowej </w:t>
      </w:r>
      <w:r w:rsidRPr="009C7D35">
        <w:rPr>
          <w:rFonts w:ascii="Arial" w:eastAsia="Times New Roman" w:hAnsi="Arial" w:cs="Arial"/>
          <w:sz w:val="18"/>
          <w:szCs w:val="18"/>
        </w:rPr>
        <w:br/>
        <w:t xml:space="preserve">z Wykonawcami biorącymi udział w przedmiotowym postępowaniu przetargowym, o której mowa </w:t>
      </w:r>
      <w:r>
        <w:rPr>
          <w:rFonts w:ascii="Arial" w:eastAsia="Times New Roman" w:hAnsi="Arial" w:cs="Arial"/>
          <w:sz w:val="18"/>
          <w:szCs w:val="18"/>
        </w:rPr>
        <w:t xml:space="preserve">w art, 24 ust. 1 pkt 23 </w:t>
      </w:r>
      <w:proofErr w:type="spellStart"/>
      <w:r>
        <w:rPr>
          <w:rFonts w:ascii="Arial" w:eastAsia="Times New Roman" w:hAnsi="Arial" w:cs="Arial"/>
          <w:sz w:val="18"/>
          <w:szCs w:val="18"/>
        </w:rPr>
        <w:t>p.z.p</w:t>
      </w:r>
      <w:proofErr w:type="spellEnd"/>
      <w:r>
        <w:rPr>
          <w:rFonts w:ascii="Arial" w:eastAsia="Times New Roman" w:hAnsi="Arial" w:cs="Arial"/>
          <w:sz w:val="18"/>
          <w:szCs w:val="18"/>
        </w:rPr>
        <w:t xml:space="preserve">. </w:t>
      </w:r>
      <w:r w:rsidRPr="009C7D35">
        <w:rPr>
          <w:rFonts w:ascii="Arial" w:eastAsia="Times New Roman" w:hAnsi="Arial" w:cs="Arial"/>
          <w:b/>
          <w:sz w:val="16"/>
          <w:szCs w:val="16"/>
        </w:rPr>
        <w:t>UWAGA</w:t>
      </w:r>
      <w:r w:rsidRPr="009C7D35">
        <w:rPr>
          <w:rFonts w:ascii="Arial" w:eastAsia="Times New Roman" w:hAnsi="Arial" w:cs="Arial"/>
          <w:sz w:val="16"/>
          <w:szCs w:val="16"/>
        </w:rPr>
        <w:t xml:space="preserve"> – </w:t>
      </w:r>
      <w:r w:rsidRPr="009C7D35">
        <w:rPr>
          <w:rFonts w:ascii="Arial" w:eastAsia="Times New Roman" w:hAnsi="Arial" w:cs="Arial"/>
          <w:b/>
          <w:sz w:val="16"/>
          <w:szCs w:val="16"/>
        </w:rPr>
        <w:t>Każdy Wykonawca,</w:t>
      </w:r>
      <w:r w:rsidRPr="009C7D35">
        <w:rPr>
          <w:rFonts w:ascii="Arial" w:eastAsia="Times New Roman" w:hAnsi="Arial" w:cs="Arial"/>
          <w:sz w:val="16"/>
          <w:szCs w:val="16"/>
        </w:rPr>
        <w:t xml:space="preserve"> </w:t>
      </w:r>
      <w:r w:rsidRPr="009C7D35">
        <w:rPr>
          <w:rFonts w:ascii="Arial" w:eastAsia="Times New Roman" w:hAnsi="Arial" w:cs="Arial"/>
          <w:b/>
          <w:sz w:val="16"/>
          <w:szCs w:val="16"/>
        </w:rPr>
        <w:t xml:space="preserve">który złoży ofertę, musi złożyć Oświadczenie w wersji oryginalnej, w terminie 3 dni od dnia przekazania lub zamieszczenia na stronie informacji podawanych podczas sesji otwarcia ofert.  </w:t>
      </w:r>
    </w:p>
    <w:p w:rsidR="000A40CD" w:rsidRPr="009C7D35" w:rsidRDefault="000A40CD" w:rsidP="000A40CD">
      <w:pPr>
        <w:widowControl w:val="0"/>
        <w:suppressAutoHyphens/>
        <w:spacing w:after="0" w:line="360" w:lineRule="auto"/>
        <w:ind w:left="1418" w:hanging="1418"/>
        <w:jc w:val="both"/>
        <w:rPr>
          <w:rFonts w:ascii="Arial" w:eastAsia="Times New Roman" w:hAnsi="Arial" w:cs="Arial"/>
          <w:bCs/>
          <w:sz w:val="18"/>
          <w:szCs w:val="18"/>
        </w:rPr>
      </w:pPr>
      <w:r w:rsidRPr="009C7D35">
        <w:rPr>
          <w:rFonts w:ascii="Arial" w:eastAsia="Times New Roman" w:hAnsi="Arial" w:cs="Arial"/>
          <w:bCs/>
          <w:sz w:val="18"/>
          <w:szCs w:val="18"/>
        </w:rPr>
        <w:t xml:space="preserve">Załącznik </w:t>
      </w:r>
      <w:r>
        <w:rPr>
          <w:rFonts w:ascii="Arial" w:eastAsia="Times New Roman" w:hAnsi="Arial" w:cs="Arial"/>
          <w:bCs/>
          <w:sz w:val="18"/>
          <w:szCs w:val="18"/>
        </w:rPr>
        <w:t>5</w:t>
      </w:r>
      <w:r w:rsidRPr="009C7D35">
        <w:rPr>
          <w:rFonts w:ascii="Arial" w:eastAsia="Times New Roman" w:hAnsi="Arial" w:cs="Arial"/>
          <w:bCs/>
          <w:sz w:val="18"/>
          <w:szCs w:val="18"/>
        </w:rPr>
        <w:t xml:space="preserve"> </w:t>
      </w:r>
      <w:r w:rsidRPr="009C7D35">
        <w:rPr>
          <w:rFonts w:ascii="Arial" w:eastAsia="Times New Roman" w:hAnsi="Arial" w:cs="Arial"/>
          <w:bCs/>
          <w:sz w:val="18"/>
          <w:szCs w:val="18"/>
        </w:rPr>
        <w:tab/>
      </w:r>
      <w:r w:rsidRPr="009C7D35">
        <w:rPr>
          <w:rFonts w:ascii="Arial" w:eastAsia="Times New Roman" w:hAnsi="Arial" w:cs="Arial"/>
          <w:sz w:val="18"/>
          <w:szCs w:val="18"/>
        </w:rPr>
        <w:t>Zobowiązanie do oddania do dyspozycji Wykonawcy niezbędnych zasobów na okres korzystania z nich przy wykonywaniu zamówienia (ewentualnie)</w:t>
      </w:r>
    </w:p>
    <w:p w:rsidR="000A40CD" w:rsidRPr="009C7D35" w:rsidRDefault="000A40CD" w:rsidP="000A40CD">
      <w:pPr>
        <w:spacing w:after="0" w:line="360" w:lineRule="auto"/>
        <w:ind w:left="1134" w:hanging="1134"/>
        <w:jc w:val="both"/>
        <w:rPr>
          <w:rFonts w:ascii="Arial" w:eastAsia="Times New Roman" w:hAnsi="Arial" w:cs="Arial"/>
          <w:b/>
          <w:sz w:val="18"/>
          <w:szCs w:val="18"/>
        </w:rPr>
      </w:pPr>
      <w:r w:rsidRPr="009C7D35">
        <w:rPr>
          <w:rFonts w:ascii="Arial" w:eastAsia="Times New Roman" w:hAnsi="Arial" w:cs="Arial"/>
          <w:b/>
          <w:sz w:val="18"/>
          <w:szCs w:val="18"/>
        </w:rPr>
        <w:t xml:space="preserve">CZĘŚĆ </w:t>
      </w:r>
      <w:r>
        <w:rPr>
          <w:rFonts w:ascii="Arial" w:eastAsia="Times New Roman" w:hAnsi="Arial" w:cs="Arial"/>
          <w:b/>
          <w:sz w:val="18"/>
          <w:szCs w:val="18"/>
        </w:rPr>
        <w:t>5</w:t>
      </w:r>
      <w:r w:rsidRPr="009C7D35">
        <w:rPr>
          <w:rFonts w:ascii="Arial" w:eastAsia="Times New Roman" w:hAnsi="Arial" w:cs="Arial"/>
          <w:b/>
          <w:sz w:val="18"/>
          <w:szCs w:val="18"/>
        </w:rPr>
        <w:t xml:space="preserve"> – OPIS PRZEDMIOTU ZAMÓWIENIA</w:t>
      </w:r>
    </w:p>
    <w:p w:rsidR="000A40CD" w:rsidRPr="009C7D35" w:rsidRDefault="000A40CD" w:rsidP="000A40CD">
      <w:pPr>
        <w:widowControl w:val="0"/>
        <w:suppressAutoHyphens/>
        <w:spacing w:after="0" w:line="360" w:lineRule="auto"/>
        <w:jc w:val="both"/>
        <w:rPr>
          <w:rFonts w:ascii="Arial" w:eastAsia="Arial Unicode MS" w:hAnsi="Arial" w:cs="Arial"/>
          <w:kern w:val="1"/>
          <w:sz w:val="18"/>
          <w:szCs w:val="18"/>
        </w:rPr>
      </w:pPr>
      <w:r w:rsidRPr="009C7D35">
        <w:rPr>
          <w:rFonts w:ascii="Arial" w:eastAsia="Times New Roman" w:hAnsi="Arial" w:cs="Arial"/>
          <w:bCs/>
          <w:sz w:val="18"/>
          <w:szCs w:val="18"/>
        </w:rPr>
        <w:t xml:space="preserve">Załącznik </w:t>
      </w:r>
      <w:r>
        <w:rPr>
          <w:rFonts w:ascii="Arial" w:eastAsia="Times New Roman" w:hAnsi="Arial" w:cs="Arial"/>
          <w:bCs/>
          <w:sz w:val="18"/>
          <w:szCs w:val="18"/>
        </w:rPr>
        <w:t>6</w:t>
      </w:r>
      <w:r w:rsidRPr="009C7D35">
        <w:rPr>
          <w:rFonts w:ascii="Arial" w:eastAsia="Times New Roman" w:hAnsi="Arial" w:cs="Arial"/>
          <w:bCs/>
          <w:sz w:val="18"/>
          <w:szCs w:val="18"/>
        </w:rPr>
        <w:tab/>
      </w:r>
      <w:r>
        <w:rPr>
          <w:rFonts w:ascii="Arial" w:eastAsia="Times New Roman" w:hAnsi="Arial" w:cs="Arial"/>
          <w:bCs/>
          <w:sz w:val="18"/>
          <w:szCs w:val="18"/>
        </w:rPr>
        <w:t>Szczegółowa Specyfikacja Techniczna</w:t>
      </w:r>
      <w:r w:rsidRPr="009C7D35">
        <w:rPr>
          <w:rFonts w:ascii="Arial" w:eastAsia="Times New Roman" w:hAnsi="Arial" w:cs="Arial"/>
          <w:bCs/>
          <w:sz w:val="18"/>
          <w:szCs w:val="18"/>
        </w:rPr>
        <w:t xml:space="preserve">    </w:t>
      </w:r>
    </w:p>
    <w:p w:rsidR="000A40CD" w:rsidRPr="009C7D35" w:rsidRDefault="000A40CD" w:rsidP="000A40CD">
      <w:pPr>
        <w:spacing w:after="0" w:line="360" w:lineRule="auto"/>
        <w:ind w:left="1701" w:hanging="1701"/>
        <w:jc w:val="both"/>
        <w:rPr>
          <w:rFonts w:ascii="Arial" w:eastAsia="Times New Roman" w:hAnsi="Arial" w:cs="Arial"/>
          <w:b/>
          <w:sz w:val="18"/>
          <w:szCs w:val="18"/>
        </w:rPr>
      </w:pPr>
      <w:r w:rsidRPr="009C7D35">
        <w:rPr>
          <w:rFonts w:ascii="Arial" w:eastAsia="Times New Roman" w:hAnsi="Arial" w:cs="Arial"/>
          <w:b/>
          <w:sz w:val="18"/>
          <w:szCs w:val="18"/>
        </w:rPr>
        <w:t>CZĘ</w:t>
      </w:r>
      <w:r>
        <w:rPr>
          <w:rFonts w:ascii="Arial" w:eastAsia="Times New Roman" w:hAnsi="Arial" w:cs="Arial"/>
          <w:b/>
          <w:sz w:val="18"/>
          <w:szCs w:val="18"/>
        </w:rPr>
        <w:t>ŚĆ 6</w:t>
      </w:r>
      <w:r w:rsidRPr="009C7D35">
        <w:rPr>
          <w:rFonts w:ascii="Arial" w:eastAsia="Times New Roman" w:hAnsi="Arial" w:cs="Arial"/>
          <w:b/>
          <w:sz w:val="18"/>
          <w:szCs w:val="18"/>
        </w:rPr>
        <w:t xml:space="preserve"> – PROJEKT UMOWY</w:t>
      </w:r>
    </w:p>
    <w:p w:rsidR="000A40CD" w:rsidRPr="009C7D35" w:rsidRDefault="000A40CD" w:rsidP="000A40CD">
      <w:pPr>
        <w:widowControl w:val="0"/>
        <w:suppressAutoHyphens/>
        <w:spacing w:after="0" w:line="360" w:lineRule="auto"/>
        <w:jc w:val="both"/>
        <w:rPr>
          <w:rFonts w:ascii="Arial" w:eastAsia="Times New Roman" w:hAnsi="Arial" w:cs="Arial"/>
          <w:sz w:val="18"/>
          <w:szCs w:val="18"/>
        </w:rPr>
      </w:pPr>
      <w:r w:rsidRPr="009C7D35">
        <w:rPr>
          <w:rFonts w:ascii="Arial" w:eastAsia="Times New Roman" w:hAnsi="Arial" w:cs="Arial"/>
          <w:bCs/>
          <w:sz w:val="18"/>
          <w:szCs w:val="18"/>
        </w:rPr>
        <w:t xml:space="preserve">Załącznik </w:t>
      </w:r>
      <w:r>
        <w:rPr>
          <w:rFonts w:ascii="Arial" w:eastAsia="Times New Roman" w:hAnsi="Arial" w:cs="Arial"/>
          <w:bCs/>
          <w:sz w:val="18"/>
          <w:szCs w:val="18"/>
        </w:rPr>
        <w:t>7</w:t>
      </w:r>
      <w:r w:rsidRPr="009C7D35">
        <w:rPr>
          <w:rFonts w:ascii="Arial" w:eastAsia="Times New Roman" w:hAnsi="Arial" w:cs="Arial"/>
          <w:bCs/>
          <w:sz w:val="18"/>
          <w:szCs w:val="18"/>
        </w:rPr>
        <w:t>.1.</w:t>
      </w:r>
      <w:r w:rsidRPr="009C7D35">
        <w:rPr>
          <w:rFonts w:ascii="Arial" w:eastAsia="Times New Roman" w:hAnsi="Arial" w:cs="Arial"/>
          <w:sz w:val="18"/>
          <w:szCs w:val="18"/>
        </w:rPr>
        <w:tab/>
        <w:t>Projekt umowy – Zadanie 1</w:t>
      </w:r>
    </w:p>
    <w:p w:rsidR="000A40CD" w:rsidRPr="009C7D35" w:rsidRDefault="000A40CD" w:rsidP="000A40CD">
      <w:pPr>
        <w:widowControl w:val="0"/>
        <w:suppressAutoHyphens/>
        <w:spacing w:after="0" w:line="360" w:lineRule="auto"/>
        <w:jc w:val="both"/>
        <w:rPr>
          <w:rFonts w:ascii="Arial" w:eastAsia="Times New Roman" w:hAnsi="Arial" w:cs="Arial"/>
          <w:sz w:val="18"/>
          <w:szCs w:val="18"/>
        </w:rPr>
      </w:pPr>
      <w:r>
        <w:rPr>
          <w:rFonts w:ascii="Arial" w:eastAsia="Times New Roman" w:hAnsi="Arial" w:cs="Arial"/>
          <w:bCs/>
          <w:sz w:val="18"/>
          <w:szCs w:val="18"/>
        </w:rPr>
        <w:t>Załącznik 7</w:t>
      </w:r>
      <w:r w:rsidRPr="009C7D35">
        <w:rPr>
          <w:rFonts w:ascii="Arial" w:eastAsia="Times New Roman" w:hAnsi="Arial" w:cs="Arial"/>
          <w:bCs/>
          <w:sz w:val="18"/>
          <w:szCs w:val="18"/>
        </w:rPr>
        <w:t>.2.</w:t>
      </w:r>
      <w:r w:rsidRPr="009C7D35">
        <w:rPr>
          <w:rFonts w:ascii="Arial" w:eastAsia="Times New Roman" w:hAnsi="Arial" w:cs="Arial"/>
          <w:sz w:val="18"/>
          <w:szCs w:val="18"/>
        </w:rPr>
        <w:tab/>
        <w:t>Projekt umowy – Zadanie 2</w:t>
      </w:r>
    </w:p>
    <w:p w:rsidR="006A6490" w:rsidRDefault="006A6490" w:rsidP="006A6490">
      <w:pPr>
        <w:spacing w:after="0" w:line="360" w:lineRule="auto"/>
        <w:contextualSpacing/>
        <w:jc w:val="both"/>
      </w:pPr>
    </w:p>
    <w:p w:rsidR="006A6490" w:rsidRDefault="006A6490" w:rsidP="006A6490">
      <w:pPr>
        <w:spacing w:after="0" w:line="360" w:lineRule="auto"/>
        <w:contextualSpacing/>
        <w:jc w:val="both"/>
        <w:rPr>
          <w:rFonts w:ascii="Arial" w:eastAsia="Times New Roman" w:hAnsi="Arial" w:cs="Arial"/>
          <w:sz w:val="18"/>
          <w:szCs w:val="18"/>
        </w:rPr>
      </w:pPr>
    </w:p>
    <w:p w:rsidR="006A6490" w:rsidRDefault="006A6490" w:rsidP="006A6490">
      <w:pPr>
        <w:spacing w:after="0" w:line="360" w:lineRule="auto"/>
        <w:ind w:left="360"/>
        <w:contextualSpacing/>
        <w:jc w:val="both"/>
        <w:rPr>
          <w:rFonts w:ascii="Arial" w:eastAsia="Times New Roman" w:hAnsi="Arial" w:cs="Arial"/>
          <w:sz w:val="18"/>
          <w:szCs w:val="18"/>
        </w:rPr>
      </w:pPr>
    </w:p>
    <w:p w:rsidR="006A6490" w:rsidRDefault="006A6490" w:rsidP="006A6490">
      <w:pPr>
        <w:spacing w:after="0" w:line="360" w:lineRule="auto"/>
        <w:ind w:left="360"/>
        <w:contextualSpacing/>
        <w:jc w:val="both"/>
        <w:rPr>
          <w:rFonts w:ascii="Arial" w:eastAsia="Times New Roman" w:hAnsi="Arial" w:cs="Arial"/>
          <w:sz w:val="18"/>
          <w:szCs w:val="18"/>
        </w:rPr>
      </w:pPr>
    </w:p>
    <w:p w:rsidR="006A6490" w:rsidRDefault="006A6490" w:rsidP="006A6490">
      <w:pPr>
        <w:spacing w:after="0" w:line="360" w:lineRule="auto"/>
        <w:ind w:left="360"/>
        <w:contextualSpacing/>
        <w:jc w:val="both"/>
        <w:rPr>
          <w:rFonts w:ascii="Arial" w:eastAsia="Times New Roman" w:hAnsi="Arial" w:cs="Arial"/>
          <w:sz w:val="18"/>
          <w:szCs w:val="18"/>
        </w:rPr>
      </w:pPr>
    </w:p>
    <w:p w:rsidR="006A6490" w:rsidRDefault="006A6490" w:rsidP="006A6490">
      <w:pPr>
        <w:spacing w:after="0" w:line="360" w:lineRule="auto"/>
        <w:ind w:left="360"/>
        <w:contextualSpacing/>
        <w:jc w:val="both"/>
        <w:rPr>
          <w:rFonts w:ascii="Arial" w:eastAsia="Times New Roman" w:hAnsi="Arial" w:cs="Arial"/>
          <w:sz w:val="18"/>
          <w:szCs w:val="18"/>
        </w:rPr>
      </w:pPr>
    </w:p>
    <w:p w:rsidR="006A6490" w:rsidRDefault="006A6490" w:rsidP="006A6490">
      <w:pPr>
        <w:spacing w:after="0" w:line="360" w:lineRule="auto"/>
        <w:ind w:left="360"/>
        <w:contextualSpacing/>
        <w:jc w:val="both"/>
        <w:rPr>
          <w:rFonts w:ascii="Arial" w:eastAsia="Times New Roman" w:hAnsi="Arial" w:cs="Arial"/>
          <w:sz w:val="18"/>
          <w:szCs w:val="18"/>
        </w:rPr>
      </w:pPr>
    </w:p>
    <w:p w:rsidR="006A6490" w:rsidRDefault="006A6490" w:rsidP="006A6490">
      <w:pPr>
        <w:spacing w:after="0" w:line="360" w:lineRule="auto"/>
        <w:ind w:left="360"/>
        <w:contextualSpacing/>
        <w:jc w:val="both"/>
        <w:rPr>
          <w:rFonts w:ascii="Arial" w:eastAsia="Times New Roman" w:hAnsi="Arial" w:cs="Arial"/>
          <w:sz w:val="18"/>
          <w:szCs w:val="18"/>
        </w:rPr>
      </w:pPr>
    </w:p>
    <w:p w:rsidR="006A6490" w:rsidRDefault="006A6490" w:rsidP="006A6490">
      <w:pPr>
        <w:spacing w:after="0" w:line="360" w:lineRule="auto"/>
        <w:ind w:left="360"/>
        <w:contextualSpacing/>
        <w:jc w:val="both"/>
        <w:rPr>
          <w:rFonts w:ascii="Arial" w:eastAsia="Times New Roman" w:hAnsi="Arial" w:cs="Arial"/>
          <w:sz w:val="18"/>
          <w:szCs w:val="18"/>
        </w:rPr>
      </w:pPr>
    </w:p>
    <w:p w:rsidR="006A6490" w:rsidRDefault="006A6490" w:rsidP="006A6490">
      <w:pPr>
        <w:spacing w:after="0" w:line="360" w:lineRule="auto"/>
        <w:ind w:left="360"/>
        <w:contextualSpacing/>
        <w:jc w:val="both"/>
        <w:rPr>
          <w:rFonts w:ascii="Arial" w:eastAsia="Times New Roman" w:hAnsi="Arial" w:cs="Arial"/>
          <w:sz w:val="18"/>
          <w:szCs w:val="18"/>
        </w:rPr>
      </w:pPr>
    </w:p>
    <w:p w:rsidR="006A6490" w:rsidRDefault="006A6490" w:rsidP="006A6490">
      <w:pPr>
        <w:spacing w:after="0" w:line="360" w:lineRule="auto"/>
        <w:ind w:left="360"/>
        <w:contextualSpacing/>
        <w:jc w:val="both"/>
        <w:rPr>
          <w:rFonts w:ascii="Arial" w:eastAsia="Times New Roman" w:hAnsi="Arial" w:cs="Arial"/>
          <w:sz w:val="18"/>
          <w:szCs w:val="18"/>
        </w:rPr>
      </w:pPr>
    </w:p>
    <w:sectPr w:rsidR="006A6490" w:rsidSect="006E687C">
      <w:footerReference w:type="default" r:id="rId21"/>
      <w:headerReference w:type="first" r:id="rId22"/>
      <w:footerReference w:type="first" r:id="rId23"/>
      <w:pgSz w:w="11906" w:h="16838"/>
      <w:pgMar w:top="993" w:right="1274" w:bottom="993" w:left="1417"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531" w:rsidRDefault="00527531" w:rsidP="002E4A85">
      <w:pPr>
        <w:spacing w:after="0" w:line="240" w:lineRule="auto"/>
      </w:pPr>
      <w:r>
        <w:separator/>
      </w:r>
    </w:p>
  </w:endnote>
  <w:endnote w:type="continuationSeparator" w:id="0">
    <w:p w:rsidR="00527531" w:rsidRDefault="00527531" w:rsidP="002E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531" w:rsidRPr="00DA10B0" w:rsidRDefault="00527531" w:rsidP="00D37249">
    <w:pPr>
      <w:pStyle w:val="Stopka"/>
      <w:tabs>
        <w:tab w:val="clear" w:pos="9072"/>
        <w:tab w:val="right" w:pos="9070"/>
      </w:tabs>
      <w:jc w:val="right"/>
      <w:rPr>
        <w:noProof/>
      </w:rPr>
    </w:pP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1"/>
    </w:tblGrid>
    <w:tr w:rsidR="00527531" w:rsidTr="00527531">
      <w:trPr>
        <w:trHeight w:val="983"/>
      </w:trPr>
      <w:tc>
        <w:tcPr>
          <w:tcW w:w="6379" w:type="dxa"/>
        </w:tcPr>
        <w:p w:rsidR="00527531" w:rsidRDefault="00527531" w:rsidP="00527531">
          <w:pPr>
            <w:jc w:val="both"/>
            <w:rPr>
              <w:rFonts w:asciiTheme="majorHAnsi" w:eastAsia="Calibri" w:hAnsiTheme="majorHAnsi"/>
              <w:bCs/>
              <w:i/>
              <w:sz w:val="18"/>
              <w:szCs w:val="18"/>
              <w:lang w:eastAsia="en-US"/>
            </w:rPr>
          </w:pPr>
          <w:r>
            <w:rPr>
              <w:rFonts w:asciiTheme="majorHAnsi" w:eastAsia="Calibri" w:hAnsiTheme="majorHAnsi"/>
              <w:bCs/>
              <w:i/>
              <w:sz w:val="18"/>
              <w:szCs w:val="18"/>
              <w:lang w:eastAsia="en-US"/>
            </w:rPr>
            <w:t>Informujemy, że Państwa dane osobowe przetwarzane będą przez Administratora</w:t>
          </w:r>
        </w:p>
        <w:p w:rsidR="00527531" w:rsidRPr="00BF3DF8" w:rsidRDefault="00527531" w:rsidP="00527531">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Danych Osobowych, którym jest Starosta Powiatu Wrocławskiego, w celu zrealizowania Państwa sprawy.</w:t>
          </w:r>
        </w:p>
        <w:p w:rsidR="00527531" w:rsidRDefault="00527531" w:rsidP="00527531">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Pełny obowiązek informacyjny dostępny jest na stronie:</w:t>
          </w:r>
        </w:p>
        <w:p w:rsidR="00527531" w:rsidRPr="00BF3DF8" w:rsidRDefault="00B84C5B" w:rsidP="00527531">
          <w:pPr>
            <w:jc w:val="both"/>
            <w:rPr>
              <w:rFonts w:asciiTheme="majorHAnsi" w:hAnsiTheme="majorHAnsi"/>
              <w:noProof/>
              <w:sz w:val="18"/>
              <w:szCs w:val="18"/>
            </w:rPr>
          </w:pPr>
          <w:hyperlink r:id="rId1" w:history="1">
            <w:r w:rsidR="00527531" w:rsidRPr="00BF3DF8">
              <w:rPr>
                <w:rFonts w:asciiTheme="majorHAnsi" w:eastAsia="Calibri" w:hAnsiTheme="majorHAnsi"/>
                <w:bCs/>
                <w:color w:val="0000FF"/>
                <w:sz w:val="18"/>
                <w:szCs w:val="18"/>
                <w:u w:val="single"/>
                <w:lang w:eastAsia="en-US"/>
              </w:rPr>
              <w:t>https://powiatwrocławski.bip.net.pl</w:t>
            </w:r>
          </w:hyperlink>
        </w:p>
      </w:tc>
      <w:tc>
        <w:tcPr>
          <w:tcW w:w="2681" w:type="dxa"/>
        </w:tcPr>
        <w:p w:rsidR="00527531" w:rsidRDefault="00527531" w:rsidP="00527531">
          <w:pPr>
            <w:pStyle w:val="Stopka"/>
            <w:tabs>
              <w:tab w:val="clear" w:pos="4536"/>
              <w:tab w:val="clear" w:pos="9072"/>
              <w:tab w:val="center" w:pos="284"/>
              <w:tab w:val="right" w:pos="9070"/>
            </w:tabs>
            <w:jc w:val="center"/>
            <w:rPr>
              <w:noProof/>
            </w:rPr>
          </w:pPr>
          <w:r>
            <w:rPr>
              <w:noProof/>
            </w:rPr>
            <w:drawing>
              <wp:inline distT="0" distB="0" distL="0" distR="0" wp14:anchorId="7C27B4CA" wp14:editId="1A4FA3F8">
                <wp:extent cx="1265755" cy="676275"/>
                <wp:effectExtent l="0" t="0" r="0" b="0"/>
                <wp:docPr id="22" name="Obraz 22"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595" cy="710384"/>
                        </a:xfrm>
                        <a:prstGeom prst="rect">
                          <a:avLst/>
                        </a:prstGeom>
                        <a:noFill/>
                        <a:ln>
                          <a:noFill/>
                        </a:ln>
                      </pic:spPr>
                    </pic:pic>
                  </a:graphicData>
                </a:graphic>
              </wp:inline>
            </w:drawing>
          </w:r>
        </w:p>
      </w:tc>
    </w:tr>
  </w:tbl>
  <w:p w:rsidR="00527531" w:rsidRDefault="00527531" w:rsidP="00D37249">
    <w:pPr>
      <w:pStyle w:val="Stopka"/>
      <w:tabs>
        <w:tab w:val="clear" w:pos="4536"/>
        <w:tab w:val="clear" w:pos="9072"/>
        <w:tab w:val="left" w:pos="5049"/>
        <w:tab w:val="left" w:pos="730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531" w:rsidRDefault="00527531" w:rsidP="002E4A85">
      <w:pPr>
        <w:spacing w:after="0" w:line="240" w:lineRule="auto"/>
      </w:pPr>
      <w:r>
        <w:separator/>
      </w:r>
    </w:p>
  </w:footnote>
  <w:footnote w:type="continuationSeparator" w:id="0">
    <w:p w:rsidR="00527531" w:rsidRDefault="00527531" w:rsidP="002E4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75"/>
      <w:gridCol w:w="3575"/>
    </w:tblGrid>
    <w:tr w:rsidR="00527531" w:rsidRPr="00532FC0" w:rsidTr="00527531">
      <w:trPr>
        <w:trHeight w:val="983"/>
      </w:trPr>
      <w:tc>
        <w:tcPr>
          <w:tcW w:w="1560" w:type="dxa"/>
          <w:vMerge w:val="restart"/>
          <w:tcBorders>
            <w:top w:val="nil"/>
            <w:left w:val="nil"/>
            <w:bottom w:val="nil"/>
            <w:right w:val="nil"/>
          </w:tcBorders>
          <w:shd w:val="clear" w:color="auto" w:fill="auto"/>
          <w:vAlign w:val="center"/>
        </w:tcPr>
        <w:p w:rsidR="00527531" w:rsidRPr="00532FC0" w:rsidRDefault="00527531" w:rsidP="00527531">
          <w:pPr>
            <w:keepNext/>
            <w:tabs>
              <w:tab w:val="center" w:pos="5387"/>
            </w:tabs>
            <w:spacing w:after="0" w:line="240" w:lineRule="auto"/>
            <w:jc w:val="right"/>
            <w:outlineLvl w:val="0"/>
            <w:rPr>
              <w:rFonts w:ascii="Arial" w:hAnsi="Arial" w:cs="Arial"/>
              <w:b/>
              <w:noProof/>
              <w:sz w:val="40"/>
              <w:szCs w:val="40"/>
            </w:rPr>
          </w:pPr>
          <w:r>
            <w:rPr>
              <w:noProof/>
            </w:rPr>
            <w:drawing>
              <wp:anchor distT="0" distB="0" distL="114300" distR="114300" simplePos="0" relativeHeight="251671040" behindDoc="0" locked="0" layoutInCell="1" allowOverlap="1" wp14:anchorId="7C8EA7BF" wp14:editId="07C64D11">
                <wp:simplePos x="0" y="0"/>
                <wp:positionH relativeFrom="column">
                  <wp:posOffset>3810</wp:posOffset>
                </wp:positionH>
                <wp:positionV relativeFrom="paragraph">
                  <wp:posOffset>26035</wp:posOffset>
                </wp:positionV>
                <wp:extent cx="880110" cy="1056640"/>
                <wp:effectExtent l="0" t="0" r="0" b="0"/>
                <wp:wrapNone/>
                <wp:docPr id="21" name="Obraz 21"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0" w:type="dxa"/>
          <w:gridSpan w:val="2"/>
          <w:tcBorders>
            <w:top w:val="nil"/>
            <w:left w:val="nil"/>
            <w:bottom w:val="nil"/>
            <w:right w:val="nil"/>
          </w:tcBorders>
          <w:shd w:val="clear" w:color="auto" w:fill="auto"/>
          <w:vAlign w:val="center"/>
        </w:tcPr>
        <w:p w:rsidR="00527531" w:rsidRPr="00C30BFC" w:rsidRDefault="00527531" w:rsidP="00527531">
          <w:pPr>
            <w:keepNext/>
            <w:tabs>
              <w:tab w:val="left" w:pos="0"/>
              <w:tab w:val="center" w:pos="5387"/>
            </w:tabs>
            <w:spacing w:after="0" w:line="240" w:lineRule="auto"/>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527531" w:rsidRPr="00532FC0" w:rsidTr="00527531">
      <w:trPr>
        <w:trHeight w:val="241"/>
      </w:trPr>
      <w:tc>
        <w:tcPr>
          <w:tcW w:w="1560" w:type="dxa"/>
          <w:vMerge/>
          <w:tcBorders>
            <w:top w:val="nil"/>
            <w:left w:val="nil"/>
            <w:bottom w:val="nil"/>
            <w:right w:val="nil"/>
          </w:tcBorders>
          <w:shd w:val="clear" w:color="auto" w:fill="auto"/>
          <w:vAlign w:val="center"/>
        </w:tcPr>
        <w:p w:rsidR="00527531" w:rsidRPr="00532FC0" w:rsidRDefault="00527531" w:rsidP="00527531">
          <w:pPr>
            <w:keepNext/>
            <w:tabs>
              <w:tab w:val="center" w:pos="5387"/>
            </w:tabs>
            <w:spacing w:after="0" w:line="240" w:lineRule="auto"/>
            <w:jc w:val="right"/>
            <w:outlineLvl w:val="0"/>
            <w:rPr>
              <w:rFonts w:ascii="Arial" w:hAnsi="Arial" w:cs="Arial"/>
              <w:b/>
              <w:noProof/>
              <w:sz w:val="40"/>
              <w:szCs w:val="40"/>
            </w:rPr>
          </w:pPr>
        </w:p>
      </w:tc>
      <w:tc>
        <w:tcPr>
          <w:tcW w:w="7150" w:type="dxa"/>
          <w:gridSpan w:val="2"/>
          <w:tcBorders>
            <w:top w:val="nil"/>
            <w:left w:val="nil"/>
            <w:bottom w:val="nil"/>
            <w:right w:val="nil"/>
          </w:tcBorders>
          <w:shd w:val="clear" w:color="auto" w:fill="auto"/>
          <w:vAlign w:val="center"/>
        </w:tcPr>
        <w:p w:rsidR="00527531" w:rsidRPr="008066CF" w:rsidRDefault="00527531" w:rsidP="00527531">
          <w:pPr>
            <w:keepNext/>
            <w:tabs>
              <w:tab w:val="left" w:pos="0"/>
              <w:tab w:val="center" w:pos="5387"/>
            </w:tabs>
            <w:spacing w:after="0" w:line="240" w:lineRule="auto"/>
            <w:jc w:val="center"/>
            <w:outlineLvl w:val="0"/>
            <w:rPr>
              <w:rFonts w:asciiTheme="majorHAnsi" w:hAnsiTheme="majorHAnsi" w:cs="Arial"/>
              <w:b/>
              <w:noProof/>
              <w:sz w:val="56"/>
              <w:szCs w:val="56"/>
            </w:rPr>
          </w:pPr>
          <w:r>
            <w:rPr>
              <w:rFonts w:ascii="Cambria" w:hAnsi="Cambria"/>
              <w:sz w:val="20"/>
            </w:rPr>
            <w:t xml:space="preserve">ul. Tadeusza Kościuszki 131, </w:t>
          </w:r>
          <w:r w:rsidRPr="0090510D">
            <w:rPr>
              <w:rFonts w:ascii="Cambria" w:hAnsi="Cambria"/>
              <w:sz w:val="20"/>
            </w:rPr>
            <w:t>50-440 Wrocław</w:t>
          </w:r>
        </w:p>
      </w:tc>
    </w:tr>
    <w:tr w:rsidR="00527531" w:rsidRPr="00532FC0" w:rsidTr="00527531">
      <w:trPr>
        <w:trHeight w:val="241"/>
      </w:trPr>
      <w:tc>
        <w:tcPr>
          <w:tcW w:w="1560" w:type="dxa"/>
          <w:vMerge/>
          <w:tcBorders>
            <w:top w:val="nil"/>
            <w:left w:val="nil"/>
            <w:bottom w:val="nil"/>
            <w:right w:val="nil"/>
          </w:tcBorders>
          <w:shd w:val="clear" w:color="auto" w:fill="auto"/>
          <w:vAlign w:val="center"/>
        </w:tcPr>
        <w:p w:rsidR="00527531" w:rsidRPr="00532FC0" w:rsidRDefault="00527531" w:rsidP="00527531">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527531" w:rsidRPr="008066CF" w:rsidRDefault="00527531" w:rsidP="00527531">
          <w:pPr>
            <w:keepNext/>
            <w:tabs>
              <w:tab w:val="left" w:pos="0"/>
              <w:tab w:val="center" w:pos="5387"/>
            </w:tabs>
            <w:spacing w:after="0" w:line="240" w:lineRule="auto"/>
            <w:jc w:val="right"/>
            <w:outlineLvl w:val="0"/>
            <w:rPr>
              <w:rFonts w:asciiTheme="majorHAnsi" w:hAnsiTheme="majorHAnsi" w:cs="Arial"/>
              <w:b/>
              <w:noProof/>
              <w:sz w:val="56"/>
              <w:szCs w:val="56"/>
            </w:rPr>
          </w:pPr>
          <w:r w:rsidRPr="0090510D">
            <w:rPr>
              <w:rFonts w:ascii="Cambria" w:hAnsi="Cambria"/>
              <w:sz w:val="20"/>
            </w:rPr>
            <w:t xml:space="preserve">tel. </w:t>
          </w:r>
          <w:r w:rsidRPr="0090510D">
            <w:rPr>
              <w:rFonts w:ascii="Cambria" w:hAnsi="Cambria"/>
              <w:sz w:val="20"/>
              <w:lang w:val="en-US"/>
            </w:rPr>
            <w:t>+ 48 / 71/  72 21</w:t>
          </w:r>
          <w:r>
            <w:rPr>
              <w:rFonts w:ascii="Cambria" w:hAnsi="Cambria"/>
              <w:sz w:val="20"/>
              <w:lang w:val="en-US"/>
            </w:rPr>
            <w:t> 700</w:t>
          </w:r>
        </w:p>
      </w:tc>
      <w:tc>
        <w:tcPr>
          <w:tcW w:w="3575" w:type="dxa"/>
          <w:tcBorders>
            <w:top w:val="nil"/>
            <w:left w:val="nil"/>
            <w:bottom w:val="nil"/>
            <w:right w:val="nil"/>
          </w:tcBorders>
          <w:shd w:val="clear" w:color="auto" w:fill="auto"/>
          <w:vAlign w:val="center"/>
        </w:tcPr>
        <w:p w:rsidR="00527531" w:rsidRPr="008066CF" w:rsidRDefault="00527531" w:rsidP="00527531">
          <w:pPr>
            <w:keepNext/>
            <w:tabs>
              <w:tab w:val="left" w:pos="0"/>
              <w:tab w:val="center" w:pos="5387"/>
            </w:tabs>
            <w:spacing w:after="0" w:line="240" w:lineRule="auto"/>
            <w:outlineLvl w:val="0"/>
            <w:rPr>
              <w:rFonts w:asciiTheme="majorHAnsi" w:hAnsiTheme="majorHAnsi" w:cs="Arial"/>
              <w:b/>
              <w:noProof/>
              <w:sz w:val="56"/>
              <w:szCs w:val="56"/>
            </w:rPr>
          </w:pPr>
          <w:r w:rsidRPr="0090510D">
            <w:rPr>
              <w:rFonts w:ascii="Cambria" w:hAnsi="Cambria"/>
              <w:sz w:val="20"/>
              <w:lang w:val="en-US"/>
            </w:rPr>
            <w:t>fax  + 48 / 71/  72 21 706</w:t>
          </w:r>
        </w:p>
      </w:tc>
    </w:tr>
    <w:tr w:rsidR="00527531" w:rsidRPr="00532FC0" w:rsidTr="00527531">
      <w:trPr>
        <w:trHeight w:val="241"/>
      </w:trPr>
      <w:tc>
        <w:tcPr>
          <w:tcW w:w="1560" w:type="dxa"/>
          <w:vMerge/>
          <w:tcBorders>
            <w:top w:val="nil"/>
            <w:left w:val="nil"/>
            <w:bottom w:val="nil"/>
            <w:right w:val="nil"/>
          </w:tcBorders>
          <w:shd w:val="clear" w:color="auto" w:fill="auto"/>
          <w:vAlign w:val="center"/>
        </w:tcPr>
        <w:p w:rsidR="00527531" w:rsidRPr="00532FC0" w:rsidRDefault="00527531" w:rsidP="00527531">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527531" w:rsidRDefault="00527531" w:rsidP="00527531">
          <w:pPr>
            <w:keepNext/>
            <w:tabs>
              <w:tab w:val="left" w:pos="0"/>
              <w:tab w:val="center" w:pos="5387"/>
            </w:tabs>
            <w:spacing w:after="0" w:line="240" w:lineRule="auto"/>
            <w:outlineLvl w:val="0"/>
            <w:rPr>
              <w:rFonts w:ascii="Cambria" w:hAnsi="Cambria"/>
              <w:sz w:val="20"/>
              <w:lang w:val="en-US"/>
            </w:rPr>
          </w:pPr>
          <w:r w:rsidRPr="00BF3DF8">
            <w:rPr>
              <w:rFonts w:ascii="Cambria" w:hAnsi="Cambria"/>
              <w:lang w:val="en-US"/>
            </w:rPr>
            <w:sym w:font="Wingdings" w:char="F03A"/>
          </w:r>
          <w:r>
            <w:rPr>
              <w:rFonts w:ascii="Cambria" w:hAnsi="Cambria"/>
              <w:sz w:val="20"/>
              <w:lang w:val="en-US"/>
            </w:rPr>
            <w:t xml:space="preserve">   www.powiatwroclawski.pl</w:t>
          </w:r>
        </w:p>
      </w:tc>
      <w:tc>
        <w:tcPr>
          <w:tcW w:w="3575" w:type="dxa"/>
          <w:tcBorders>
            <w:top w:val="nil"/>
            <w:left w:val="nil"/>
            <w:bottom w:val="nil"/>
            <w:right w:val="nil"/>
          </w:tcBorders>
          <w:shd w:val="clear" w:color="auto" w:fill="auto"/>
          <w:vAlign w:val="center"/>
        </w:tcPr>
        <w:p w:rsidR="00527531" w:rsidRPr="00AA6672" w:rsidRDefault="00527531" w:rsidP="00527531">
          <w:pPr>
            <w:keepNext/>
            <w:tabs>
              <w:tab w:val="left" w:pos="0"/>
              <w:tab w:val="center" w:pos="5387"/>
            </w:tabs>
            <w:spacing w:after="0" w:line="240" w:lineRule="auto"/>
            <w:jc w:val="right"/>
            <w:outlineLvl w:val="0"/>
            <w:rPr>
              <w:rFonts w:ascii="Cambria" w:hAnsi="Cambria"/>
              <w:sz w:val="20"/>
              <w:lang w:val="en-US"/>
            </w:rPr>
          </w:pPr>
          <w:r>
            <w:rPr>
              <w:rFonts w:ascii="Cambria" w:hAnsi="Cambria"/>
              <w:sz w:val="20"/>
              <w:lang w:val="en-US"/>
            </w:rPr>
            <w:sym w:font="Wingdings" w:char="F02A"/>
          </w:r>
          <w:r>
            <w:rPr>
              <w:rFonts w:ascii="Cambria" w:hAnsi="Cambria"/>
              <w:sz w:val="20"/>
              <w:lang w:val="en-US"/>
            </w:rPr>
            <w:t xml:space="preserve">  starostwo@powiatwroclawski.pl</w:t>
          </w:r>
        </w:p>
      </w:tc>
    </w:tr>
    <w:tr w:rsidR="00527531" w:rsidRPr="00532FC0" w:rsidTr="00527531">
      <w:trPr>
        <w:trHeight w:val="118"/>
      </w:trPr>
      <w:tc>
        <w:tcPr>
          <w:tcW w:w="1560" w:type="dxa"/>
          <w:tcBorders>
            <w:top w:val="nil"/>
            <w:left w:val="nil"/>
            <w:right w:val="nil"/>
          </w:tcBorders>
          <w:shd w:val="clear" w:color="auto" w:fill="auto"/>
        </w:tcPr>
        <w:p w:rsidR="00527531" w:rsidRPr="00532FC0" w:rsidRDefault="00527531" w:rsidP="00527531">
          <w:pPr>
            <w:keepNext/>
            <w:tabs>
              <w:tab w:val="center" w:pos="5387"/>
            </w:tabs>
            <w:spacing w:after="0" w:line="240" w:lineRule="auto"/>
            <w:jc w:val="center"/>
            <w:outlineLvl w:val="0"/>
            <w:rPr>
              <w:noProof/>
              <w:sz w:val="6"/>
            </w:rPr>
          </w:pPr>
        </w:p>
      </w:tc>
      <w:tc>
        <w:tcPr>
          <w:tcW w:w="7150" w:type="dxa"/>
          <w:gridSpan w:val="2"/>
          <w:tcBorders>
            <w:top w:val="nil"/>
            <w:left w:val="nil"/>
            <w:right w:val="nil"/>
          </w:tcBorders>
          <w:shd w:val="clear" w:color="auto" w:fill="auto"/>
          <w:vAlign w:val="center"/>
        </w:tcPr>
        <w:p w:rsidR="00527531" w:rsidRPr="00532FC0" w:rsidRDefault="00527531" w:rsidP="00527531">
          <w:pPr>
            <w:keepNext/>
            <w:tabs>
              <w:tab w:val="center" w:pos="5387"/>
            </w:tabs>
            <w:spacing w:after="0" w:line="240" w:lineRule="auto"/>
            <w:jc w:val="center"/>
            <w:outlineLvl w:val="0"/>
            <w:rPr>
              <w:rFonts w:ascii="Bookman Old Style" w:hAnsi="Bookman Old Style" w:cs="Arial"/>
              <w:b/>
              <w:noProof/>
              <w:sz w:val="8"/>
              <w:szCs w:val="40"/>
            </w:rPr>
          </w:pPr>
        </w:p>
      </w:tc>
    </w:tr>
  </w:tbl>
  <w:p w:rsidR="00527531" w:rsidRPr="00527531" w:rsidRDefault="00527531" w:rsidP="0052753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1" w15:restartNumberingAfterBreak="0">
    <w:nsid w:val="019A18D7"/>
    <w:multiLevelType w:val="hybridMultilevel"/>
    <w:tmpl w:val="4AD427B6"/>
    <w:lvl w:ilvl="0" w:tplc="A07E7472">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b/>
      </w:rPr>
    </w:lvl>
    <w:lvl w:ilvl="2" w:tplc="7CFAE444">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B097AEE"/>
    <w:multiLevelType w:val="hybridMultilevel"/>
    <w:tmpl w:val="8D86BF2C"/>
    <w:lvl w:ilvl="0" w:tplc="1746506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136F4ADF"/>
    <w:multiLevelType w:val="hybridMultilevel"/>
    <w:tmpl w:val="15D014CC"/>
    <w:lvl w:ilvl="0" w:tplc="0896B5D0">
      <w:start w:val="1"/>
      <w:numFmt w:val="lowerLetter"/>
      <w:lvlText w:val="%1)"/>
      <w:lvlJc w:val="left"/>
      <w:pPr>
        <w:tabs>
          <w:tab w:val="num" w:pos="1712"/>
        </w:tabs>
        <w:ind w:left="171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68A730F"/>
    <w:multiLevelType w:val="hybridMultilevel"/>
    <w:tmpl w:val="EED06A74"/>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A5F52CB"/>
    <w:multiLevelType w:val="hybridMultilevel"/>
    <w:tmpl w:val="BCEAEB36"/>
    <w:lvl w:ilvl="0" w:tplc="3CB08958">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AA971EB"/>
    <w:multiLevelType w:val="hybridMultilevel"/>
    <w:tmpl w:val="230CFB2C"/>
    <w:lvl w:ilvl="0" w:tplc="EEC24B56">
      <w:start w:val="1"/>
      <w:numFmt w:val="decimal"/>
      <w:lvlText w:val="%1)"/>
      <w:lvlJc w:val="left"/>
      <w:pPr>
        <w:tabs>
          <w:tab w:val="num" w:pos="2520"/>
        </w:tabs>
        <w:ind w:left="25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8" w15:restartNumberingAfterBreak="0">
    <w:nsid w:val="28324E4E"/>
    <w:multiLevelType w:val="hybridMultilevel"/>
    <w:tmpl w:val="17FC96D6"/>
    <w:lvl w:ilvl="0" w:tplc="16F86A20">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89D5149"/>
    <w:multiLevelType w:val="hybridMultilevel"/>
    <w:tmpl w:val="6CD49482"/>
    <w:lvl w:ilvl="0" w:tplc="196A70DA">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30638AE"/>
    <w:multiLevelType w:val="hybridMultilevel"/>
    <w:tmpl w:val="CE762988"/>
    <w:lvl w:ilvl="0" w:tplc="8F94A55A">
      <w:start w:val="1"/>
      <w:numFmt w:val="lowerLetter"/>
      <w:lvlText w:val="%1)"/>
      <w:lvlJc w:val="left"/>
      <w:pPr>
        <w:ind w:left="1146" w:hanging="360"/>
      </w:pPr>
      <w:rPr>
        <w:rFonts w:hint="default"/>
        <w:b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3B27070D"/>
    <w:multiLevelType w:val="hybridMultilevel"/>
    <w:tmpl w:val="37C4D92E"/>
    <w:lvl w:ilvl="0" w:tplc="04150011">
      <w:start w:val="1"/>
      <w:numFmt w:val="decimal"/>
      <w:lvlText w:val="%1)"/>
      <w:lvlJc w:val="left"/>
      <w:pPr>
        <w:ind w:left="720" w:hanging="360"/>
      </w:pPr>
    </w:lvl>
    <w:lvl w:ilvl="1" w:tplc="7160DEA8">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474C91"/>
    <w:multiLevelType w:val="hybridMultilevel"/>
    <w:tmpl w:val="5A8C18AC"/>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040222D"/>
    <w:multiLevelType w:val="hybridMultilevel"/>
    <w:tmpl w:val="86DAD924"/>
    <w:lvl w:ilvl="0" w:tplc="0A442170">
      <w:start w:val="1"/>
      <w:numFmt w:val="decimal"/>
      <w:lvlText w:val="%1."/>
      <w:lvlJc w:val="left"/>
      <w:pPr>
        <w:tabs>
          <w:tab w:val="num" w:pos="705"/>
        </w:tabs>
        <w:ind w:left="705" w:hanging="705"/>
      </w:pPr>
      <w:rPr>
        <w:rFonts w:hint="default"/>
        <w:b w:val="0"/>
        <w:sz w:val="18"/>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43B81D93"/>
    <w:multiLevelType w:val="hybridMultilevel"/>
    <w:tmpl w:val="1C044220"/>
    <w:lvl w:ilvl="0" w:tplc="AB66F622">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46190039"/>
    <w:multiLevelType w:val="hybridMultilevel"/>
    <w:tmpl w:val="55B091BC"/>
    <w:lvl w:ilvl="0" w:tplc="F006995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8" w15:restartNumberingAfterBreak="0">
    <w:nsid w:val="48110672"/>
    <w:multiLevelType w:val="multilevel"/>
    <w:tmpl w:val="B04A88CC"/>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630"/>
        </w:tabs>
        <w:ind w:left="630" w:hanging="450"/>
      </w:pPr>
      <w:rPr>
        <w:rFonts w:hint="default"/>
        <w:b w:val="0"/>
        <w:sz w:val="18"/>
        <w:szCs w:val="18"/>
      </w:rPr>
    </w:lvl>
    <w:lvl w:ilvl="2">
      <w:start w:val="1"/>
      <w:numFmt w:val="decimal"/>
      <w:lvlText w:val="%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19" w15:restartNumberingAfterBreak="0">
    <w:nsid w:val="4A630E8F"/>
    <w:multiLevelType w:val="multilevel"/>
    <w:tmpl w:val="DDACBF5C"/>
    <w:lvl w:ilvl="0">
      <w:start w:val="1"/>
      <w:numFmt w:val="decimal"/>
      <w:lvlText w:val="%1."/>
      <w:lvlJc w:val="left"/>
      <w:pPr>
        <w:tabs>
          <w:tab w:val="num" w:pos="720"/>
        </w:tabs>
        <w:ind w:left="720" w:hanging="360"/>
      </w:pPr>
      <w:rPr>
        <w:rFonts w:hint="default"/>
        <w:i w:val="0"/>
        <w:sz w:val="18"/>
        <w:szCs w:val="18"/>
      </w:rPr>
    </w:lvl>
    <w:lvl w:ilvl="1">
      <w:start w:val="1"/>
      <w:numFmt w:val="decimal"/>
      <w:isLgl/>
      <w:lvlText w:val="%1.%2."/>
      <w:lvlJc w:val="left"/>
      <w:pPr>
        <w:tabs>
          <w:tab w:val="num" w:pos="720"/>
        </w:tabs>
        <w:ind w:left="720" w:hanging="360"/>
      </w:pPr>
      <w:rPr>
        <w:rFonts w:hint="default"/>
        <w:b/>
        <w:color w:val="auto"/>
        <w:sz w:val="18"/>
        <w:szCs w:val="18"/>
      </w:rPr>
    </w:lvl>
    <w:lvl w:ilvl="2">
      <w:start w:val="1"/>
      <w:numFmt w:val="decimal"/>
      <w:isLgl/>
      <w:lvlText w:val="%1.%2.%3."/>
      <w:lvlJc w:val="left"/>
      <w:pPr>
        <w:tabs>
          <w:tab w:val="num" w:pos="1146"/>
        </w:tabs>
        <w:ind w:left="1146" w:hanging="720"/>
      </w:pPr>
      <w:rPr>
        <w:rFonts w:hint="default"/>
        <w:b w:val="0"/>
        <w:color w:val="auto"/>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4E9F00AF"/>
    <w:multiLevelType w:val="hybridMultilevel"/>
    <w:tmpl w:val="543AA934"/>
    <w:lvl w:ilvl="0" w:tplc="A2F4EAAA">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1BD141D"/>
    <w:multiLevelType w:val="hybridMultilevel"/>
    <w:tmpl w:val="1F7AF166"/>
    <w:lvl w:ilvl="0" w:tplc="04150011">
      <w:start w:val="1"/>
      <w:numFmt w:val="decimal"/>
      <w:lvlText w:val="%1)"/>
      <w:lvlJc w:val="left"/>
      <w:pPr>
        <w:tabs>
          <w:tab w:val="num" w:pos="1049"/>
        </w:tabs>
        <w:ind w:left="1049" w:hanging="340"/>
      </w:pPr>
      <w:rPr>
        <w:rFonts w:hint="default"/>
        <w:b w:val="0"/>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5A6404B3"/>
    <w:multiLevelType w:val="hybridMultilevel"/>
    <w:tmpl w:val="09D489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2201F6E"/>
    <w:multiLevelType w:val="hybridMultilevel"/>
    <w:tmpl w:val="F06AC9FC"/>
    <w:lvl w:ilvl="0" w:tplc="5FAEF760">
      <w:start w:val="1"/>
      <w:numFmt w:val="decimal"/>
      <w:lvlText w:val="%1)"/>
      <w:lvlJc w:val="left"/>
      <w:pPr>
        <w:tabs>
          <w:tab w:val="num" w:pos="786"/>
        </w:tabs>
        <w:ind w:left="786" w:hanging="360"/>
      </w:pPr>
      <w:rPr>
        <w:rFonts w:hint="default"/>
      </w:rPr>
    </w:lvl>
    <w:lvl w:ilvl="1" w:tplc="7CFAE444">
      <w:start w:val="1"/>
      <w:numFmt w:val="bullet"/>
      <w:lvlText w:val=""/>
      <w:lvlJc w:val="left"/>
      <w:pPr>
        <w:tabs>
          <w:tab w:val="num" w:pos="1506"/>
        </w:tabs>
        <w:ind w:left="1506" w:hanging="360"/>
      </w:pPr>
      <w:rPr>
        <w:rFonts w:ascii="Symbol" w:hAnsi="Symbol"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4" w15:restartNumberingAfterBreak="0">
    <w:nsid w:val="66BE503E"/>
    <w:multiLevelType w:val="multilevel"/>
    <w:tmpl w:val="0298CED8"/>
    <w:lvl w:ilvl="0">
      <w:start w:val="1"/>
      <w:numFmt w:val="decimal"/>
      <w:lvlText w:val="%1."/>
      <w:lvlJc w:val="left"/>
      <w:pPr>
        <w:tabs>
          <w:tab w:val="num" w:pos="720"/>
        </w:tabs>
        <w:ind w:left="720" w:hanging="360"/>
      </w:pPr>
      <w:rPr>
        <w:rFonts w:hint="default"/>
        <w:sz w:val="18"/>
        <w:szCs w:val="18"/>
      </w:rPr>
    </w:lvl>
    <w:lvl w:ilvl="1">
      <w:start w:val="1"/>
      <w:numFmt w:val="decimal"/>
      <w:isLgl/>
      <w:lvlText w:val="%1.%2."/>
      <w:lvlJc w:val="left"/>
      <w:pPr>
        <w:tabs>
          <w:tab w:val="num" w:pos="720"/>
        </w:tabs>
        <w:ind w:left="720" w:hanging="360"/>
      </w:pPr>
      <w:rPr>
        <w:rFonts w:hint="default"/>
        <w:b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22670E3"/>
    <w:multiLevelType w:val="hybridMultilevel"/>
    <w:tmpl w:val="456A733C"/>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0415001B" w:tentative="1">
      <w:start w:val="1"/>
      <w:numFmt w:val="lowerRoman"/>
      <w:lvlText w:val="%3."/>
      <w:lvlJc w:val="right"/>
      <w:pPr>
        <w:tabs>
          <w:tab w:val="num" w:pos="2432"/>
        </w:tabs>
        <w:ind w:left="2432" w:hanging="180"/>
      </w:p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27" w15:restartNumberingAfterBreak="0">
    <w:nsid w:val="73832A77"/>
    <w:multiLevelType w:val="hybridMultilevel"/>
    <w:tmpl w:val="37C4D92E"/>
    <w:lvl w:ilvl="0" w:tplc="04150011">
      <w:start w:val="1"/>
      <w:numFmt w:val="decimal"/>
      <w:lvlText w:val="%1)"/>
      <w:lvlJc w:val="left"/>
      <w:pPr>
        <w:ind w:left="720" w:hanging="360"/>
      </w:pPr>
    </w:lvl>
    <w:lvl w:ilvl="1" w:tplc="7160DEA8">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9476EDC"/>
    <w:multiLevelType w:val="hybridMultilevel"/>
    <w:tmpl w:val="62B63404"/>
    <w:lvl w:ilvl="0" w:tplc="04150017">
      <w:start w:val="1"/>
      <w:numFmt w:val="lowerLetter"/>
      <w:lvlText w:val="%1)"/>
      <w:lvlJc w:val="left"/>
      <w:pPr>
        <w:ind w:left="1800" w:hanging="360"/>
      </w:pPr>
    </w:lvl>
    <w:lvl w:ilvl="1" w:tplc="EEC24B56">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79B438E5"/>
    <w:multiLevelType w:val="hybridMultilevel"/>
    <w:tmpl w:val="1182E6F8"/>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BEF44BD"/>
    <w:multiLevelType w:val="hybridMultilevel"/>
    <w:tmpl w:val="27BA7AF2"/>
    <w:lvl w:ilvl="0" w:tplc="F8FC5F1C">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num w:numId="1">
    <w:abstractNumId w:val="0"/>
  </w:num>
  <w:num w:numId="2">
    <w:abstractNumId w:val="10"/>
  </w:num>
  <w:num w:numId="3">
    <w:abstractNumId w:val="25"/>
  </w:num>
  <w:num w:numId="4">
    <w:abstractNumId w:val="26"/>
  </w:num>
  <w:num w:numId="5">
    <w:abstractNumId w:val="7"/>
  </w:num>
  <w:num w:numId="6">
    <w:abstractNumId w:val="9"/>
  </w:num>
  <w:num w:numId="7">
    <w:abstractNumId w:val="28"/>
  </w:num>
  <w:num w:numId="8">
    <w:abstractNumId w:val="15"/>
  </w:num>
  <w:num w:numId="9">
    <w:abstractNumId w:val="24"/>
  </w:num>
  <w:num w:numId="10">
    <w:abstractNumId w:val="1"/>
  </w:num>
  <w:num w:numId="11">
    <w:abstractNumId w:val="14"/>
  </w:num>
  <w:num w:numId="12">
    <w:abstractNumId w:val="8"/>
  </w:num>
  <w:num w:numId="13">
    <w:abstractNumId w:val="6"/>
  </w:num>
  <w:num w:numId="14">
    <w:abstractNumId w:val="20"/>
  </w:num>
  <w:num w:numId="15">
    <w:abstractNumId w:val="29"/>
  </w:num>
  <w:num w:numId="16">
    <w:abstractNumId w:val="4"/>
  </w:num>
  <w:num w:numId="17">
    <w:abstractNumId w:val="30"/>
  </w:num>
  <w:num w:numId="18">
    <w:abstractNumId w:val="17"/>
  </w:num>
  <w:num w:numId="19">
    <w:abstractNumId w:val="23"/>
  </w:num>
  <w:num w:numId="20">
    <w:abstractNumId w:val="18"/>
  </w:num>
  <w:num w:numId="21">
    <w:abstractNumId w:val="12"/>
  </w:num>
  <w:num w:numId="22">
    <w:abstractNumId w:val="27"/>
  </w:num>
  <w:num w:numId="23">
    <w:abstractNumId w:val="19"/>
  </w:num>
  <w:num w:numId="24">
    <w:abstractNumId w:val="5"/>
  </w:num>
  <w:num w:numId="25">
    <w:abstractNumId w:val="11"/>
  </w:num>
  <w:num w:numId="26">
    <w:abstractNumId w:val="3"/>
  </w:num>
  <w:num w:numId="27">
    <w:abstractNumId w:val="22"/>
  </w:num>
  <w:num w:numId="28">
    <w:abstractNumId w:val="13"/>
  </w:num>
  <w:num w:numId="29">
    <w:abstractNumId w:val="2"/>
  </w:num>
  <w:num w:numId="30">
    <w:abstractNumId w:val="16"/>
  </w:num>
  <w:num w:numId="31">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85"/>
    <w:rsid w:val="000079B6"/>
    <w:rsid w:val="00011CD4"/>
    <w:rsid w:val="000170AD"/>
    <w:rsid w:val="00072CA1"/>
    <w:rsid w:val="00073282"/>
    <w:rsid w:val="000838F5"/>
    <w:rsid w:val="000A40CD"/>
    <w:rsid w:val="000A4B27"/>
    <w:rsid w:val="000A79C2"/>
    <w:rsid w:val="000B7AFF"/>
    <w:rsid w:val="000D2F40"/>
    <w:rsid w:val="000D5682"/>
    <w:rsid w:val="000D71F9"/>
    <w:rsid w:val="001077DE"/>
    <w:rsid w:val="001145B1"/>
    <w:rsid w:val="00114AE8"/>
    <w:rsid w:val="001205AD"/>
    <w:rsid w:val="00126D3C"/>
    <w:rsid w:val="00144053"/>
    <w:rsid w:val="0014786E"/>
    <w:rsid w:val="00150B02"/>
    <w:rsid w:val="00163DFB"/>
    <w:rsid w:val="00164360"/>
    <w:rsid w:val="0018739B"/>
    <w:rsid w:val="00194FEB"/>
    <w:rsid w:val="001A52BD"/>
    <w:rsid w:val="001B1198"/>
    <w:rsid w:val="001B524D"/>
    <w:rsid w:val="001C04F2"/>
    <w:rsid w:val="001D3A34"/>
    <w:rsid w:val="001E037D"/>
    <w:rsid w:val="001E65B4"/>
    <w:rsid w:val="001F1AF1"/>
    <w:rsid w:val="0020114C"/>
    <w:rsid w:val="00205241"/>
    <w:rsid w:val="00211FF3"/>
    <w:rsid w:val="00224BC4"/>
    <w:rsid w:val="002400A8"/>
    <w:rsid w:val="00245BAD"/>
    <w:rsid w:val="00250EA4"/>
    <w:rsid w:val="00265319"/>
    <w:rsid w:val="00270240"/>
    <w:rsid w:val="00296392"/>
    <w:rsid w:val="002C05E7"/>
    <w:rsid w:val="002C35ED"/>
    <w:rsid w:val="002C3F21"/>
    <w:rsid w:val="002C4CEB"/>
    <w:rsid w:val="002E4A85"/>
    <w:rsid w:val="003014CC"/>
    <w:rsid w:val="003076E4"/>
    <w:rsid w:val="0031091D"/>
    <w:rsid w:val="0031433C"/>
    <w:rsid w:val="00320BE2"/>
    <w:rsid w:val="00322E41"/>
    <w:rsid w:val="00342D32"/>
    <w:rsid w:val="00347D46"/>
    <w:rsid w:val="00351431"/>
    <w:rsid w:val="003521EA"/>
    <w:rsid w:val="00363C66"/>
    <w:rsid w:val="00375058"/>
    <w:rsid w:val="00394E14"/>
    <w:rsid w:val="003A217A"/>
    <w:rsid w:val="003A5D0E"/>
    <w:rsid w:val="003C6457"/>
    <w:rsid w:val="003D0293"/>
    <w:rsid w:val="003E6A0A"/>
    <w:rsid w:val="003F6BFB"/>
    <w:rsid w:val="00403A2A"/>
    <w:rsid w:val="00405648"/>
    <w:rsid w:val="00405D5E"/>
    <w:rsid w:val="00413F97"/>
    <w:rsid w:val="00424478"/>
    <w:rsid w:val="00431745"/>
    <w:rsid w:val="00451E24"/>
    <w:rsid w:val="00456C7E"/>
    <w:rsid w:val="00472096"/>
    <w:rsid w:val="004769E8"/>
    <w:rsid w:val="00490449"/>
    <w:rsid w:val="00495720"/>
    <w:rsid w:val="004B5ACE"/>
    <w:rsid w:val="004C6BA5"/>
    <w:rsid w:val="004D7211"/>
    <w:rsid w:val="0050378E"/>
    <w:rsid w:val="00511DA8"/>
    <w:rsid w:val="00512BC0"/>
    <w:rsid w:val="005220E1"/>
    <w:rsid w:val="005243F3"/>
    <w:rsid w:val="005262E9"/>
    <w:rsid w:val="00527531"/>
    <w:rsid w:val="00527858"/>
    <w:rsid w:val="00535C5A"/>
    <w:rsid w:val="005526FE"/>
    <w:rsid w:val="00562343"/>
    <w:rsid w:val="00571E06"/>
    <w:rsid w:val="005828C3"/>
    <w:rsid w:val="005925D9"/>
    <w:rsid w:val="005D257C"/>
    <w:rsid w:val="005D4A6A"/>
    <w:rsid w:val="005D585B"/>
    <w:rsid w:val="005D64C6"/>
    <w:rsid w:val="005F1CA2"/>
    <w:rsid w:val="005F6388"/>
    <w:rsid w:val="006023F2"/>
    <w:rsid w:val="00613385"/>
    <w:rsid w:val="00620550"/>
    <w:rsid w:val="00624E52"/>
    <w:rsid w:val="006303B9"/>
    <w:rsid w:val="006317BA"/>
    <w:rsid w:val="00635F6C"/>
    <w:rsid w:val="00646D29"/>
    <w:rsid w:val="0066605E"/>
    <w:rsid w:val="00674D4D"/>
    <w:rsid w:val="006A6490"/>
    <w:rsid w:val="006B18C0"/>
    <w:rsid w:val="006D6B6B"/>
    <w:rsid w:val="006E498A"/>
    <w:rsid w:val="006E687C"/>
    <w:rsid w:val="006F20FB"/>
    <w:rsid w:val="007048BC"/>
    <w:rsid w:val="00715BA6"/>
    <w:rsid w:val="00717F2B"/>
    <w:rsid w:val="007546F6"/>
    <w:rsid w:val="007627A5"/>
    <w:rsid w:val="00791478"/>
    <w:rsid w:val="007B443D"/>
    <w:rsid w:val="007B7748"/>
    <w:rsid w:val="007C6D2B"/>
    <w:rsid w:val="007D1127"/>
    <w:rsid w:val="007D4D22"/>
    <w:rsid w:val="007E373E"/>
    <w:rsid w:val="007E4FBC"/>
    <w:rsid w:val="007F5BCF"/>
    <w:rsid w:val="008066CF"/>
    <w:rsid w:val="0081093C"/>
    <w:rsid w:val="0082664E"/>
    <w:rsid w:val="00834983"/>
    <w:rsid w:val="00837647"/>
    <w:rsid w:val="008479E8"/>
    <w:rsid w:val="00857D2C"/>
    <w:rsid w:val="0088289D"/>
    <w:rsid w:val="00891AEA"/>
    <w:rsid w:val="0089320B"/>
    <w:rsid w:val="00893356"/>
    <w:rsid w:val="00894CBE"/>
    <w:rsid w:val="008B31BF"/>
    <w:rsid w:val="008B7037"/>
    <w:rsid w:val="008D48A0"/>
    <w:rsid w:val="008E7062"/>
    <w:rsid w:val="008F12A3"/>
    <w:rsid w:val="008F199B"/>
    <w:rsid w:val="00901EE3"/>
    <w:rsid w:val="00915364"/>
    <w:rsid w:val="00916FDB"/>
    <w:rsid w:val="00921DC5"/>
    <w:rsid w:val="00922DAD"/>
    <w:rsid w:val="0094110C"/>
    <w:rsid w:val="00943FFC"/>
    <w:rsid w:val="009534E2"/>
    <w:rsid w:val="00955EAD"/>
    <w:rsid w:val="009608EE"/>
    <w:rsid w:val="0096392C"/>
    <w:rsid w:val="00971082"/>
    <w:rsid w:val="00980606"/>
    <w:rsid w:val="00984C67"/>
    <w:rsid w:val="009926F0"/>
    <w:rsid w:val="00992ABC"/>
    <w:rsid w:val="00994AB3"/>
    <w:rsid w:val="0099641D"/>
    <w:rsid w:val="009B5276"/>
    <w:rsid w:val="009B5DE7"/>
    <w:rsid w:val="009C01E6"/>
    <w:rsid w:val="009C7D35"/>
    <w:rsid w:val="009D3B27"/>
    <w:rsid w:val="009D6FE9"/>
    <w:rsid w:val="009E61BC"/>
    <w:rsid w:val="009F16B5"/>
    <w:rsid w:val="00A04734"/>
    <w:rsid w:val="00A262AE"/>
    <w:rsid w:val="00A3300A"/>
    <w:rsid w:val="00A6071A"/>
    <w:rsid w:val="00A651EF"/>
    <w:rsid w:val="00A65328"/>
    <w:rsid w:val="00A70A88"/>
    <w:rsid w:val="00A72442"/>
    <w:rsid w:val="00AA1833"/>
    <w:rsid w:val="00AC554E"/>
    <w:rsid w:val="00AC61A7"/>
    <w:rsid w:val="00AC7C94"/>
    <w:rsid w:val="00AD0244"/>
    <w:rsid w:val="00AD7419"/>
    <w:rsid w:val="00AF173A"/>
    <w:rsid w:val="00AF63AE"/>
    <w:rsid w:val="00B057D2"/>
    <w:rsid w:val="00B06BFE"/>
    <w:rsid w:val="00B2446C"/>
    <w:rsid w:val="00B42F07"/>
    <w:rsid w:val="00B551D0"/>
    <w:rsid w:val="00B5656F"/>
    <w:rsid w:val="00B56D2C"/>
    <w:rsid w:val="00B56D71"/>
    <w:rsid w:val="00B7040B"/>
    <w:rsid w:val="00B74530"/>
    <w:rsid w:val="00B77F9D"/>
    <w:rsid w:val="00B8220B"/>
    <w:rsid w:val="00B83135"/>
    <w:rsid w:val="00B84C5B"/>
    <w:rsid w:val="00B91C9C"/>
    <w:rsid w:val="00BC2481"/>
    <w:rsid w:val="00BC43F2"/>
    <w:rsid w:val="00BF2B5A"/>
    <w:rsid w:val="00BF7AB2"/>
    <w:rsid w:val="00C021C2"/>
    <w:rsid w:val="00C2029A"/>
    <w:rsid w:val="00C24ECC"/>
    <w:rsid w:val="00C35763"/>
    <w:rsid w:val="00C46768"/>
    <w:rsid w:val="00C645B8"/>
    <w:rsid w:val="00C67D93"/>
    <w:rsid w:val="00C953B6"/>
    <w:rsid w:val="00CC2CB3"/>
    <w:rsid w:val="00CD5FDD"/>
    <w:rsid w:val="00CE3EA0"/>
    <w:rsid w:val="00CF258D"/>
    <w:rsid w:val="00D01AE2"/>
    <w:rsid w:val="00D03C90"/>
    <w:rsid w:val="00D10746"/>
    <w:rsid w:val="00D12645"/>
    <w:rsid w:val="00D20779"/>
    <w:rsid w:val="00D37249"/>
    <w:rsid w:val="00D37553"/>
    <w:rsid w:val="00D41E7A"/>
    <w:rsid w:val="00D50F19"/>
    <w:rsid w:val="00D54A91"/>
    <w:rsid w:val="00D54DC6"/>
    <w:rsid w:val="00D57B98"/>
    <w:rsid w:val="00D610A3"/>
    <w:rsid w:val="00D61316"/>
    <w:rsid w:val="00D7099B"/>
    <w:rsid w:val="00D85F40"/>
    <w:rsid w:val="00D97A83"/>
    <w:rsid w:val="00DA10B0"/>
    <w:rsid w:val="00DA4547"/>
    <w:rsid w:val="00DA6BB5"/>
    <w:rsid w:val="00DB60E0"/>
    <w:rsid w:val="00DD6BDF"/>
    <w:rsid w:val="00DF1249"/>
    <w:rsid w:val="00E02A65"/>
    <w:rsid w:val="00E109B7"/>
    <w:rsid w:val="00E16EAE"/>
    <w:rsid w:val="00E21C9A"/>
    <w:rsid w:val="00E23A7B"/>
    <w:rsid w:val="00E30115"/>
    <w:rsid w:val="00E545DB"/>
    <w:rsid w:val="00E668ED"/>
    <w:rsid w:val="00E76307"/>
    <w:rsid w:val="00E82587"/>
    <w:rsid w:val="00E94D82"/>
    <w:rsid w:val="00EA2266"/>
    <w:rsid w:val="00EA7A60"/>
    <w:rsid w:val="00EB1A87"/>
    <w:rsid w:val="00EC7765"/>
    <w:rsid w:val="00EF2150"/>
    <w:rsid w:val="00EF5176"/>
    <w:rsid w:val="00F12627"/>
    <w:rsid w:val="00F77A78"/>
    <w:rsid w:val="00F81A18"/>
    <w:rsid w:val="00F8701E"/>
    <w:rsid w:val="00F95D6F"/>
    <w:rsid w:val="00FC394B"/>
    <w:rsid w:val="00FC3B65"/>
    <w:rsid w:val="00FD5A71"/>
    <w:rsid w:val="00FD746C"/>
    <w:rsid w:val="00FE747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13F1948"/>
  <w14:defaultImageDpi w14:val="0"/>
  <w15:docId w15:val="{569A019A-DADA-4F19-97A9-9C0574BC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61BC"/>
  </w:style>
  <w:style w:type="paragraph" w:styleId="Nagwek1">
    <w:name w:val="heading 1"/>
    <w:aliases w:val="Tytuł1,Tytuł 1 st.,Tytu31"/>
    <w:basedOn w:val="Normalny"/>
    <w:next w:val="Normalny"/>
    <w:link w:val="Nagwek1Znak"/>
    <w:qFormat/>
    <w:rsid w:val="000170AD"/>
    <w:pPr>
      <w:keepNext/>
      <w:spacing w:after="0" w:line="240" w:lineRule="auto"/>
      <w:outlineLvl w:val="0"/>
    </w:pPr>
    <w:rPr>
      <w:rFonts w:ascii="Times New Roman" w:eastAsia="Times New Roman" w:hAnsi="Times New Roman" w:cs="Times New Roman"/>
      <w:sz w:val="28"/>
      <w:szCs w:val="20"/>
    </w:rPr>
  </w:style>
  <w:style w:type="paragraph" w:styleId="Nagwek2">
    <w:name w:val="heading 2"/>
    <w:basedOn w:val="Normalny"/>
    <w:next w:val="Normalny"/>
    <w:link w:val="Nagwek2Znak"/>
    <w:qFormat/>
    <w:rsid w:val="000170AD"/>
    <w:pPr>
      <w:keepNext/>
      <w:numPr>
        <w:numId w:val="1"/>
      </w:numPr>
      <w:spacing w:after="0" w:line="240" w:lineRule="auto"/>
      <w:outlineLvl w:val="1"/>
    </w:pPr>
    <w:rPr>
      <w:rFonts w:ascii="Times New Roman" w:eastAsia="Times New Roman" w:hAnsi="Times New Roman" w:cs="Times New Roman"/>
      <w:b/>
      <w:sz w:val="24"/>
      <w:szCs w:val="20"/>
      <w:lang w:val="x-none" w:eastAsia="x-none"/>
    </w:rPr>
  </w:style>
  <w:style w:type="paragraph" w:styleId="Nagwek3">
    <w:name w:val="heading 3"/>
    <w:basedOn w:val="Normalny"/>
    <w:next w:val="Normalny"/>
    <w:link w:val="Nagwek3Znak"/>
    <w:qFormat/>
    <w:rsid w:val="000170AD"/>
    <w:pPr>
      <w:keepNext/>
      <w:spacing w:after="0" w:line="240" w:lineRule="auto"/>
      <w:outlineLvl w:val="2"/>
    </w:pPr>
    <w:rPr>
      <w:rFonts w:ascii="Times New Roman" w:eastAsia="Times New Roman" w:hAnsi="Times New Roman" w:cs="Times New Roman"/>
      <w:b/>
      <w:sz w:val="24"/>
      <w:szCs w:val="20"/>
    </w:rPr>
  </w:style>
  <w:style w:type="paragraph" w:styleId="Nagwek4">
    <w:name w:val="heading 4"/>
    <w:basedOn w:val="Normalny"/>
    <w:next w:val="Normalny"/>
    <w:link w:val="Nagwek4Znak"/>
    <w:qFormat/>
    <w:rsid w:val="000170AD"/>
    <w:pPr>
      <w:keepNext/>
      <w:spacing w:after="0" w:line="240" w:lineRule="auto"/>
      <w:outlineLvl w:val="3"/>
    </w:pPr>
    <w:rPr>
      <w:rFonts w:ascii="Times New Roman" w:eastAsia="Times New Roman" w:hAnsi="Times New Roman" w:cs="Times New Roman"/>
      <w:sz w:val="24"/>
      <w:szCs w:val="20"/>
    </w:rPr>
  </w:style>
  <w:style w:type="paragraph" w:styleId="Nagwek5">
    <w:name w:val="heading 5"/>
    <w:basedOn w:val="Normalny"/>
    <w:next w:val="Normalny"/>
    <w:link w:val="Nagwek5Znak"/>
    <w:qFormat/>
    <w:rsid w:val="000170AD"/>
    <w:pPr>
      <w:keepNext/>
      <w:spacing w:after="0" w:line="240" w:lineRule="auto"/>
      <w:ind w:left="360"/>
      <w:outlineLvl w:val="4"/>
    </w:pPr>
    <w:rPr>
      <w:rFonts w:ascii="Times New Roman" w:eastAsia="Times New Roman" w:hAnsi="Times New Roman" w:cs="Times New Roman"/>
      <w:b/>
      <w:sz w:val="24"/>
      <w:szCs w:val="20"/>
    </w:rPr>
  </w:style>
  <w:style w:type="paragraph" w:styleId="Nagwek6">
    <w:name w:val="heading 6"/>
    <w:basedOn w:val="Normalny"/>
    <w:next w:val="Normalny"/>
    <w:link w:val="Nagwek6Znak"/>
    <w:qFormat/>
    <w:rsid w:val="000170AD"/>
    <w:pPr>
      <w:keepNext/>
      <w:spacing w:after="0" w:line="240" w:lineRule="auto"/>
      <w:ind w:left="2124" w:firstLine="708"/>
      <w:outlineLvl w:val="5"/>
    </w:pPr>
    <w:rPr>
      <w:rFonts w:ascii="Times New Roman" w:eastAsia="Times New Roman" w:hAnsi="Times New Roman" w:cs="Times New Roman"/>
      <w:sz w:val="24"/>
      <w:szCs w:val="20"/>
    </w:rPr>
  </w:style>
  <w:style w:type="paragraph" w:styleId="Nagwek8">
    <w:name w:val="heading 8"/>
    <w:basedOn w:val="Normalny"/>
    <w:next w:val="Normalny"/>
    <w:link w:val="Nagwek8Znak"/>
    <w:qFormat/>
    <w:rsid w:val="000170AD"/>
    <w:p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nhideWhenUsed/>
    <w:rsid w:val="002E4A85"/>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locked/>
    <w:rsid w:val="002E4A85"/>
    <w:rPr>
      <w:rFonts w:cs="Times New Roman"/>
    </w:rPr>
  </w:style>
  <w:style w:type="paragraph" w:styleId="Stopka">
    <w:name w:val="footer"/>
    <w:basedOn w:val="Normalny"/>
    <w:link w:val="StopkaZnak"/>
    <w:uiPriority w:val="99"/>
    <w:unhideWhenUsed/>
    <w:rsid w:val="002E4A8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E4A85"/>
    <w:rPr>
      <w:rFonts w:cs="Times New Roman"/>
    </w:rPr>
  </w:style>
  <w:style w:type="paragraph" w:styleId="Tekstdymka">
    <w:name w:val="Balloon Text"/>
    <w:basedOn w:val="Normalny"/>
    <w:link w:val="TekstdymkaZnak"/>
    <w:unhideWhenUsed/>
    <w:rsid w:val="00AA18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locked/>
    <w:rsid w:val="00AA1833"/>
    <w:rPr>
      <w:rFonts w:ascii="Tahoma" w:hAnsi="Tahoma" w:cs="Tahoma"/>
      <w:sz w:val="16"/>
      <w:szCs w:val="16"/>
    </w:rPr>
  </w:style>
  <w:style w:type="character" w:styleId="Hipercze">
    <w:name w:val="Hyperlink"/>
    <w:rsid w:val="001B524D"/>
    <w:rPr>
      <w:color w:val="0000FF"/>
      <w:u w:val="single"/>
    </w:rPr>
  </w:style>
  <w:style w:type="character" w:customStyle="1" w:styleId="Nagwek1Znak">
    <w:name w:val="Nagłówek 1 Znak"/>
    <w:aliases w:val="Tytuł1 Znak,Tytuł 1 st. Znak,Tytu31 Znak"/>
    <w:basedOn w:val="Domylnaczcionkaakapitu"/>
    <w:link w:val="Nagwek1"/>
    <w:rsid w:val="000170AD"/>
    <w:rPr>
      <w:rFonts w:ascii="Times New Roman" w:eastAsia="Times New Roman" w:hAnsi="Times New Roman" w:cs="Times New Roman"/>
      <w:sz w:val="28"/>
      <w:szCs w:val="20"/>
    </w:rPr>
  </w:style>
  <w:style w:type="character" w:customStyle="1" w:styleId="Nagwek2Znak">
    <w:name w:val="Nagłówek 2 Znak"/>
    <w:basedOn w:val="Domylnaczcionkaakapitu"/>
    <w:link w:val="Nagwek2"/>
    <w:rsid w:val="000170AD"/>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0170AD"/>
    <w:rPr>
      <w:rFonts w:ascii="Times New Roman" w:eastAsia="Times New Roman" w:hAnsi="Times New Roman" w:cs="Times New Roman"/>
      <w:b/>
      <w:sz w:val="24"/>
      <w:szCs w:val="20"/>
    </w:rPr>
  </w:style>
  <w:style w:type="character" w:customStyle="1" w:styleId="Nagwek4Znak">
    <w:name w:val="Nagłówek 4 Znak"/>
    <w:basedOn w:val="Domylnaczcionkaakapitu"/>
    <w:link w:val="Nagwek4"/>
    <w:rsid w:val="000170AD"/>
    <w:rPr>
      <w:rFonts w:ascii="Times New Roman" w:eastAsia="Times New Roman" w:hAnsi="Times New Roman" w:cs="Times New Roman"/>
      <w:sz w:val="24"/>
      <w:szCs w:val="20"/>
    </w:rPr>
  </w:style>
  <w:style w:type="character" w:customStyle="1" w:styleId="Nagwek5Znak">
    <w:name w:val="Nagłówek 5 Znak"/>
    <w:basedOn w:val="Domylnaczcionkaakapitu"/>
    <w:link w:val="Nagwek5"/>
    <w:rsid w:val="000170AD"/>
    <w:rPr>
      <w:rFonts w:ascii="Times New Roman" w:eastAsia="Times New Roman" w:hAnsi="Times New Roman" w:cs="Times New Roman"/>
      <w:b/>
      <w:sz w:val="24"/>
      <w:szCs w:val="20"/>
    </w:rPr>
  </w:style>
  <w:style w:type="character" w:customStyle="1" w:styleId="Nagwek6Znak">
    <w:name w:val="Nagłówek 6 Znak"/>
    <w:basedOn w:val="Domylnaczcionkaakapitu"/>
    <w:link w:val="Nagwek6"/>
    <w:rsid w:val="000170AD"/>
    <w:rPr>
      <w:rFonts w:ascii="Times New Roman" w:eastAsia="Times New Roman" w:hAnsi="Times New Roman" w:cs="Times New Roman"/>
      <w:sz w:val="24"/>
      <w:szCs w:val="20"/>
    </w:rPr>
  </w:style>
  <w:style w:type="character" w:customStyle="1" w:styleId="Nagwek8Znak">
    <w:name w:val="Nagłówek 8 Znak"/>
    <w:basedOn w:val="Domylnaczcionkaakapitu"/>
    <w:link w:val="Nagwek8"/>
    <w:rsid w:val="000170AD"/>
    <w:rPr>
      <w:rFonts w:ascii="Calibri" w:eastAsia="Times New Roman" w:hAnsi="Calibri" w:cs="Times New Roman"/>
      <w:i/>
      <w:iCs/>
      <w:sz w:val="24"/>
      <w:szCs w:val="24"/>
      <w:lang w:val="x-none" w:eastAsia="x-none"/>
    </w:rPr>
  </w:style>
  <w:style w:type="numbering" w:customStyle="1" w:styleId="Bezlisty1">
    <w:name w:val="Bez listy1"/>
    <w:next w:val="Bezlisty"/>
    <w:semiHidden/>
    <w:unhideWhenUsed/>
    <w:rsid w:val="000170AD"/>
  </w:style>
  <w:style w:type="paragraph" w:styleId="Tekstpodstawowy">
    <w:name w:val="Body Text"/>
    <w:basedOn w:val="Normalny"/>
    <w:link w:val="TekstpodstawowyZnak"/>
    <w:rsid w:val="000170AD"/>
    <w:pPr>
      <w:spacing w:after="0" w:line="240" w:lineRule="auto"/>
      <w:jc w:val="center"/>
    </w:pPr>
    <w:rPr>
      <w:rFonts w:ascii="Times New Roman" w:eastAsia="Times New Roman" w:hAnsi="Times New Roman" w:cs="Times New Roman"/>
      <w:sz w:val="24"/>
      <w:szCs w:val="20"/>
      <w:lang w:val="x-none" w:eastAsia="x-none"/>
    </w:rPr>
  </w:style>
  <w:style w:type="character" w:customStyle="1" w:styleId="TekstpodstawowyZnak">
    <w:name w:val="Tekst podstawowy Znak"/>
    <w:basedOn w:val="Domylnaczcionkaakapitu"/>
    <w:link w:val="Tekstpodstawowy"/>
    <w:rsid w:val="000170AD"/>
    <w:rPr>
      <w:rFonts w:ascii="Times New Roman" w:eastAsia="Times New Roman" w:hAnsi="Times New Roman" w:cs="Times New Roman"/>
      <w:sz w:val="24"/>
      <w:szCs w:val="20"/>
      <w:lang w:val="x-none" w:eastAsia="x-none"/>
    </w:rPr>
  </w:style>
  <w:style w:type="paragraph" w:styleId="Tekstpodstawowy2">
    <w:name w:val="Body Text 2"/>
    <w:basedOn w:val="Normalny"/>
    <w:link w:val="Tekstpodstawowy2Znak"/>
    <w:rsid w:val="000170AD"/>
    <w:pPr>
      <w:spacing w:after="0" w:line="240" w:lineRule="auto"/>
    </w:pPr>
    <w:rPr>
      <w:rFonts w:ascii="Times New Roman" w:eastAsia="Times New Roman" w:hAnsi="Times New Roman" w:cs="Times New Roman"/>
      <w:b/>
      <w:sz w:val="24"/>
      <w:szCs w:val="20"/>
      <w:lang w:val="x-none" w:eastAsia="x-none"/>
    </w:rPr>
  </w:style>
  <w:style w:type="character" w:customStyle="1" w:styleId="Tekstpodstawowy2Znak">
    <w:name w:val="Tekst podstawowy 2 Znak"/>
    <w:basedOn w:val="Domylnaczcionkaakapitu"/>
    <w:link w:val="Tekstpodstawowy2"/>
    <w:rsid w:val="000170AD"/>
    <w:rPr>
      <w:rFonts w:ascii="Times New Roman" w:eastAsia="Times New Roman" w:hAnsi="Times New Roman" w:cs="Times New Roman"/>
      <w:b/>
      <w:sz w:val="24"/>
      <w:szCs w:val="20"/>
      <w:lang w:val="x-none" w:eastAsia="x-none"/>
    </w:rPr>
  </w:style>
  <w:style w:type="paragraph" w:styleId="Tekstpodstawowy3">
    <w:name w:val="Body Text 3"/>
    <w:basedOn w:val="Normalny"/>
    <w:link w:val="Tekstpodstawowy3Znak"/>
    <w:rsid w:val="000170AD"/>
    <w:pPr>
      <w:spacing w:after="0" w:line="240" w:lineRule="auto"/>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rsid w:val="000170AD"/>
    <w:rPr>
      <w:rFonts w:ascii="Times New Roman" w:eastAsia="Times New Roman" w:hAnsi="Times New Roman" w:cs="Times New Roman"/>
      <w:sz w:val="24"/>
      <w:szCs w:val="20"/>
    </w:rPr>
  </w:style>
  <w:style w:type="character" w:styleId="UyteHipercze">
    <w:name w:val="FollowedHyperlink"/>
    <w:rsid w:val="000170AD"/>
    <w:rPr>
      <w:color w:val="800080"/>
      <w:u w:val="single"/>
    </w:rPr>
  </w:style>
  <w:style w:type="paragraph" w:customStyle="1" w:styleId="Akapitzlist1">
    <w:name w:val="Akapit z listą1"/>
    <w:basedOn w:val="Normalny"/>
    <w:rsid w:val="000170AD"/>
    <w:pPr>
      <w:spacing w:after="0" w:line="240" w:lineRule="auto"/>
      <w:ind w:left="708"/>
    </w:pPr>
    <w:rPr>
      <w:rFonts w:ascii="Times New Roman" w:eastAsia="Calibri" w:hAnsi="Times New Roman" w:cs="Times New Roman"/>
      <w:sz w:val="24"/>
      <w:szCs w:val="24"/>
    </w:rPr>
  </w:style>
  <w:style w:type="table" w:styleId="Tabela-Siatka">
    <w:name w:val="Table Grid"/>
    <w:basedOn w:val="Standardowy"/>
    <w:uiPriority w:val="59"/>
    <w:rsid w:val="000170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0170AD"/>
    <w:rPr>
      <w:snapToGrid w:val="0"/>
      <w:sz w:val="24"/>
      <w:szCs w:val="24"/>
    </w:rPr>
  </w:style>
  <w:style w:type="paragraph" w:customStyle="1" w:styleId="umowaZnak">
    <w:name w:val="umowa Znak"/>
    <w:basedOn w:val="Normalny"/>
    <w:link w:val="umowaZnakZnak"/>
    <w:rsid w:val="000170AD"/>
    <w:pPr>
      <w:tabs>
        <w:tab w:val="right" w:leader="dot" w:pos="6350"/>
      </w:tabs>
      <w:autoSpaceDE w:val="0"/>
      <w:autoSpaceDN w:val="0"/>
      <w:spacing w:after="0" w:line="280" w:lineRule="exact"/>
      <w:jc w:val="both"/>
    </w:pPr>
    <w:rPr>
      <w:snapToGrid w:val="0"/>
      <w:sz w:val="24"/>
      <w:szCs w:val="24"/>
    </w:rPr>
  </w:style>
  <w:style w:type="paragraph" w:customStyle="1" w:styleId="umowa">
    <w:name w:val="umowa"/>
    <w:basedOn w:val="Normalny"/>
    <w:rsid w:val="000170AD"/>
    <w:pPr>
      <w:tabs>
        <w:tab w:val="right" w:leader="dot" w:pos="6350"/>
      </w:tabs>
      <w:autoSpaceDE w:val="0"/>
      <w:autoSpaceDN w:val="0"/>
      <w:spacing w:after="0" w:line="280" w:lineRule="exact"/>
      <w:jc w:val="both"/>
    </w:pPr>
    <w:rPr>
      <w:rFonts w:ascii="Times New Roman" w:eastAsia="Times New Roman" w:hAnsi="Times New Roman" w:cs="Times New Roman"/>
      <w:snapToGrid w:val="0"/>
      <w:sz w:val="24"/>
      <w:szCs w:val="24"/>
    </w:rPr>
  </w:style>
  <w:style w:type="character" w:styleId="Numerstrony">
    <w:name w:val="page number"/>
    <w:basedOn w:val="Domylnaczcionkaakapitu"/>
    <w:rsid w:val="000170AD"/>
  </w:style>
  <w:style w:type="character" w:customStyle="1" w:styleId="NagwekZnak1">
    <w:name w:val="Nagłówek Znak1"/>
    <w:aliases w:val="Nagłówek strony Znak1"/>
    <w:rsid w:val="000170AD"/>
  </w:style>
  <w:style w:type="character" w:customStyle="1" w:styleId="StopkaZnak1">
    <w:name w:val="Stopka Znak1"/>
    <w:uiPriority w:val="99"/>
    <w:rsid w:val="000170AD"/>
  </w:style>
  <w:style w:type="numbering" w:customStyle="1" w:styleId="Bezlisty11">
    <w:name w:val="Bez listy11"/>
    <w:next w:val="Bezlisty"/>
    <w:semiHidden/>
    <w:rsid w:val="000170AD"/>
  </w:style>
  <w:style w:type="paragraph" w:styleId="Tekstprzypisukocowego">
    <w:name w:val="endnote text"/>
    <w:basedOn w:val="Normalny"/>
    <w:link w:val="TekstprzypisukocowegoZnak1"/>
    <w:rsid w:val="000170AD"/>
    <w:pPr>
      <w:overflowPunct w:val="0"/>
      <w:autoSpaceDE w:val="0"/>
      <w:autoSpaceDN w:val="0"/>
      <w:adjustRightInd w:val="0"/>
      <w:spacing w:after="0" w:line="240" w:lineRule="auto"/>
      <w:textAlignment w:val="baseline"/>
    </w:pPr>
    <w:rPr>
      <w:rFonts w:ascii="Arial" w:eastAsia="Times New Roman" w:hAnsi="Arial" w:cs="Times New Roman"/>
      <w:sz w:val="20"/>
      <w:szCs w:val="20"/>
      <w:lang w:val="x-none" w:eastAsia="x-none"/>
    </w:rPr>
  </w:style>
  <w:style w:type="character" w:customStyle="1" w:styleId="TekstprzypisukocowegoZnak">
    <w:name w:val="Tekst przypisu końcowego Znak"/>
    <w:basedOn w:val="Domylnaczcionkaakapitu"/>
    <w:semiHidden/>
    <w:rsid w:val="000170AD"/>
    <w:rPr>
      <w:sz w:val="20"/>
      <w:szCs w:val="20"/>
    </w:rPr>
  </w:style>
  <w:style w:type="character" w:customStyle="1" w:styleId="TekstprzypisukocowegoZnak1">
    <w:name w:val="Tekst przypisu końcowego Znak1"/>
    <w:link w:val="Tekstprzypisukocowego"/>
    <w:rsid w:val="000170AD"/>
    <w:rPr>
      <w:rFonts w:ascii="Arial" w:eastAsia="Times New Roman" w:hAnsi="Arial" w:cs="Times New Roman"/>
      <w:sz w:val="20"/>
      <w:szCs w:val="20"/>
      <w:lang w:val="x-none" w:eastAsia="x-none"/>
    </w:rPr>
  </w:style>
  <w:style w:type="character" w:styleId="Odwoanieprzypisukocowego">
    <w:name w:val="endnote reference"/>
    <w:rsid w:val="000170AD"/>
    <w:rPr>
      <w:vertAlign w:val="superscript"/>
    </w:rPr>
  </w:style>
  <w:style w:type="paragraph" w:styleId="Tekstpodstawowywcity3">
    <w:name w:val="Body Text Indent 3"/>
    <w:basedOn w:val="Normalny"/>
    <w:link w:val="Tekstpodstawowywcity3Znak"/>
    <w:rsid w:val="000170AD"/>
    <w:pPr>
      <w:widowControl w:val="0"/>
      <w:suppressAutoHyphens/>
      <w:spacing w:after="120" w:line="240" w:lineRule="auto"/>
      <w:ind w:left="283"/>
    </w:pPr>
    <w:rPr>
      <w:rFonts w:ascii="Times New Roman" w:eastAsia="Arial Unicode MS" w:hAnsi="Times New Roman" w:cs="Times New Roman"/>
      <w:kern w:val="1"/>
      <w:sz w:val="16"/>
      <w:szCs w:val="16"/>
      <w:lang w:val="x-none"/>
    </w:rPr>
  </w:style>
  <w:style w:type="character" w:customStyle="1" w:styleId="Tekstpodstawowywcity3Znak">
    <w:name w:val="Tekst podstawowy wcięty 3 Znak"/>
    <w:basedOn w:val="Domylnaczcionkaakapitu"/>
    <w:link w:val="Tekstpodstawowywcity3"/>
    <w:rsid w:val="000170AD"/>
    <w:rPr>
      <w:rFonts w:ascii="Times New Roman" w:eastAsia="Arial Unicode MS" w:hAnsi="Times New Roman" w:cs="Times New Roman"/>
      <w:kern w:val="1"/>
      <w:sz w:val="16"/>
      <w:szCs w:val="16"/>
      <w:lang w:val="x-none"/>
    </w:rPr>
  </w:style>
  <w:style w:type="character" w:customStyle="1" w:styleId="TekstdymkaZnak1">
    <w:name w:val="Tekst dymka Znak1"/>
    <w:rsid w:val="000170AD"/>
    <w:rPr>
      <w:rFonts w:ascii="Tahoma" w:hAnsi="Tahoma"/>
      <w:sz w:val="16"/>
      <w:szCs w:val="16"/>
      <w:lang w:val="x-none" w:eastAsia="x-none"/>
    </w:rPr>
  </w:style>
  <w:style w:type="paragraph" w:styleId="Akapitzlist">
    <w:name w:val="List Paragraph"/>
    <w:aliases w:val="normalny tekst"/>
    <w:basedOn w:val="Normalny"/>
    <w:link w:val="AkapitzlistZnak"/>
    <w:uiPriority w:val="34"/>
    <w:qFormat/>
    <w:rsid w:val="000170AD"/>
    <w:pPr>
      <w:spacing w:after="0" w:line="240" w:lineRule="auto"/>
      <w:ind w:left="720"/>
      <w:contextualSpacing/>
    </w:pPr>
    <w:rPr>
      <w:rFonts w:ascii="Times New Roman" w:eastAsia="Times New Roman" w:hAnsi="Times New Roman" w:cs="Times New Roman"/>
      <w:sz w:val="20"/>
      <w:szCs w:val="20"/>
    </w:rPr>
  </w:style>
  <w:style w:type="paragraph" w:styleId="Tekstpodstawowywcity">
    <w:name w:val="Body Text Indent"/>
    <w:basedOn w:val="Normalny"/>
    <w:link w:val="TekstpodstawowywcityZnak"/>
    <w:rsid w:val="000170AD"/>
    <w:pPr>
      <w:spacing w:after="120" w:line="240" w:lineRule="auto"/>
      <w:ind w:left="283"/>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0170AD"/>
    <w:rPr>
      <w:rFonts w:ascii="Times New Roman" w:eastAsia="Times New Roman" w:hAnsi="Times New Roman" w:cs="Times New Roman"/>
      <w:sz w:val="20"/>
      <w:szCs w:val="20"/>
    </w:rPr>
  </w:style>
  <w:style w:type="paragraph" w:customStyle="1" w:styleId="TableText">
    <w:name w:val="Table Text"/>
    <w:rsid w:val="000170AD"/>
    <w:pPr>
      <w:snapToGrid w:val="0"/>
      <w:spacing w:after="0" w:line="240" w:lineRule="auto"/>
    </w:pPr>
    <w:rPr>
      <w:rFonts w:ascii="HelveticaEE" w:eastAsia="Times New Roman" w:hAnsi="HelveticaEE" w:cs="Times New Roman"/>
      <w:color w:val="000000"/>
      <w:sz w:val="24"/>
      <w:szCs w:val="20"/>
      <w:lang w:val="cs-CZ"/>
    </w:rPr>
  </w:style>
  <w:style w:type="paragraph" w:customStyle="1" w:styleId="BodySingle">
    <w:name w:val="Body Single"/>
    <w:rsid w:val="000170AD"/>
    <w:pPr>
      <w:snapToGrid w:val="0"/>
      <w:spacing w:after="0" w:line="240" w:lineRule="auto"/>
      <w:ind w:left="2160" w:hanging="720"/>
    </w:pPr>
    <w:rPr>
      <w:rFonts w:ascii="HelveticaEE" w:eastAsia="Times New Roman" w:hAnsi="HelveticaEE" w:cs="Times New Roman"/>
      <w:color w:val="000000"/>
      <w:szCs w:val="20"/>
      <w:lang w:val="cs-CZ"/>
    </w:rPr>
  </w:style>
  <w:style w:type="paragraph" w:styleId="NormalnyWeb">
    <w:name w:val="Normal (Web)"/>
    <w:basedOn w:val="Normalny"/>
    <w:uiPriority w:val="99"/>
    <w:unhideWhenUsed/>
    <w:rsid w:val="000170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t">
    <w:name w:val="ust"/>
    <w:basedOn w:val="Normalny"/>
    <w:next w:val="Normalny"/>
    <w:rsid w:val="000170AD"/>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komentarza">
    <w:name w:val="annotation text"/>
    <w:basedOn w:val="Normalny"/>
    <w:link w:val="TekstkomentarzaZnak"/>
    <w:unhideWhenUsed/>
    <w:rsid w:val="000170AD"/>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0170AD"/>
    <w:rPr>
      <w:rFonts w:ascii="Times New Roman" w:eastAsia="Times New Roman" w:hAnsi="Times New Roman" w:cs="Times New Roman"/>
      <w:sz w:val="20"/>
      <w:szCs w:val="20"/>
    </w:rPr>
  </w:style>
  <w:style w:type="paragraph" w:customStyle="1" w:styleId="Standardowytekst">
    <w:name w:val="Standardowy.tekst"/>
    <w:rsid w:val="000170A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styleId="Tekstprzypisudolnego">
    <w:name w:val="footnote text"/>
    <w:aliases w:val="Podrozdział"/>
    <w:basedOn w:val="Normalny"/>
    <w:link w:val="TekstprzypisudolnegoZnak"/>
    <w:semiHidden/>
    <w:rsid w:val="000170AD"/>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
    <w:basedOn w:val="Domylnaczcionkaakapitu"/>
    <w:link w:val="Tekstprzypisudolnego"/>
    <w:semiHidden/>
    <w:rsid w:val="000170AD"/>
    <w:rPr>
      <w:rFonts w:ascii="Times New Roman" w:eastAsia="Times New Roman" w:hAnsi="Times New Roman" w:cs="Times New Roman"/>
      <w:sz w:val="20"/>
      <w:szCs w:val="20"/>
    </w:rPr>
  </w:style>
  <w:style w:type="character" w:styleId="Odwoanieprzypisudolnego">
    <w:name w:val="footnote reference"/>
    <w:semiHidden/>
    <w:rsid w:val="000170AD"/>
    <w:rPr>
      <w:vertAlign w:val="superscript"/>
    </w:rPr>
  </w:style>
  <w:style w:type="paragraph" w:styleId="Tekstpodstawowywcity2">
    <w:name w:val="Body Text Indent 2"/>
    <w:basedOn w:val="Normalny"/>
    <w:link w:val="Tekstpodstawowywcity2Znak"/>
    <w:rsid w:val="000170AD"/>
    <w:pPr>
      <w:spacing w:after="120" w:line="480" w:lineRule="auto"/>
      <w:ind w:left="283"/>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rsid w:val="000170AD"/>
    <w:rPr>
      <w:rFonts w:ascii="Times New Roman" w:eastAsia="Times New Roman" w:hAnsi="Times New Roman" w:cs="Times New Roman"/>
      <w:sz w:val="20"/>
      <w:szCs w:val="20"/>
    </w:rPr>
  </w:style>
  <w:style w:type="paragraph" w:customStyle="1" w:styleId="Default">
    <w:name w:val="Default"/>
    <w:rsid w:val="000170AD"/>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2">
    <w:name w:val="h2"/>
    <w:rsid w:val="000170AD"/>
    <w:rPr>
      <w:rFonts w:cs="Times New Roman"/>
    </w:rPr>
  </w:style>
  <w:style w:type="paragraph" w:styleId="Zwykytekst">
    <w:name w:val="Plain Text"/>
    <w:basedOn w:val="Normalny"/>
    <w:link w:val="ZwykytekstZnak"/>
    <w:semiHidden/>
    <w:rsid w:val="000170AD"/>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semiHidden/>
    <w:rsid w:val="000170AD"/>
    <w:rPr>
      <w:rFonts w:ascii="Courier New" w:eastAsia="Times New Roman" w:hAnsi="Courier New" w:cs="Courier New"/>
      <w:sz w:val="20"/>
      <w:szCs w:val="20"/>
    </w:rPr>
  </w:style>
  <w:style w:type="paragraph" w:customStyle="1" w:styleId="Normalnyarial">
    <w:name w:val="Normalny + arial"/>
    <w:basedOn w:val="Default"/>
    <w:rsid w:val="000170AD"/>
    <w:pPr>
      <w:numPr>
        <w:ilvl w:val="4"/>
        <w:numId w:val="2"/>
      </w:numPr>
      <w:jc w:val="both"/>
    </w:pPr>
    <w:rPr>
      <w:color w:val="auto"/>
      <w:sz w:val="20"/>
      <w:szCs w:val="20"/>
    </w:rPr>
  </w:style>
  <w:style w:type="character" w:customStyle="1" w:styleId="PlainTextChar">
    <w:name w:val="Plain Text Char"/>
    <w:semiHidden/>
    <w:locked/>
    <w:rsid w:val="000170AD"/>
    <w:rPr>
      <w:rFonts w:ascii="Courier New" w:hAnsi="Courier New" w:cs="Courier New"/>
      <w:sz w:val="20"/>
      <w:szCs w:val="20"/>
      <w:lang w:val="x-none" w:eastAsia="en-US"/>
    </w:rPr>
  </w:style>
  <w:style w:type="paragraph" w:customStyle="1" w:styleId="25">
    <w:name w:val="25"/>
    <w:basedOn w:val="Normalny"/>
    <w:autoRedefine/>
    <w:rsid w:val="000170AD"/>
    <w:pPr>
      <w:numPr>
        <w:numId w:val="3"/>
      </w:numPr>
      <w:autoSpaceDE w:val="0"/>
      <w:autoSpaceDN w:val="0"/>
      <w:adjustRightInd w:val="0"/>
      <w:spacing w:before="120" w:after="120" w:line="240" w:lineRule="auto"/>
      <w:ind w:left="357" w:right="-170" w:hanging="357"/>
      <w:jc w:val="both"/>
    </w:pPr>
    <w:rPr>
      <w:rFonts w:ascii="Times New Roman" w:eastAsia="Times New Roman" w:hAnsi="Times New Roman" w:cs="Times New Roman"/>
      <w:lang w:eastAsia="en-US"/>
    </w:rPr>
  </w:style>
  <w:style w:type="numbering" w:customStyle="1" w:styleId="Styl1">
    <w:name w:val="Styl1"/>
    <w:rsid w:val="000170AD"/>
    <w:pPr>
      <w:numPr>
        <w:numId w:val="5"/>
      </w:numPr>
    </w:pPr>
  </w:style>
  <w:style w:type="character" w:customStyle="1" w:styleId="Nagwek10">
    <w:name w:val="Nagłówek #1_"/>
    <w:link w:val="Nagwek11"/>
    <w:locked/>
    <w:rsid w:val="000170AD"/>
    <w:rPr>
      <w:sz w:val="24"/>
      <w:szCs w:val="24"/>
      <w:shd w:val="clear" w:color="auto" w:fill="FFFFFF"/>
    </w:rPr>
  </w:style>
  <w:style w:type="paragraph" w:customStyle="1" w:styleId="Nagwek11">
    <w:name w:val="Nagłówek #1"/>
    <w:basedOn w:val="Normalny"/>
    <w:link w:val="Nagwek10"/>
    <w:rsid w:val="000170AD"/>
    <w:pPr>
      <w:shd w:val="clear" w:color="auto" w:fill="FFFFFF"/>
      <w:spacing w:after="600" w:line="422" w:lineRule="exact"/>
      <w:jc w:val="center"/>
      <w:outlineLvl w:val="0"/>
    </w:pPr>
    <w:rPr>
      <w:sz w:val="24"/>
      <w:szCs w:val="24"/>
    </w:rPr>
  </w:style>
  <w:style w:type="character" w:customStyle="1" w:styleId="AkapitzlistZnak">
    <w:name w:val="Akapit z listą Znak"/>
    <w:aliases w:val="normalny tekst Znak"/>
    <w:link w:val="Akapitzlist"/>
    <w:uiPriority w:val="34"/>
    <w:locked/>
    <w:rsid w:val="000170AD"/>
    <w:rPr>
      <w:rFonts w:ascii="Times New Roman" w:eastAsia="Times New Roman" w:hAnsi="Times New Roman" w:cs="Times New Roman"/>
      <w:sz w:val="20"/>
      <w:szCs w:val="20"/>
    </w:rPr>
  </w:style>
  <w:style w:type="paragraph" w:customStyle="1" w:styleId="Akapitzlist6">
    <w:name w:val="Akapit z listą6"/>
    <w:basedOn w:val="Normalny"/>
    <w:rsid w:val="000170AD"/>
    <w:pPr>
      <w:ind w:left="720"/>
    </w:pPr>
    <w:rPr>
      <w:rFonts w:ascii="Calibri" w:eastAsia="Times New Roman" w:hAnsi="Calibri" w:cs="Calibri"/>
      <w:lang w:eastAsia="en-US"/>
    </w:rPr>
  </w:style>
  <w:style w:type="paragraph" w:customStyle="1" w:styleId="Akapitzlist2">
    <w:name w:val="Akapit z listą2"/>
    <w:basedOn w:val="Normalny"/>
    <w:uiPriority w:val="99"/>
    <w:rsid w:val="000170AD"/>
    <w:pPr>
      <w:ind w:left="720"/>
    </w:pPr>
    <w:rPr>
      <w:rFonts w:ascii="Calibri" w:eastAsia="Times New Roman"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wroclawski.pl" TargetMode="External"/><Relationship Id="rId13" Type="http://schemas.openxmlformats.org/officeDocument/2006/relationships/hyperlink" Target="http://powiatwroclawski.bip.net.pl" TargetMode="External"/><Relationship Id="rId18" Type="http://schemas.openxmlformats.org/officeDocument/2006/relationships/hyperlink" Target="mailto:zp@powiatwroclawski.p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zp@powiatwroclawski.pl" TargetMode="External"/><Relationship Id="rId12" Type="http://schemas.openxmlformats.org/officeDocument/2006/relationships/hyperlink" Target="mailto:zp@powiatwroclawski.pl" TargetMode="External"/><Relationship Id="rId17" Type="http://schemas.openxmlformats.org/officeDocument/2006/relationships/hyperlink" Target="mailto:zp@powiatwroclawski.p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zp@powiatwroclawski.pl" TargetMode="External"/><Relationship Id="rId20" Type="http://schemas.openxmlformats.org/officeDocument/2006/relationships/hyperlink" Target="mailto:beata.pierzchala@powiatwroclawski.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wiatwroclawski.bip.net.p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footer" Target="footer2.xml"/><Relationship Id="rId10" Type="http://schemas.openxmlformats.org/officeDocument/2006/relationships/hyperlink" Target="http://www.powiatwroclawski.pl" TargetMode="External"/><Relationship Id="rId19" Type="http://schemas.openxmlformats.org/officeDocument/2006/relationships/hyperlink" Target="mailto:starostwo@powiatwroclawski.pl" TargetMode="External"/><Relationship Id="rId4" Type="http://schemas.openxmlformats.org/officeDocument/2006/relationships/webSettings" Target="webSettings.xml"/><Relationship Id="rId9" Type="http://schemas.openxmlformats.org/officeDocument/2006/relationships/hyperlink" Target="https://powiatwroclawski.bip.net.pl" TargetMode="External"/><Relationship Id="rId14" Type="http://schemas.openxmlformats.org/officeDocument/2006/relationships/hyperlink" Target="https://sip.lex.pl/"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powiatwroc&#322;awski.bip.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18</Pages>
  <Words>8207</Words>
  <Characters>51731</Characters>
  <Application>Microsoft Office Word</Application>
  <DocSecurity>0</DocSecurity>
  <Lines>431</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Jelinek</dc:creator>
  <cp:lastModifiedBy>Katarzyna Jelinek</cp:lastModifiedBy>
  <cp:revision>15</cp:revision>
  <cp:lastPrinted>2019-05-27T09:41:00Z</cp:lastPrinted>
  <dcterms:created xsi:type="dcterms:W3CDTF">2019-09-19T10:25:00Z</dcterms:created>
  <dcterms:modified xsi:type="dcterms:W3CDTF">2020-02-07T10:02:00Z</dcterms:modified>
</cp:coreProperties>
</file>