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875184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875184">
        <w:rPr>
          <w:rFonts w:ascii="Arial" w:hAnsi="Arial" w:cs="Arial"/>
          <w:sz w:val="18"/>
          <w:szCs w:val="18"/>
        </w:rPr>
        <w:t>Wrocław,</w:t>
      </w:r>
      <w:r w:rsidR="000A7E21" w:rsidRPr="00875184">
        <w:rPr>
          <w:rFonts w:ascii="Arial" w:hAnsi="Arial" w:cs="Arial"/>
          <w:sz w:val="18"/>
          <w:szCs w:val="18"/>
        </w:rPr>
        <w:t xml:space="preserve"> dnia </w:t>
      </w:r>
      <w:r w:rsidR="00341214" w:rsidRPr="00875184">
        <w:rPr>
          <w:rFonts w:ascii="Arial" w:hAnsi="Arial" w:cs="Arial"/>
          <w:sz w:val="18"/>
          <w:szCs w:val="18"/>
        </w:rPr>
        <w:t>06</w:t>
      </w:r>
      <w:r w:rsidRPr="00875184">
        <w:rPr>
          <w:rFonts w:ascii="Arial" w:hAnsi="Arial" w:cs="Arial"/>
          <w:sz w:val="18"/>
          <w:szCs w:val="18"/>
        </w:rPr>
        <w:t>.0</w:t>
      </w:r>
      <w:r w:rsidR="00341214" w:rsidRPr="00875184">
        <w:rPr>
          <w:rFonts w:ascii="Arial" w:hAnsi="Arial" w:cs="Arial"/>
          <w:sz w:val="18"/>
          <w:szCs w:val="18"/>
        </w:rPr>
        <w:t>4</w:t>
      </w:r>
      <w:r w:rsidR="000A7E21" w:rsidRPr="00875184">
        <w:rPr>
          <w:rFonts w:ascii="Arial" w:hAnsi="Arial" w:cs="Arial"/>
          <w:sz w:val="18"/>
          <w:szCs w:val="18"/>
        </w:rPr>
        <w:t>.2020</w:t>
      </w:r>
      <w:r w:rsidRPr="00875184">
        <w:rPr>
          <w:rFonts w:ascii="Arial" w:hAnsi="Arial" w:cs="Arial"/>
          <w:sz w:val="18"/>
          <w:szCs w:val="18"/>
        </w:rPr>
        <w:t xml:space="preserve"> r.</w:t>
      </w:r>
    </w:p>
    <w:p w:rsidR="005A701F" w:rsidRPr="00875184" w:rsidRDefault="005A701F" w:rsidP="00230530">
      <w:pPr>
        <w:spacing w:after="0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sz w:val="18"/>
          <w:szCs w:val="18"/>
          <w:lang w:eastAsia="en-US"/>
        </w:rPr>
        <w:t xml:space="preserve">Numer sprawy: </w:t>
      </w:r>
      <w:r w:rsidR="000A7E21" w:rsidRPr="00875184">
        <w:rPr>
          <w:rFonts w:ascii="Arial" w:hAnsi="Arial" w:cs="Arial"/>
          <w:sz w:val="18"/>
          <w:szCs w:val="18"/>
        </w:rPr>
        <w:t>SP.ZP.272.</w:t>
      </w:r>
      <w:r w:rsidR="00341214" w:rsidRPr="00875184">
        <w:rPr>
          <w:rFonts w:ascii="Arial" w:hAnsi="Arial" w:cs="Arial"/>
          <w:sz w:val="18"/>
          <w:szCs w:val="18"/>
        </w:rPr>
        <w:t>10</w:t>
      </w:r>
      <w:r w:rsidR="000A7E21" w:rsidRPr="00875184">
        <w:rPr>
          <w:rFonts w:ascii="Arial" w:hAnsi="Arial" w:cs="Arial"/>
          <w:sz w:val="18"/>
          <w:szCs w:val="18"/>
        </w:rPr>
        <w:t>.2020</w:t>
      </w:r>
      <w:r w:rsidRPr="00875184">
        <w:rPr>
          <w:rFonts w:ascii="Arial" w:hAnsi="Arial" w:cs="Arial"/>
          <w:sz w:val="18"/>
          <w:szCs w:val="18"/>
        </w:rPr>
        <w:t xml:space="preserve">.II.DT     </w:t>
      </w:r>
    </w:p>
    <w:p w:rsidR="00893C70" w:rsidRPr="00875184" w:rsidRDefault="00893C70" w:rsidP="00341214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341214" w:rsidRPr="00875184" w:rsidRDefault="00341214" w:rsidP="00341214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875184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75184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875184">
        <w:rPr>
          <w:rFonts w:ascii="Arial" w:eastAsia="Calibri" w:hAnsi="Arial" w:cs="Arial"/>
          <w:b/>
          <w:bCs/>
          <w:iCs/>
          <w:sz w:val="16"/>
          <w:szCs w:val="16"/>
        </w:rPr>
        <w:t>Wykonanie projektów stałej organizacji ruchu na wskazanych drogach publicznych będących w Zarządzie Powiatu Wrocławskiego w podziale na 3 zadania</w:t>
      </w:r>
    </w:p>
    <w:p w:rsidR="00230530" w:rsidRPr="00875184" w:rsidRDefault="00230530" w:rsidP="00230530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  <w:lang w:eastAsia="en-US"/>
        </w:rPr>
      </w:pPr>
    </w:p>
    <w:p w:rsidR="00230530" w:rsidRPr="00875184" w:rsidRDefault="00230530" w:rsidP="00230530">
      <w:pPr>
        <w:spacing w:after="0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p w:rsidR="00230530" w:rsidRPr="00875184" w:rsidRDefault="00230530" w:rsidP="00230530">
      <w:pPr>
        <w:spacing w:after="0"/>
        <w:ind w:left="1134" w:hanging="1134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75184">
        <w:rPr>
          <w:rFonts w:ascii="Arial" w:hAnsi="Arial" w:cs="Arial"/>
          <w:b/>
          <w:sz w:val="20"/>
          <w:szCs w:val="20"/>
          <w:lang w:eastAsia="en-US"/>
        </w:rPr>
        <w:t xml:space="preserve">INFORMACJA Z OTWARCIA OFERT – ZESTAWIENIE ZŁOŻONYCH OFERT </w:t>
      </w:r>
    </w:p>
    <w:p w:rsidR="00230530" w:rsidRPr="00875184" w:rsidRDefault="00230530" w:rsidP="00230530">
      <w:pPr>
        <w:spacing w:after="0"/>
        <w:ind w:left="1134" w:hanging="1134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75184">
        <w:rPr>
          <w:rFonts w:ascii="Arial" w:hAnsi="Arial" w:cs="Arial"/>
          <w:b/>
          <w:sz w:val="20"/>
          <w:szCs w:val="20"/>
          <w:lang w:eastAsia="en-US"/>
        </w:rPr>
        <w:t xml:space="preserve">otwarcie odbyło się w dniu </w:t>
      </w:r>
      <w:r w:rsidR="00341214" w:rsidRPr="00875184">
        <w:rPr>
          <w:rFonts w:ascii="Arial" w:hAnsi="Arial" w:cs="Arial"/>
          <w:b/>
          <w:sz w:val="20"/>
          <w:szCs w:val="20"/>
          <w:lang w:eastAsia="en-US"/>
        </w:rPr>
        <w:t>06</w:t>
      </w:r>
      <w:r w:rsidRPr="00875184">
        <w:rPr>
          <w:rFonts w:ascii="Arial" w:hAnsi="Arial" w:cs="Arial"/>
          <w:b/>
          <w:sz w:val="20"/>
          <w:szCs w:val="20"/>
          <w:lang w:eastAsia="en-US"/>
        </w:rPr>
        <w:t>.0</w:t>
      </w:r>
      <w:r w:rsidR="00341214" w:rsidRPr="00875184">
        <w:rPr>
          <w:rFonts w:ascii="Arial" w:hAnsi="Arial" w:cs="Arial"/>
          <w:b/>
          <w:sz w:val="20"/>
          <w:szCs w:val="20"/>
          <w:lang w:eastAsia="en-US"/>
        </w:rPr>
        <w:t>4</w:t>
      </w:r>
      <w:r w:rsidRPr="00875184">
        <w:rPr>
          <w:rFonts w:ascii="Arial" w:hAnsi="Arial" w:cs="Arial"/>
          <w:b/>
          <w:sz w:val="20"/>
          <w:szCs w:val="20"/>
          <w:lang w:eastAsia="en-US"/>
        </w:rPr>
        <w:t>.2020 r. o godz. 13:15</w:t>
      </w:r>
    </w:p>
    <w:p w:rsidR="00230530" w:rsidRPr="00875184" w:rsidRDefault="00230530" w:rsidP="00230530">
      <w:pPr>
        <w:widowControl w:val="0"/>
        <w:spacing w:after="0"/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:rsidR="00230530" w:rsidRPr="00875184" w:rsidRDefault="00230530" w:rsidP="00230530">
      <w:pPr>
        <w:widowControl w:val="0"/>
        <w:spacing w:after="0"/>
        <w:ind w:firstLine="708"/>
        <w:jc w:val="both"/>
        <w:rPr>
          <w:rFonts w:ascii="Arial" w:hAnsi="Arial" w:cs="Arial"/>
          <w:iCs/>
          <w:sz w:val="18"/>
          <w:szCs w:val="18"/>
        </w:rPr>
      </w:pPr>
      <w:r w:rsidRPr="00875184">
        <w:rPr>
          <w:rFonts w:ascii="Arial" w:hAnsi="Arial" w:cs="Arial"/>
          <w:iCs/>
          <w:sz w:val="18"/>
          <w:szCs w:val="18"/>
        </w:rPr>
        <w:t>Zgodnie z art. 86 ust. 5 ustawy z dnia 29 stycznia 2</w:t>
      </w:r>
      <w:r w:rsidR="00341214" w:rsidRPr="00875184">
        <w:rPr>
          <w:rFonts w:ascii="Arial" w:hAnsi="Arial" w:cs="Arial"/>
          <w:iCs/>
          <w:sz w:val="18"/>
          <w:szCs w:val="18"/>
        </w:rPr>
        <w:t xml:space="preserve">004 Prawo zamówień publicznych </w:t>
      </w:r>
      <w:r w:rsidRPr="00875184">
        <w:rPr>
          <w:rFonts w:ascii="Arial" w:hAnsi="Arial" w:cs="Arial"/>
          <w:iCs/>
          <w:sz w:val="18"/>
          <w:szCs w:val="18"/>
        </w:rPr>
        <w:t xml:space="preserve">(Dz. U. z 2019 r., poz. 1843), </w:t>
      </w:r>
      <w:r w:rsidRPr="00875184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875184">
        <w:rPr>
          <w:rFonts w:ascii="Arial" w:hAnsi="Arial" w:cs="Arial"/>
          <w:iCs/>
          <w:sz w:val="18"/>
          <w:szCs w:val="18"/>
        </w:rPr>
        <w:t>informuje:</w:t>
      </w:r>
    </w:p>
    <w:p w:rsidR="00230530" w:rsidRPr="00875184" w:rsidRDefault="00230530" w:rsidP="002305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sz w:val="18"/>
          <w:szCs w:val="18"/>
        </w:rPr>
        <w:t xml:space="preserve">Zamawiający zamierza przeznaczyć na sfinansowanie zamówienia kwotę łącznie: </w:t>
      </w:r>
      <w:r w:rsidR="00341214" w:rsidRPr="00875184">
        <w:rPr>
          <w:rFonts w:ascii="Arial" w:hAnsi="Arial" w:cs="Arial"/>
          <w:b/>
          <w:sz w:val="18"/>
          <w:szCs w:val="18"/>
        </w:rPr>
        <w:t>160 000,00</w:t>
      </w:r>
      <w:r w:rsidRPr="00875184">
        <w:rPr>
          <w:rFonts w:ascii="Arial" w:hAnsi="Arial" w:cs="Arial"/>
          <w:b/>
          <w:sz w:val="18"/>
          <w:szCs w:val="18"/>
        </w:rPr>
        <w:t xml:space="preserve"> zł brutto, </w:t>
      </w:r>
      <w:r w:rsidRPr="00875184">
        <w:rPr>
          <w:rFonts w:ascii="Arial" w:hAnsi="Arial" w:cs="Arial"/>
          <w:b/>
          <w:sz w:val="18"/>
          <w:szCs w:val="18"/>
        </w:rPr>
        <w:br/>
        <w:t>w tym:</w:t>
      </w:r>
    </w:p>
    <w:p w:rsidR="00230530" w:rsidRPr="00875184" w:rsidRDefault="00230530" w:rsidP="00230530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</w:rPr>
        <w:t xml:space="preserve">Zadanie 1 – </w:t>
      </w:r>
      <w:r w:rsidR="00341214" w:rsidRPr="00875184">
        <w:rPr>
          <w:rFonts w:ascii="Arial" w:hAnsi="Arial" w:cs="Arial"/>
          <w:b/>
          <w:sz w:val="18"/>
          <w:szCs w:val="18"/>
        </w:rPr>
        <w:t>73 600,00</w:t>
      </w:r>
      <w:r w:rsidRPr="00875184">
        <w:rPr>
          <w:rFonts w:ascii="Arial" w:hAnsi="Arial" w:cs="Arial"/>
          <w:b/>
          <w:sz w:val="18"/>
          <w:szCs w:val="18"/>
        </w:rPr>
        <w:t xml:space="preserve"> zł brutto</w:t>
      </w:r>
    </w:p>
    <w:p w:rsidR="00230530" w:rsidRPr="00875184" w:rsidRDefault="00230530" w:rsidP="00230530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</w:rPr>
        <w:t xml:space="preserve">Zadanie 2 – </w:t>
      </w:r>
      <w:r w:rsidR="00341214" w:rsidRPr="00875184">
        <w:rPr>
          <w:rFonts w:ascii="Arial" w:hAnsi="Arial" w:cs="Arial"/>
          <w:b/>
          <w:sz w:val="18"/>
          <w:szCs w:val="18"/>
        </w:rPr>
        <w:t>78 400,00</w:t>
      </w:r>
      <w:r w:rsidRPr="00875184">
        <w:rPr>
          <w:rFonts w:ascii="Arial" w:hAnsi="Arial" w:cs="Arial"/>
          <w:b/>
          <w:sz w:val="18"/>
          <w:szCs w:val="18"/>
        </w:rPr>
        <w:t xml:space="preserve"> zł brutto</w:t>
      </w:r>
    </w:p>
    <w:p w:rsidR="00230530" w:rsidRPr="00875184" w:rsidRDefault="00341214" w:rsidP="00230530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</w:rPr>
        <w:t>Zadanie 3 – 8 000,00</w:t>
      </w:r>
      <w:r w:rsidR="00230530" w:rsidRPr="00875184">
        <w:rPr>
          <w:rFonts w:ascii="Arial" w:hAnsi="Arial" w:cs="Arial"/>
          <w:b/>
          <w:sz w:val="18"/>
          <w:szCs w:val="18"/>
        </w:rPr>
        <w:t xml:space="preserve"> zł brutto</w:t>
      </w:r>
    </w:p>
    <w:p w:rsidR="00230530" w:rsidRPr="00875184" w:rsidRDefault="00230530" w:rsidP="002305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sz w:val="18"/>
          <w:szCs w:val="18"/>
        </w:rPr>
        <w:t>Firmy oraz adresy Wykonawców, którzy złożyli oferty w terminie – zawarto w tabeli poniżej</w:t>
      </w:r>
    </w:p>
    <w:p w:rsidR="00230530" w:rsidRPr="00875184" w:rsidRDefault="00230530" w:rsidP="002305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875184">
        <w:rPr>
          <w:rFonts w:ascii="Arial" w:hAnsi="Arial" w:cs="Arial"/>
          <w:sz w:val="18"/>
          <w:szCs w:val="18"/>
        </w:rPr>
        <w:br/>
        <w:t>w tabeli poniżej</w:t>
      </w:r>
    </w:p>
    <w:p w:rsidR="00230530" w:rsidRPr="00875184" w:rsidRDefault="00230530" w:rsidP="0023053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41214" w:rsidRPr="00875184" w:rsidRDefault="00230530" w:rsidP="00893C70">
      <w:pPr>
        <w:spacing w:after="0" w:line="240" w:lineRule="auto"/>
        <w:ind w:left="993" w:hanging="993"/>
        <w:jc w:val="both"/>
        <w:rPr>
          <w:rFonts w:ascii="Arial" w:hAnsi="Arial" w:cs="Arial"/>
          <w:bCs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  <w:u w:val="single"/>
        </w:rPr>
        <w:t>Zadanie 1</w:t>
      </w:r>
      <w:r w:rsidRPr="00875184">
        <w:rPr>
          <w:rFonts w:ascii="Arial" w:hAnsi="Arial" w:cs="Arial"/>
          <w:sz w:val="18"/>
          <w:szCs w:val="18"/>
        </w:rPr>
        <w:t xml:space="preserve"> – </w:t>
      </w:r>
      <w:r w:rsidR="00341214" w:rsidRPr="00875184">
        <w:rPr>
          <w:rFonts w:ascii="Arial" w:hAnsi="Arial" w:cs="Arial"/>
          <w:bCs/>
          <w:sz w:val="18"/>
          <w:szCs w:val="18"/>
        </w:rPr>
        <w:t>Wykonanie projektów stałej organizacji ruchu na drogach powiatowych nr 1453D, 1917D, 1920D i 1922D na terenie gminy Długołęka</w:t>
      </w:r>
    </w:p>
    <w:p w:rsidR="00893C70" w:rsidRPr="00875184" w:rsidRDefault="00893C70" w:rsidP="00893C70">
      <w:pPr>
        <w:spacing w:after="0" w:line="240" w:lineRule="auto"/>
        <w:ind w:left="993" w:hanging="993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74"/>
        <w:gridCol w:w="1134"/>
        <w:gridCol w:w="3118"/>
        <w:gridCol w:w="1276"/>
        <w:gridCol w:w="861"/>
      </w:tblGrid>
      <w:tr w:rsidR="0023053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474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134" w:type="dxa"/>
            <w:vAlign w:val="center"/>
          </w:tcPr>
          <w:p w:rsidR="00230530" w:rsidRPr="00875184" w:rsidRDefault="00230530" w:rsidP="003412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</w:tc>
        <w:tc>
          <w:tcPr>
            <w:tcW w:w="3118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276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861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23053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230530" w:rsidRPr="00875184" w:rsidRDefault="00230530" w:rsidP="006300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74" w:type="dxa"/>
            <w:vAlign w:val="center"/>
          </w:tcPr>
          <w:p w:rsidR="00230530" w:rsidRPr="00875184" w:rsidRDefault="00341214" w:rsidP="006300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LEHMANN + PARTNER POLSKA Sp. z o.o.</w:t>
            </w:r>
          </w:p>
          <w:p w:rsidR="00341214" w:rsidRPr="00875184" w:rsidRDefault="00341214" w:rsidP="006300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Marii Dąbrowskiej 8</w:t>
            </w:r>
          </w:p>
          <w:p w:rsidR="00341214" w:rsidRPr="00875184" w:rsidRDefault="00341214" w:rsidP="006300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Konin 62 – 500 </w:t>
            </w:r>
          </w:p>
        </w:tc>
        <w:tc>
          <w:tcPr>
            <w:tcW w:w="1134" w:type="dxa"/>
            <w:vAlign w:val="center"/>
          </w:tcPr>
          <w:p w:rsidR="00230530" w:rsidRPr="00875184" w:rsidRDefault="00341214" w:rsidP="006300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26 857,05</w:t>
            </w:r>
          </w:p>
        </w:tc>
        <w:tc>
          <w:tcPr>
            <w:tcW w:w="3118" w:type="dxa"/>
            <w:vAlign w:val="center"/>
          </w:tcPr>
          <w:p w:rsidR="00230530" w:rsidRPr="00875184" w:rsidRDefault="00341214" w:rsidP="00341214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230530" w:rsidRPr="00875184" w:rsidRDefault="00230530" w:rsidP="006300DB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230530" w:rsidRPr="00875184" w:rsidRDefault="00230530" w:rsidP="006300DB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Jaros Inżynieria Ruchu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Daniel Jaros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Cyprysowa 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80 – 297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Baniono</w:t>
            </w:r>
            <w:proofErr w:type="spellEnd"/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23 677,50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RDK PROJEKT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Robert Grodecki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Gen. T. Kutrzeby 62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52-213 Wrocław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61 500,00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Pracownia Projektowa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Sampo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Radosław Tomczak Kozłowy Ług 54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16 – 113 Szudziałowo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20 910,00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Polska Inżynieria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Sp.zoo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Ul.Nowogrodzka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62B lok.19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02 – 002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42 435,00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Inżynieria Ruchu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Tyborczyk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Os. Piękny Zakątek 1/1 Bolesławowo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83 – 250 Skarszewy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36 536,54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Biuro Inżynieryjne TRAKT Grzegorz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Lewowski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Sędzisław 50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58 – 410 Marciszów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99 630,00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EcoTraffic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Ostrobramska 101/223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04-041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37 146,00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Golden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Age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Schroegera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91/13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01 – 845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14 500,00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EKKOM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Józefa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Babńskiego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71B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30 – 394 Kraków 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32 176,80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DPJ SYSTEM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Dariusz Mościcki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Palestyńska 8 lok. 72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03 – 321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45 510,00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DROGTIM Adam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Pawłucki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Spokojna 14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55 – 093 Kątna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48 585,00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15.09.2020 r. – termin złożenia gotowego projektu organizacji ruchu wykonanego na gotowym podkładzie mapowym do zaopiniowania we wszystkich wymaganych instytucjach, 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230530" w:rsidRPr="00875184" w:rsidRDefault="00230530" w:rsidP="00230530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0"/>
          <w:szCs w:val="20"/>
        </w:rPr>
      </w:pPr>
    </w:p>
    <w:p w:rsidR="00821793" w:rsidRPr="00875184" w:rsidRDefault="00821793" w:rsidP="00893C70">
      <w:pPr>
        <w:spacing w:after="0" w:line="240" w:lineRule="auto"/>
        <w:ind w:left="993" w:hanging="993"/>
        <w:jc w:val="both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  <w:u w:val="single"/>
        </w:rPr>
        <w:t>Zadanie 2</w:t>
      </w:r>
      <w:r w:rsidRPr="00875184">
        <w:rPr>
          <w:rFonts w:ascii="Arial" w:hAnsi="Arial" w:cs="Arial"/>
          <w:b/>
          <w:sz w:val="18"/>
          <w:szCs w:val="18"/>
        </w:rPr>
        <w:t xml:space="preserve"> – </w:t>
      </w:r>
      <w:r w:rsidR="00341214" w:rsidRPr="00875184">
        <w:rPr>
          <w:rFonts w:ascii="Arial" w:hAnsi="Arial" w:cs="Arial"/>
          <w:sz w:val="18"/>
          <w:szCs w:val="18"/>
        </w:rPr>
        <w:t>Wykonanie projektów stałej organizacji ruchu na drodze powiatowej nr 1990D na terenie gminy Sobótka, drodze powiatowej nr 1954D na terenie gmin Siechnice i Żórawina oraz na drogach powiatowych na 2022D i ul. Chłopskiej w m. Smolec w gminie Kąty Wrocławskiej</w:t>
      </w:r>
    </w:p>
    <w:p w:rsidR="00893C70" w:rsidRPr="00875184" w:rsidRDefault="00893C70" w:rsidP="00893C70">
      <w:pPr>
        <w:spacing w:after="0" w:line="240" w:lineRule="auto"/>
        <w:ind w:left="993" w:hanging="993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74"/>
        <w:gridCol w:w="1134"/>
        <w:gridCol w:w="3118"/>
        <w:gridCol w:w="1276"/>
        <w:gridCol w:w="861"/>
      </w:tblGrid>
      <w:tr w:rsidR="00341214" w:rsidRPr="00875184" w:rsidTr="00893C70">
        <w:trPr>
          <w:trHeight w:val="712"/>
          <w:jc w:val="center"/>
        </w:trPr>
        <w:tc>
          <w:tcPr>
            <w:tcW w:w="640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47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13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</w:tc>
        <w:tc>
          <w:tcPr>
            <w:tcW w:w="3118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276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861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41214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74" w:type="dxa"/>
            <w:vAlign w:val="center"/>
          </w:tcPr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LEHMANN + PARTNER POLSKA Sp. z o.o.</w:t>
            </w:r>
          </w:p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Marii Dąbrowskiej 8</w:t>
            </w:r>
          </w:p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Konin 62 – 500 </w:t>
            </w:r>
          </w:p>
        </w:tc>
        <w:tc>
          <w:tcPr>
            <w:tcW w:w="113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28 440,06</w:t>
            </w:r>
          </w:p>
        </w:tc>
        <w:tc>
          <w:tcPr>
            <w:tcW w:w="3118" w:type="dxa"/>
            <w:vAlign w:val="center"/>
          </w:tcPr>
          <w:p w:rsidR="00341214" w:rsidRPr="00875184" w:rsidRDefault="00341214" w:rsidP="00341214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341214" w:rsidRPr="00875184" w:rsidRDefault="00341214" w:rsidP="00341214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341214" w:rsidRPr="00875184" w:rsidRDefault="00341214" w:rsidP="003747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341214" w:rsidRPr="00875184" w:rsidRDefault="00341214" w:rsidP="003747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Jaros Inżynieria Ruchu Daniel Jaros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Cyprysowa 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80 – 297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Baniono</w:t>
            </w:r>
            <w:proofErr w:type="spellEnd"/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25 030,50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RDK PROJEKT Robert Grodecki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Gen. T. Kutrzeby 62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52-213 Wrocław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66 666,00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Pracownia Projektowa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Sampo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Radosław Tomczak Kozłowy Ług 54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16 – 113 Szudziałowo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22 140,00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Polska Inżynieria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Sp.zoo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Ul.Nowogrodzka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62B lok.19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02 – 002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45 387,00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Inżynieria Ruchu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Tyborczyk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Os. Piękny Zakątek 1/1 Bolesławowo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83 – 250 Skarszewy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39 078,21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Biuro Inżynieryjne TRAKT Grzegorz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Lewowski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Sędzisław 50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58 – 410 Marciszów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99 630,00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EcoTraffic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Ostrobramska 101/223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04-041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39 729,00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Golden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Age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Schroegera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91/13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01 – 845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15 500,00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EKKOM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Józefa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Babńskiego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71B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30 – 394 Kraków 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33 741,36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DPJ SYSTEM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Dariusz Mościcki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Palestyńska 8 lok. 72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03 – 321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41 820,00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DROGTIM Adam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Pawłucki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Spokojna 14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55 – 093 Kątna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51 660,00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15.09.2020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16.11.2020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230530" w:rsidRPr="00875184" w:rsidRDefault="00230530" w:rsidP="00341214">
      <w:pPr>
        <w:spacing w:line="240" w:lineRule="auto"/>
        <w:ind w:left="993" w:hanging="99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1214" w:rsidRPr="00875184" w:rsidRDefault="00F9056A" w:rsidP="00341214">
      <w:pPr>
        <w:spacing w:line="240" w:lineRule="auto"/>
        <w:ind w:left="993" w:hanging="993"/>
        <w:jc w:val="both"/>
        <w:rPr>
          <w:rFonts w:ascii="Arial" w:hAnsi="Arial" w:cs="Arial"/>
          <w:sz w:val="18"/>
          <w:szCs w:val="18"/>
        </w:rPr>
      </w:pPr>
      <w:r w:rsidRPr="00875184">
        <w:rPr>
          <w:rFonts w:ascii="Arial" w:hAnsi="Arial" w:cs="Arial"/>
          <w:b/>
          <w:sz w:val="18"/>
          <w:szCs w:val="18"/>
          <w:u w:val="single"/>
        </w:rPr>
        <w:t>Zadanie 3</w:t>
      </w:r>
      <w:r w:rsidRPr="00875184">
        <w:rPr>
          <w:rFonts w:ascii="Arial" w:hAnsi="Arial" w:cs="Arial"/>
          <w:b/>
          <w:sz w:val="18"/>
          <w:szCs w:val="18"/>
        </w:rPr>
        <w:t xml:space="preserve"> – </w:t>
      </w:r>
      <w:r w:rsidR="00341214" w:rsidRPr="00875184">
        <w:rPr>
          <w:rFonts w:ascii="Arial" w:hAnsi="Arial" w:cs="Arial"/>
          <w:sz w:val="18"/>
          <w:szCs w:val="18"/>
        </w:rPr>
        <w:t>Wykonanie projektu stałej organizacji ruchu na skrzyżowaniu dróg powiatowych o numerach 1928D i 1535D w gminie Czernica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74"/>
        <w:gridCol w:w="1134"/>
        <w:gridCol w:w="3118"/>
        <w:gridCol w:w="1276"/>
        <w:gridCol w:w="861"/>
      </w:tblGrid>
      <w:tr w:rsidR="00341214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47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13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Cena ofertowa brutto </w:t>
            </w:r>
          </w:p>
        </w:tc>
        <w:tc>
          <w:tcPr>
            <w:tcW w:w="3118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276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 xml:space="preserve">Okres gwarancji </w:t>
            </w:r>
          </w:p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[m-ce]</w:t>
            </w:r>
          </w:p>
        </w:tc>
        <w:tc>
          <w:tcPr>
            <w:tcW w:w="861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75184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41214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74" w:type="dxa"/>
            <w:vAlign w:val="center"/>
          </w:tcPr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LEHMANN + PARTNER POLSKA Sp. z o.o.</w:t>
            </w:r>
          </w:p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Marii Dąbrowskiej 8</w:t>
            </w:r>
          </w:p>
          <w:p w:rsidR="00341214" w:rsidRPr="00875184" w:rsidRDefault="00341214" w:rsidP="003747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Konin 62 – 500 </w:t>
            </w:r>
          </w:p>
        </w:tc>
        <w:tc>
          <w:tcPr>
            <w:tcW w:w="1134" w:type="dxa"/>
            <w:vAlign w:val="center"/>
          </w:tcPr>
          <w:p w:rsidR="00341214" w:rsidRPr="00875184" w:rsidRDefault="00341214" w:rsidP="0037472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8 375,07</w:t>
            </w:r>
          </w:p>
        </w:tc>
        <w:tc>
          <w:tcPr>
            <w:tcW w:w="3118" w:type="dxa"/>
            <w:vAlign w:val="center"/>
          </w:tcPr>
          <w:p w:rsidR="00341214" w:rsidRPr="00875184" w:rsidRDefault="00341214" w:rsidP="00341214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341214" w:rsidRPr="00875184" w:rsidRDefault="00341214" w:rsidP="00341214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341214" w:rsidRPr="00875184" w:rsidRDefault="00341214" w:rsidP="003747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341214" w:rsidRPr="00875184" w:rsidRDefault="00341214" w:rsidP="003747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Jaros Inżynieria Ruchu Daniel Jaros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Cyprysowa 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80 – 297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Baniono</w:t>
            </w:r>
            <w:proofErr w:type="spellEnd"/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12 054,00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RDK PROJEKT Robert Grodecki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Gen. T. Kutrzeby 62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52-213 Wrocław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Pracownia Projektowa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Sampo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Radosław Tomczak Kozłowy Ług 54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16 – 113 Szudziałowo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2 460,00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Polska Inżynieria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Sp.zoo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Ul.Nowogrodzka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62B lok.19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02 – 002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Inżynieria Ruchu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K.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Tyborczyk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Os. Piękny Zakątek 1/1 Bolesławowo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83 – 250 Skarszewy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8 000,00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Biuro Inżynieryjne TRAKT Grzegorz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Lewowski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Sędzisław 50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58 – 410 Marciszów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EcoTraffic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Ostrobramska 101/223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04-041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3 690,00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Golden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Age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Schroegera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91/13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01 – 845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2 500,00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EKKOM Sp. z o.o.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Józefa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Babńskiego</w:t>
            </w:r>
            <w:proofErr w:type="spellEnd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71B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30 – 394 Kraków 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7 849,86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DPJ SYSTEM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Dariusz Mościcki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Palestyńska 8 lok. 72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03 – 321 Warszawa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3 690,00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893C70" w:rsidRPr="00875184" w:rsidTr="00893C70">
        <w:trPr>
          <w:trHeight w:val="788"/>
          <w:jc w:val="center"/>
        </w:trPr>
        <w:tc>
          <w:tcPr>
            <w:tcW w:w="640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474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DROGTIM Adam </w:t>
            </w:r>
            <w:proofErr w:type="spellStart"/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Pawłucki</w:t>
            </w:r>
            <w:proofErr w:type="spellEnd"/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Ul. Spokojna 14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55 – 093 Kątna</w:t>
            </w:r>
          </w:p>
        </w:tc>
        <w:tc>
          <w:tcPr>
            <w:tcW w:w="1134" w:type="dxa"/>
            <w:vAlign w:val="center"/>
          </w:tcPr>
          <w:p w:rsidR="00893C70" w:rsidRPr="00875184" w:rsidRDefault="00893C70" w:rsidP="00893C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5184">
              <w:rPr>
                <w:rFonts w:ascii="Arial" w:hAnsi="Arial" w:cs="Arial"/>
                <w:sz w:val="18"/>
                <w:szCs w:val="18"/>
                <w:lang w:eastAsia="en-US"/>
              </w:rPr>
              <w:t>4 305,00</w:t>
            </w:r>
          </w:p>
        </w:tc>
        <w:tc>
          <w:tcPr>
            <w:tcW w:w="3118" w:type="dxa"/>
            <w:vAlign w:val="center"/>
          </w:tcPr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 xml:space="preserve">15.06.2020 r. – termin złożenia gotowego projektu organizacji ruchu wykonanego na gotowym podkładzie mapowym do zaopiniowania we wszystkich wymaganych instytucjach, </w:t>
            </w:r>
          </w:p>
          <w:p w:rsidR="00893C70" w:rsidRPr="00875184" w:rsidRDefault="00893C70" w:rsidP="00893C70">
            <w:pPr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875184">
              <w:rPr>
                <w:rFonts w:ascii="Arial" w:hAnsi="Arial" w:cs="Arial"/>
                <w:bCs/>
                <w:sz w:val="12"/>
                <w:szCs w:val="12"/>
              </w:rPr>
              <w:t>17.08.2020 r. – termin wykonania całości zamówienia, tj. zrealizowanie zakresu zadania wskazanego w pkt. 3.3.1. SIWZ wraz z kompletem uzgodnień i innych wymaganych dokumentów oraz oświadczeniami Wykonawcy.</w:t>
            </w:r>
          </w:p>
        </w:tc>
        <w:tc>
          <w:tcPr>
            <w:tcW w:w="1276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24 miesiące</w:t>
            </w:r>
          </w:p>
        </w:tc>
        <w:tc>
          <w:tcPr>
            <w:tcW w:w="861" w:type="dxa"/>
            <w:vAlign w:val="center"/>
          </w:tcPr>
          <w:p w:rsidR="00893C70" w:rsidRPr="00875184" w:rsidRDefault="00893C70" w:rsidP="00893C7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5184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bookmarkEnd w:id="0"/>
    </w:tbl>
    <w:p w:rsidR="00230530" w:rsidRPr="00875184" w:rsidRDefault="00230530" w:rsidP="00341214">
      <w:pPr>
        <w:spacing w:line="240" w:lineRule="auto"/>
        <w:ind w:left="993" w:hanging="993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230530" w:rsidRPr="00875184" w:rsidSect="00741B68">
      <w:footerReference w:type="default" r:id="rId7"/>
      <w:headerReference w:type="first" r:id="rId8"/>
      <w:footerReference w:type="first" r:id="rId9"/>
      <w:pgSz w:w="11906" w:h="16838"/>
      <w:pgMar w:top="709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875184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14" name="Obraz 14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3" name="Obraz 13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F8128F"/>
    <w:multiLevelType w:val="hybridMultilevel"/>
    <w:tmpl w:val="0D7A7534"/>
    <w:lvl w:ilvl="0" w:tplc="E8BAB46A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D6C4C"/>
    <w:rsid w:val="001E037D"/>
    <w:rsid w:val="001E65B4"/>
    <w:rsid w:val="001F1AF1"/>
    <w:rsid w:val="00200ED0"/>
    <w:rsid w:val="0020114C"/>
    <w:rsid w:val="00205241"/>
    <w:rsid w:val="00211FF3"/>
    <w:rsid w:val="00224BC4"/>
    <w:rsid w:val="00230530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1214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1482"/>
    <w:rsid w:val="00674D4D"/>
    <w:rsid w:val="006B18C0"/>
    <w:rsid w:val="006D6B6B"/>
    <w:rsid w:val="006E498A"/>
    <w:rsid w:val="006F20FB"/>
    <w:rsid w:val="007048BC"/>
    <w:rsid w:val="00715BA6"/>
    <w:rsid w:val="00741B68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4BA6"/>
    <w:rsid w:val="007F5BCF"/>
    <w:rsid w:val="008066CF"/>
    <w:rsid w:val="0081093C"/>
    <w:rsid w:val="00821793"/>
    <w:rsid w:val="0082664E"/>
    <w:rsid w:val="00834983"/>
    <w:rsid w:val="00837647"/>
    <w:rsid w:val="008479E8"/>
    <w:rsid w:val="00857D2C"/>
    <w:rsid w:val="00875184"/>
    <w:rsid w:val="00890BF4"/>
    <w:rsid w:val="00891AEA"/>
    <w:rsid w:val="0089320B"/>
    <w:rsid w:val="00893356"/>
    <w:rsid w:val="00893C70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47B6E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13A0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7D4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056A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2544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2020-01-08T09:48:00Z</cp:lastPrinted>
  <dcterms:created xsi:type="dcterms:W3CDTF">2020-02-21T13:09:00Z</dcterms:created>
  <dcterms:modified xsi:type="dcterms:W3CDTF">2020-09-17T07:35:00Z</dcterms:modified>
</cp:coreProperties>
</file>