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1F" w:rsidRPr="00C5457F" w:rsidRDefault="005A701F" w:rsidP="005A701F">
      <w:pPr>
        <w:spacing w:after="0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C5457F">
        <w:rPr>
          <w:rFonts w:ascii="Arial" w:hAnsi="Arial" w:cs="Arial"/>
          <w:sz w:val="18"/>
          <w:szCs w:val="18"/>
        </w:rPr>
        <w:t>Wrocław,</w:t>
      </w:r>
      <w:r w:rsidR="00C953EA" w:rsidRPr="00C5457F">
        <w:rPr>
          <w:rFonts w:ascii="Arial" w:hAnsi="Arial" w:cs="Arial"/>
          <w:sz w:val="18"/>
          <w:szCs w:val="18"/>
        </w:rPr>
        <w:t xml:space="preserve"> dnia </w:t>
      </w:r>
      <w:r w:rsidR="00DA355D" w:rsidRPr="00C5457F">
        <w:rPr>
          <w:rFonts w:ascii="Arial" w:hAnsi="Arial" w:cs="Arial"/>
          <w:sz w:val="18"/>
          <w:szCs w:val="18"/>
        </w:rPr>
        <w:t>23</w:t>
      </w:r>
      <w:r w:rsidRPr="00C5457F">
        <w:rPr>
          <w:rFonts w:ascii="Arial" w:hAnsi="Arial" w:cs="Arial"/>
          <w:sz w:val="18"/>
          <w:szCs w:val="18"/>
        </w:rPr>
        <w:t>.0</w:t>
      </w:r>
      <w:r w:rsidR="00DA355D" w:rsidRPr="00C5457F">
        <w:rPr>
          <w:rFonts w:ascii="Arial" w:hAnsi="Arial" w:cs="Arial"/>
          <w:sz w:val="18"/>
          <w:szCs w:val="18"/>
        </w:rPr>
        <w:t>4</w:t>
      </w:r>
      <w:r w:rsidR="000A7E21" w:rsidRPr="00C5457F">
        <w:rPr>
          <w:rFonts w:ascii="Arial" w:hAnsi="Arial" w:cs="Arial"/>
          <w:sz w:val="18"/>
          <w:szCs w:val="18"/>
        </w:rPr>
        <w:t>.2020</w:t>
      </w:r>
      <w:r w:rsidRPr="00C5457F">
        <w:rPr>
          <w:rFonts w:ascii="Arial" w:hAnsi="Arial" w:cs="Arial"/>
          <w:sz w:val="18"/>
          <w:szCs w:val="18"/>
        </w:rPr>
        <w:t xml:space="preserve"> r.</w:t>
      </w:r>
    </w:p>
    <w:p w:rsidR="00DA355D" w:rsidRPr="00C5457F" w:rsidRDefault="00DA355D" w:rsidP="00DA355D">
      <w:pPr>
        <w:spacing w:after="0"/>
        <w:jc w:val="both"/>
        <w:rPr>
          <w:rFonts w:ascii="Arial" w:hAnsi="Arial" w:cs="Arial"/>
          <w:b/>
          <w:lang w:eastAsia="en-US"/>
        </w:rPr>
      </w:pPr>
      <w:r w:rsidRPr="00C5457F">
        <w:rPr>
          <w:rFonts w:ascii="Arial" w:hAnsi="Arial" w:cs="Arial"/>
          <w:sz w:val="18"/>
          <w:szCs w:val="18"/>
          <w:lang w:eastAsia="en-US"/>
        </w:rPr>
        <w:t>Nr sprawy: SP.ZP.272.7.2020.II.DT</w:t>
      </w:r>
    </w:p>
    <w:p w:rsidR="00DA355D" w:rsidRPr="00C5457F" w:rsidRDefault="00DA355D" w:rsidP="00DA355D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DA355D" w:rsidRPr="00C5457F" w:rsidRDefault="00DA355D" w:rsidP="00DA355D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  <w:r w:rsidRPr="00C5457F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C5457F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Pr="00C5457F">
        <w:rPr>
          <w:rFonts w:ascii="Arial" w:eastAsia="Calibri" w:hAnsi="Arial" w:cs="Arial"/>
          <w:b/>
          <w:iCs/>
          <w:sz w:val="16"/>
          <w:szCs w:val="16"/>
        </w:rPr>
        <w:t xml:space="preserve">Budowa drogi publicznej, docelowej drogi powiatowej wraz z przebudową ronda w Małuszowie, </w:t>
      </w:r>
      <w:r w:rsidRPr="00C5457F">
        <w:rPr>
          <w:rFonts w:ascii="Arial" w:eastAsia="Calibri" w:hAnsi="Arial" w:cs="Arial"/>
          <w:b/>
          <w:iCs/>
          <w:sz w:val="16"/>
          <w:szCs w:val="16"/>
        </w:rPr>
        <w:br/>
        <w:t>w ciągu DK35 oraz przebudową ul. Energetycznej w gm. Kobierzyce w podziale na etapy. Etap I – Budowa drogi publicznej, docelowej drogi powiatowej wraz z przebudową ronda w Małuszowie w ciągu DK35 w gm. Kobierzyce</w:t>
      </w:r>
    </w:p>
    <w:p w:rsidR="00C953EA" w:rsidRPr="00C5457F" w:rsidRDefault="00C953EA" w:rsidP="006E46F0">
      <w:pPr>
        <w:spacing w:after="0" w:line="240" w:lineRule="auto"/>
        <w:jc w:val="both"/>
        <w:rPr>
          <w:rFonts w:ascii="Arial" w:eastAsia="MS Mincho" w:hAnsi="Arial" w:cs="Arial"/>
          <w:sz w:val="16"/>
          <w:szCs w:val="16"/>
        </w:rPr>
      </w:pPr>
    </w:p>
    <w:p w:rsidR="005A701F" w:rsidRPr="00C5457F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lang w:eastAsia="en-US"/>
        </w:rPr>
      </w:pPr>
      <w:r w:rsidRPr="00C5457F">
        <w:rPr>
          <w:rFonts w:ascii="Arial" w:hAnsi="Arial" w:cs="Arial"/>
          <w:b/>
          <w:sz w:val="18"/>
          <w:szCs w:val="18"/>
          <w:lang w:eastAsia="en-US"/>
        </w:rPr>
        <w:t xml:space="preserve">INFORMACJA Z OTWARCIA OFERT – ZESTAWIENIE ZŁOŻONYCH OFERT </w:t>
      </w:r>
    </w:p>
    <w:p w:rsidR="005A701F" w:rsidRPr="00C5457F" w:rsidRDefault="005A701F" w:rsidP="006E46F0">
      <w:pPr>
        <w:spacing w:after="0" w:line="360" w:lineRule="auto"/>
        <w:ind w:left="1134" w:hanging="1134"/>
        <w:jc w:val="center"/>
        <w:rPr>
          <w:rFonts w:ascii="Arial" w:hAnsi="Arial" w:cs="Arial"/>
          <w:b/>
          <w:sz w:val="18"/>
          <w:szCs w:val="18"/>
          <w:u w:val="single"/>
          <w:lang w:eastAsia="en-US"/>
        </w:rPr>
      </w:pPr>
      <w:r w:rsidRPr="00C5457F">
        <w:rPr>
          <w:rFonts w:ascii="Arial" w:hAnsi="Arial" w:cs="Arial"/>
          <w:b/>
          <w:sz w:val="18"/>
          <w:szCs w:val="18"/>
          <w:lang w:eastAsia="en-US"/>
        </w:rPr>
        <w:t>otwarcie odbyło s</w:t>
      </w:r>
      <w:r w:rsidR="000A7E21" w:rsidRPr="00C5457F">
        <w:rPr>
          <w:rFonts w:ascii="Arial" w:hAnsi="Arial" w:cs="Arial"/>
          <w:b/>
          <w:sz w:val="18"/>
          <w:szCs w:val="18"/>
          <w:lang w:eastAsia="en-US"/>
        </w:rPr>
        <w:t xml:space="preserve">ię </w:t>
      </w:r>
      <w:r w:rsidR="00DA355D" w:rsidRPr="00C5457F">
        <w:rPr>
          <w:rFonts w:ascii="Arial" w:hAnsi="Arial" w:cs="Arial"/>
          <w:b/>
          <w:sz w:val="18"/>
          <w:szCs w:val="18"/>
          <w:u w:val="single"/>
          <w:lang w:eastAsia="en-US"/>
        </w:rPr>
        <w:t>w dniu 23</w:t>
      </w:r>
      <w:r w:rsidRPr="00C5457F">
        <w:rPr>
          <w:rFonts w:ascii="Arial" w:hAnsi="Arial" w:cs="Arial"/>
          <w:b/>
          <w:sz w:val="18"/>
          <w:szCs w:val="18"/>
          <w:u w:val="single"/>
          <w:lang w:eastAsia="en-US"/>
        </w:rPr>
        <w:t>.0</w:t>
      </w:r>
      <w:r w:rsidR="00DA355D" w:rsidRPr="00C5457F">
        <w:rPr>
          <w:rFonts w:ascii="Arial" w:hAnsi="Arial" w:cs="Arial"/>
          <w:b/>
          <w:sz w:val="18"/>
          <w:szCs w:val="18"/>
          <w:u w:val="single"/>
          <w:lang w:eastAsia="en-US"/>
        </w:rPr>
        <w:t>4</w:t>
      </w:r>
      <w:r w:rsidR="000A7E21" w:rsidRPr="00C5457F">
        <w:rPr>
          <w:rFonts w:ascii="Arial" w:hAnsi="Arial" w:cs="Arial"/>
          <w:b/>
          <w:sz w:val="18"/>
          <w:szCs w:val="18"/>
          <w:u w:val="single"/>
          <w:lang w:eastAsia="en-US"/>
        </w:rPr>
        <w:t>.2020</w:t>
      </w:r>
      <w:r w:rsidR="006E46F0" w:rsidRPr="00C5457F">
        <w:rPr>
          <w:rFonts w:ascii="Arial" w:hAnsi="Arial" w:cs="Arial"/>
          <w:b/>
          <w:sz w:val="18"/>
          <w:szCs w:val="18"/>
          <w:u w:val="single"/>
          <w:lang w:eastAsia="en-US"/>
        </w:rPr>
        <w:t xml:space="preserve"> r. o godz. 1</w:t>
      </w:r>
      <w:r w:rsidR="00DA355D" w:rsidRPr="00C5457F">
        <w:rPr>
          <w:rFonts w:ascii="Arial" w:hAnsi="Arial" w:cs="Arial"/>
          <w:b/>
          <w:sz w:val="18"/>
          <w:szCs w:val="18"/>
          <w:u w:val="single"/>
          <w:lang w:eastAsia="en-US"/>
        </w:rPr>
        <w:t>4</w:t>
      </w:r>
      <w:r w:rsidRPr="00C5457F">
        <w:rPr>
          <w:rFonts w:ascii="Arial" w:hAnsi="Arial" w:cs="Arial"/>
          <w:b/>
          <w:sz w:val="18"/>
          <w:szCs w:val="18"/>
          <w:u w:val="single"/>
          <w:lang w:eastAsia="en-US"/>
        </w:rPr>
        <w:t>:15</w:t>
      </w:r>
    </w:p>
    <w:p w:rsidR="005A701F" w:rsidRPr="00C5457F" w:rsidRDefault="005A701F" w:rsidP="006E46F0">
      <w:pPr>
        <w:widowControl w:val="0"/>
        <w:spacing w:after="0" w:line="360" w:lineRule="auto"/>
        <w:jc w:val="both"/>
        <w:rPr>
          <w:rFonts w:ascii="Arial" w:hAnsi="Arial" w:cs="Arial"/>
          <w:iCs/>
          <w:sz w:val="18"/>
          <w:szCs w:val="18"/>
        </w:rPr>
      </w:pPr>
    </w:p>
    <w:p w:rsidR="005A701F" w:rsidRPr="00C5457F" w:rsidRDefault="005A701F" w:rsidP="006E46F0">
      <w:pPr>
        <w:widowControl w:val="0"/>
        <w:spacing w:after="0" w:line="360" w:lineRule="auto"/>
        <w:ind w:firstLine="426"/>
        <w:jc w:val="both"/>
        <w:rPr>
          <w:rFonts w:ascii="Arial" w:hAnsi="Arial" w:cs="Arial"/>
          <w:iCs/>
          <w:sz w:val="18"/>
          <w:szCs w:val="18"/>
        </w:rPr>
      </w:pPr>
      <w:r w:rsidRPr="00C5457F">
        <w:rPr>
          <w:rFonts w:ascii="Arial" w:hAnsi="Arial" w:cs="Arial"/>
          <w:iCs/>
          <w:sz w:val="18"/>
          <w:szCs w:val="18"/>
        </w:rPr>
        <w:t>Zgodnie z art. 86 ust. 5 ustawy z dnia 29 stycznia 2004</w:t>
      </w:r>
      <w:r w:rsidR="000A7E21" w:rsidRPr="00C5457F">
        <w:rPr>
          <w:rFonts w:ascii="Arial" w:hAnsi="Arial" w:cs="Arial"/>
          <w:iCs/>
          <w:sz w:val="18"/>
          <w:szCs w:val="18"/>
        </w:rPr>
        <w:t xml:space="preserve"> r.</w:t>
      </w:r>
      <w:r w:rsidRPr="00C5457F">
        <w:rPr>
          <w:rFonts w:ascii="Arial" w:hAnsi="Arial" w:cs="Arial"/>
          <w:iCs/>
          <w:sz w:val="18"/>
          <w:szCs w:val="18"/>
        </w:rPr>
        <w:t xml:space="preserve"> Prawo zamówień publicznych (t. j. Dz. U. z 201</w:t>
      </w:r>
      <w:r w:rsidR="000A7E21" w:rsidRPr="00C5457F">
        <w:rPr>
          <w:rFonts w:ascii="Arial" w:hAnsi="Arial" w:cs="Arial"/>
          <w:iCs/>
          <w:sz w:val="18"/>
          <w:szCs w:val="18"/>
        </w:rPr>
        <w:t>9</w:t>
      </w:r>
      <w:r w:rsidRPr="00C5457F">
        <w:rPr>
          <w:rFonts w:ascii="Arial" w:hAnsi="Arial" w:cs="Arial"/>
          <w:iCs/>
          <w:sz w:val="18"/>
          <w:szCs w:val="18"/>
        </w:rPr>
        <w:t xml:space="preserve"> </w:t>
      </w:r>
      <w:r w:rsidR="00671482" w:rsidRPr="00C5457F">
        <w:rPr>
          <w:rFonts w:ascii="Arial" w:hAnsi="Arial" w:cs="Arial"/>
          <w:iCs/>
          <w:sz w:val="18"/>
          <w:szCs w:val="18"/>
        </w:rPr>
        <w:t xml:space="preserve">r., </w:t>
      </w:r>
      <w:r w:rsidRPr="00C5457F">
        <w:rPr>
          <w:rFonts w:ascii="Arial" w:hAnsi="Arial" w:cs="Arial"/>
          <w:iCs/>
          <w:sz w:val="18"/>
          <w:szCs w:val="18"/>
        </w:rPr>
        <w:t xml:space="preserve">poz. </w:t>
      </w:r>
      <w:r w:rsidR="000A7E21" w:rsidRPr="00C5457F">
        <w:rPr>
          <w:rFonts w:ascii="Arial" w:hAnsi="Arial" w:cs="Arial"/>
          <w:iCs/>
          <w:sz w:val="18"/>
          <w:szCs w:val="18"/>
        </w:rPr>
        <w:t>1843</w:t>
      </w:r>
      <w:r w:rsidR="00DA355D" w:rsidRPr="00C5457F">
        <w:rPr>
          <w:rFonts w:ascii="Arial" w:hAnsi="Arial" w:cs="Arial"/>
          <w:iCs/>
          <w:sz w:val="18"/>
          <w:szCs w:val="18"/>
        </w:rPr>
        <w:t xml:space="preserve"> ze zm.</w:t>
      </w:r>
      <w:r w:rsidRPr="00C5457F">
        <w:rPr>
          <w:rFonts w:ascii="Arial" w:hAnsi="Arial" w:cs="Arial"/>
          <w:iCs/>
          <w:sz w:val="18"/>
          <w:szCs w:val="18"/>
        </w:rPr>
        <w:t xml:space="preserve">), </w:t>
      </w:r>
      <w:r w:rsidRPr="00C5457F">
        <w:rPr>
          <w:rFonts w:ascii="Arial" w:hAnsi="Arial" w:cs="Arial"/>
          <w:b/>
          <w:iCs/>
          <w:sz w:val="18"/>
          <w:szCs w:val="18"/>
        </w:rPr>
        <w:t xml:space="preserve">Zamawiający – Powiat Wrocławski reprezentowany przez Zarząd Powiatu Wrocławskiego </w:t>
      </w:r>
      <w:r w:rsidRPr="00C5457F">
        <w:rPr>
          <w:rFonts w:ascii="Arial" w:hAnsi="Arial" w:cs="Arial"/>
          <w:iCs/>
          <w:sz w:val="18"/>
          <w:szCs w:val="18"/>
        </w:rPr>
        <w:t>informuje:</w:t>
      </w:r>
    </w:p>
    <w:p w:rsidR="00C953EA" w:rsidRPr="00C5457F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C5457F">
        <w:rPr>
          <w:rFonts w:ascii="Arial" w:hAnsi="Arial" w:cs="Arial"/>
          <w:sz w:val="18"/>
          <w:szCs w:val="18"/>
        </w:rPr>
        <w:t xml:space="preserve">Zamawiający zamierza przeznaczyć na sfinansowanie zamówienia łącznie kwotę: </w:t>
      </w:r>
      <w:r w:rsidR="00DA355D" w:rsidRPr="00C5457F">
        <w:rPr>
          <w:rFonts w:ascii="Arial" w:hAnsi="Arial" w:cs="Arial"/>
          <w:b/>
          <w:sz w:val="18"/>
          <w:szCs w:val="18"/>
        </w:rPr>
        <w:t>7 249 422,57</w:t>
      </w:r>
      <w:r w:rsidRPr="00C5457F">
        <w:rPr>
          <w:rFonts w:ascii="Arial" w:hAnsi="Arial" w:cs="Arial"/>
          <w:b/>
          <w:sz w:val="18"/>
          <w:szCs w:val="18"/>
        </w:rPr>
        <w:t xml:space="preserve"> zł brutto</w:t>
      </w:r>
      <w:r w:rsidR="00C953EA" w:rsidRPr="00C5457F">
        <w:rPr>
          <w:rFonts w:ascii="Arial" w:hAnsi="Arial" w:cs="Arial"/>
          <w:b/>
          <w:sz w:val="18"/>
          <w:szCs w:val="18"/>
        </w:rPr>
        <w:t>.</w:t>
      </w:r>
    </w:p>
    <w:p w:rsidR="005A701F" w:rsidRPr="00C5457F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C5457F">
        <w:rPr>
          <w:rFonts w:ascii="Arial" w:hAnsi="Arial" w:cs="Arial"/>
          <w:sz w:val="18"/>
          <w:szCs w:val="18"/>
        </w:rPr>
        <w:t>Firmy oraz adresy Wykonawców, którzy złożyli oferty w ter</w:t>
      </w:r>
      <w:r w:rsidR="000A7E21" w:rsidRPr="00C5457F">
        <w:rPr>
          <w:rFonts w:ascii="Arial" w:hAnsi="Arial" w:cs="Arial"/>
          <w:sz w:val="18"/>
          <w:szCs w:val="18"/>
        </w:rPr>
        <w:t>minie – zawarto w tabeli poniżej.</w:t>
      </w:r>
    </w:p>
    <w:p w:rsidR="005A701F" w:rsidRPr="00C5457F" w:rsidRDefault="005A701F" w:rsidP="006E4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Arial" w:hAnsi="Arial" w:cs="Arial"/>
          <w:sz w:val="18"/>
          <w:szCs w:val="18"/>
        </w:rPr>
      </w:pPr>
      <w:r w:rsidRPr="00C5457F">
        <w:rPr>
          <w:rFonts w:ascii="Arial" w:hAnsi="Arial" w:cs="Arial"/>
          <w:sz w:val="18"/>
          <w:szCs w:val="18"/>
        </w:rPr>
        <w:t xml:space="preserve">Ceny, termin wykonania zamówienia, okres gwarancji i warunki płatności zawarte w ofertach – zawarto </w:t>
      </w:r>
      <w:r w:rsidRPr="00C5457F">
        <w:rPr>
          <w:rFonts w:ascii="Arial" w:hAnsi="Arial" w:cs="Arial"/>
          <w:sz w:val="18"/>
          <w:szCs w:val="18"/>
        </w:rPr>
        <w:br/>
        <w:t>w tabeli poniżej: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5"/>
        <w:gridCol w:w="1843"/>
        <w:gridCol w:w="2268"/>
        <w:gridCol w:w="992"/>
        <w:gridCol w:w="908"/>
      </w:tblGrid>
      <w:tr w:rsidR="006E46F0" w:rsidRPr="00C5457F" w:rsidTr="00DA355D">
        <w:trPr>
          <w:trHeight w:val="712"/>
          <w:jc w:val="center"/>
        </w:trPr>
        <w:tc>
          <w:tcPr>
            <w:tcW w:w="704" w:type="dxa"/>
            <w:vAlign w:val="center"/>
            <w:hideMark/>
          </w:tcPr>
          <w:p w:rsidR="006E46F0" w:rsidRPr="00C5457F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Nr oferty</w:t>
            </w:r>
          </w:p>
        </w:tc>
        <w:tc>
          <w:tcPr>
            <w:tcW w:w="2835" w:type="dxa"/>
            <w:vAlign w:val="center"/>
            <w:hideMark/>
          </w:tcPr>
          <w:p w:rsidR="006E46F0" w:rsidRPr="00C5457F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Nazwa Wykonawcy/Adres</w:t>
            </w:r>
          </w:p>
        </w:tc>
        <w:tc>
          <w:tcPr>
            <w:tcW w:w="1843" w:type="dxa"/>
            <w:vAlign w:val="center"/>
            <w:hideMark/>
          </w:tcPr>
          <w:p w:rsidR="006E46F0" w:rsidRPr="00C5457F" w:rsidRDefault="006E46F0" w:rsidP="006C76E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Cena ofertowa brutto</w:t>
            </w:r>
            <w:r w:rsidR="006C76EA" w:rsidRPr="00C5457F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[zł]</w:t>
            </w:r>
          </w:p>
        </w:tc>
        <w:tc>
          <w:tcPr>
            <w:tcW w:w="2268" w:type="dxa"/>
            <w:vAlign w:val="center"/>
            <w:hideMark/>
          </w:tcPr>
          <w:p w:rsidR="006E46F0" w:rsidRPr="00C5457F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Termin wykonania zamówienia</w:t>
            </w:r>
          </w:p>
        </w:tc>
        <w:tc>
          <w:tcPr>
            <w:tcW w:w="992" w:type="dxa"/>
            <w:vAlign w:val="center"/>
            <w:hideMark/>
          </w:tcPr>
          <w:p w:rsidR="006E46F0" w:rsidRPr="00C5457F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Okres gwarancji</w:t>
            </w:r>
          </w:p>
        </w:tc>
        <w:tc>
          <w:tcPr>
            <w:tcW w:w="908" w:type="dxa"/>
            <w:vAlign w:val="center"/>
            <w:hideMark/>
          </w:tcPr>
          <w:p w:rsidR="006E46F0" w:rsidRPr="00C5457F" w:rsidRDefault="006E46F0" w:rsidP="006E4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Warunki płatności</w:t>
            </w:r>
          </w:p>
        </w:tc>
      </w:tr>
      <w:tr w:rsidR="003736F0" w:rsidRPr="00C5457F" w:rsidTr="00DA355D">
        <w:trPr>
          <w:trHeight w:val="788"/>
          <w:jc w:val="center"/>
        </w:trPr>
        <w:tc>
          <w:tcPr>
            <w:tcW w:w="704" w:type="dxa"/>
            <w:vAlign w:val="center"/>
          </w:tcPr>
          <w:p w:rsidR="003736F0" w:rsidRPr="00C5457F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835" w:type="dxa"/>
            <w:vAlign w:val="center"/>
          </w:tcPr>
          <w:p w:rsidR="00C953EA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Berger Bau Polska Sp.z o.o.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Ul. Szczecińska 11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54 – 517 Wrocław</w:t>
            </w:r>
          </w:p>
        </w:tc>
        <w:tc>
          <w:tcPr>
            <w:tcW w:w="1843" w:type="dxa"/>
            <w:vAlign w:val="center"/>
          </w:tcPr>
          <w:p w:rsidR="003736F0" w:rsidRPr="00C5457F" w:rsidRDefault="00DA355D" w:rsidP="003736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3 589 061,14</w:t>
            </w:r>
          </w:p>
        </w:tc>
        <w:tc>
          <w:tcPr>
            <w:tcW w:w="2268" w:type="dxa"/>
            <w:vAlign w:val="center"/>
          </w:tcPr>
          <w:p w:rsidR="00C953EA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16.11.2020 r.</w:t>
            </w:r>
          </w:p>
        </w:tc>
        <w:tc>
          <w:tcPr>
            <w:tcW w:w="992" w:type="dxa"/>
            <w:vAlign w:val="center"/>
          </w:tcPr>
          <w:p w:rsidR="003736F0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60</w:t>
            </w:r>
            <w:r w:rsidR="00C953EA" w:rsidRPr="00C5457F">
              <w:rPr>
                <w:rFonts w:ascii="Arial" w:hAnsi="Arial" w:cs="Arial"/>
                <w:bCs/>
                <w:sz w:val="16"/>
                <w:szCs w:val="16"/>
              </w:rPr>
              <w:t xml:space="preserve"> m-cy</w:t>
            </w:r>
          </w:p>
        </w:tc>
        <w:tc>
          <w:tcPr>
            <w:tcW w:w="908" w:type="dxa"/>
            <w:vAlign w:val="center"/>
          </w:tcPr>
          <w:p w:rsidR="003736F0" w:rsidRPr="00C5457F" w:rsidRDefault="003736F0" w:rsidP="003736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DA355D" w:rsidRPr="00C5457F" w:rsidTr="00DA355D">
        <w:trPr>
          <w:trHeight w:val="788"/>
          <w:jc w:val="center"/>
        </w:trPr>
        <w:tc>
          <w:tcPr>
            <w:tcW w:w="704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2835" w:type="dxa"/>
            <w:vAlign w:val="center"/>
          </w:tcPr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EUROVIA POLSKA SPÓŁKA AKCYJNA Bielany Wrocławskie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Ul. Szwedzka 5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55 – 040 Kobierzyce</w:t>
            </w:r>
          </w:p>
        </w:tc>
        <w:tc>
          <w:tcPr>
            <w:tcW w:w="1843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3 919 128,58</w:t>
            </w:r>
          </w:p>
        </w:tc>
        <w:tc>
          <w:tcPr>
            <w:tcW w:w="2268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16.11.2020 r.</w:t>
            </w:r>
          </w:p>
        </w:tc>
        <w:tc>
          <w:tcPr>
            <w:tcW w:w="992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60 m-cy</w:t>
            </w:r>
          </w:p>
        </w:tc>
        <w:tc>
          <w:tcPr>
            <w:tcW w:w="908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DA355D" w:rsidRPr="00C5457F" w:rsidTr="00DA355D">
        <w:trPr>
          <w:trHeight w:val="788"/>
          <w:jc w:val="center"/>
        </w:trPr>
        <w:tc>
          <w:tcPr>
            <w:tcW w:w="704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2835" w:type="dxa"/>
            <w:vAlign w:val="center"/>
          </w:tcPr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STRABAG INFRASTRUKTURA POŁUDNIE SP. Z O.O.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Ul. Lipowa 5a, Wysoka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52 – 200 Wrocław</w:t>
            </w:r>
          </w:p>
        </w:tc>
        <w:tc>
          <w:tcPr>
            <w:tcW w:w="1843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3 938 584,27</w:t>
            </w:r>
          </w:p>
        </w:tc>
        <w:tc>
          <w:tcPr>
            <w:tcW w:w="2268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16.11.2020 r.</w:t>
            </w:r>
          </w:p>
        </w:tc>
        <w:tc>
          <w:tcPr>
            <w:tcW w:w="992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60 m-cy</w:t>
            </w:r>
          </w:p>
        </w:tc>
        <w:tc>
          <w:tcPr>
            <w:tcW w:w="908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DA355D" w:rsidRPr="00C5457F" w:rsidTr="00DA355D">
        <w:trPr>
          <w:trHeight w:val="788"/>
          <w:jc w:val="center"/>
        </w:trPr>
        <w:tc>
          <w:tcPr>
            <w:tcW w:w="704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2835" w:type="dxa"/>
            <w:vAlign w:val="center"/>
          </w:tcPr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P.U.H. DOMAX Arkadiusz Mika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Ul. Grabińska 8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42 – 283 Boronów</w:t>
            </w:r>
          </w:p>
        </w:tc>
        <w:tc>
          <w:tcPr>
            <w:tcW w:w="1843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3 858 486,39</w:t>
            </w:r>
          </w:p>
        </w:tc>
        <w:tc>
          <w:tcPr>
            <w:tcW w:w="2268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16.11.2020 r.</w:t>
            </w:r>
          </w:p>
        </w:tc>
        <w:tc>
          <w:tcPr>
            <w:tcW w:w="992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60 m-cy</w:t>
            </w:r>
          </w:p>
        </w:tc>
        <w:tc>
          <w:tcPr>
            <w:tcW w:w="908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DA355D" w:rsidRPr="00C5457F" w:rsidTr="00DA355D">
        <w:trPr>
          <w:trHeight w:val="788"/>
          <w:jc w:val="center"/>
        </w:trPr>
        <w:tc>
          <w:tcPr>
            <w:tcW w:w="704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2835" w:type="dxa"/>
            <w:vAlign w:val="center"/>
          </w:tcPr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Pro – Tra Building Sp.z o.o.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Ul. Marca Polo 57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1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51 – 504 Wrocław</w:t>
            </w:r>
          </w:p>
        </w:tc>
        <w:tc>
          <w:tcPr>
            <w:tcW w:w="1843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5 535 394,13</w:t>
            </w:r>
          </w:p>
        </w:tc>
        <w:tc>
          <w:tcPr>
            <w:tcW w:w="2268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16.11.2020 r.</w:t>
            </w:r>
          </w:p>
        </w:tc>
        <w:tc>
          <w:tcPr>
            <w:tcW w:w="992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60 m-cy</w:t>
            </w:r>
          </w:p>
        </w:tc>
        <w:tc>
          <w:tcPr>
            <w:tcW w:w="908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DA355D" w:rsidRPr="00C5457F" w:rsidTr="00DA355D">
        <w:trPr>
          <w:trHeight w:val="614"/>
          <w:jc w:val="center"/>
        </w:trPr>
        <w:tc>
          <w:tcPr>
            <w:tcW w:w="704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2835" w:type="dxa"/>
            <w:vAlign w:val="center"/>
          </w:tcPr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ROKAM II Radosław Rosiński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Koźmice 14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57 – 200 Ząbkowice Śląskie</w:t>
            </w:r>
          </w:p>
        </w:tc>
        <w:tc>
          <w:tcPr>
            <w:tcW w:w="1843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5 057 277,91</w:t>
            </w:r>
          </w:p>
        </w:tc>
        <w:tc>
          <w:tcPr>
            <w:tcW w:w="2268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16.11.2020 r.</w:t>
            </w:r>
          </w:p>
        </w:tc>
        <w:tc>
          <w:tcPr>
            <w:tcW w:w="992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60 m-cy</w:t>
            </w:r>
          </w:p>
        </w:tc>
        <w:tc>
          <w:tcPr>
            <w:tcW w:w="908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DA355D" w:rsidRPr="00C5457F" w:rsidTr="00DA355D">
        <w:trPr>
          <w:trHeight w:val="614"/>
          <w:jc w:val="center"/>
        </w:trPr>
        <w:tc>
          <w:tcPr>
            <w:tcW w:w="704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2835" w:type="dxa"/>
            <w:vAlign w:val="center"/>
          </w:tcPr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BUDIMEX S.A.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Ul. Siedmiogrodzka 9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01 – 204 Warszawa</w:t>
            </w:r>
          </w:p>
        </w:tc>
        <w:tc>
          <w:tcPr>
            <w:tcW w:w="1843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5 895 756,31</w:t>
            </w:r>
          </w:p>
        </w:tc>
        <w:tc>
          <w:tcPr>
            <w:tcW w:w="2268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16.11.2020 r.</w:t>
            </w:r>
          </w:p>
        </w:tc>
        <w:tc>
          <w:tcPr>
            <w:tcW w:w="992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60 m-cy</w:t>
            </w:r>
          </w:p>
        </w:tc>
        <w:tc>
          <w:tcPr>
            <w:tcW w:w="908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  <w:tr w:rsidR="00DA355D" w:rsidRPr="00C5457F" w:rsidTr="00DA355D">
        <w:trPr>
          <w:trHeight w:val="614"/>
          <w:jc w:val="center"/>
        </w:trPr>
        <w:tc>
          <w:tcPr>
            <w:tcW w:w="704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2835" w:type="dxa"/>
            <w:vAlign w:val="center"/>
          </w:tcPr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COLAS Polska Sp. zo.o.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Ul. Nowa 49</w:t>
            </w:r>
          </w:p>
          <w:p w:rsidR="00DA355D" w:rsidRPr="00C5457F" w:rsidRDefault="00DA355D" w:rsidP="00DA35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C5457F">
              <w:rPr>
                <w:rFonts w:ascii="Arial" w:hAnsi="Arial" w:cs="Arial"/>
                <w:sz w:val="16"/>
                <w:szCs w:val="16"/>
              </w:rPr>
              <w:t>62 – 070 Palędzie</w:t>
            </w:r>
          </w:p>
        </w:tc>
        <w:tc>
          <w:tcPr>
            <w:tcW w:w="1843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3 738 327,04</w:t>
            </w:r>
          </w:p>
        </w:tc>
        <w:tc>
          <w:tcPr>
            <w:tcW w:w="2268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5457F">
              <w:rPr>
                <w:rFonts w:ascii="Arial" w:hAnsi="Arial" w:cs="Arial"/>
                <w:sz w:val="16"/>
                <w:szCs w:val="16"/>
                <w:lang w:eastAsia="en-US"/>
              </w:rPr>
              <w:t>16.11.2020 r.</w:t>
            </w:r>
          </w:p>
        </w:tc>
        <w:tc>
          <w:tcPr>
            <w:tcW w:w="992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60 m-cy</w:t>
            </w:r>
          </w:p>
        </w:tc>
        <w:tc>
          <w:tcPr>
            <w:tcW w:w="908" w:type="dxa"/>
            <w:vAlign w:val="center"/>
          </w:tcPr>
          <w:p w:rsidR="00DA355D" w:rsidRPr="00C5457F" w:rsidRDefault="00DA355D" w:rsidP="00DA35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457F">
              <w:rPr>
                <w:rFonts w:ascii="Arial" w:hAnsi="Arial" w:cs="Arial"/>
                <w:bCs/>
                <w:sz w:val="16"/>
                <w:szCs w:val="16"/>
              </w:rPr>
              <w:t>21 dni</w:t>
            </w:r>
          </w:p>
        </w:tc>
      </w:tr>
    </w:tbl>
    <w:p w:rsidR="006E46F0" w:rsidRPr="00C5457F" w:rsidRDefault="006E46F0" w:rsidP="006C76EA">
      <w:pPr>
        <w:spacing w:after="0" w:line="240" w:lineRule="auto"/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:rsidR="00530B50" w:rsidRPr="00C5457F" w:rsidRDefault="00530B50" w:rsidP="006C76EA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  <w:r w:rsidRPr="00C5457F">
        <w:rPr>
          <w:rFonts w:ascii="Arial" w:eastAsia="Times New Roman" w:hAnsi="Arial" w:cs="Arial"/>
          <w:bCs/>
          <w:sz w:val="14"/>
          <w:szCs w:val="14"/>
          <w:u w:val="single"/>
        </w:rPr>
        <w:t>Każdy Wykonawca, który złoży ofertę</w:t>
      </w:r>
      <w:r w:rsidRPr="00C5457F">
        <w:rPr>
          <w:rFonts w:ascii="Arial" w:eastAsia="Times New Roman" w:hAnsi="Arial" w:cs="Arial"/>
          <w:bCs/>
          <w:sz w:val="14"/>
          <w:szCs w:val="14"/>
        </w:rPr>
        <w:t>, w terminie 3 dni od dnia zamieszczenia na stronie internetowej informacji,</w:t>
      </w:r>
      <w:r w:rsidRPr="00C5457F">
        <w:rPr>
          <w:rFonts w:ascii="Arial" w:eastAsia="Times New Roman" w:hAnsi="Arial" w:cs="Arial"/>
          <w:sz w:val="14"/>
          <w:szCs w:val="14"/>
        </w:rPr>
        <w:t xml:space="preserve"> o której mowa w art. 86 ust. 5 PZP, przekazuje Zamawiającemu oświadczenie o przynależności lub braku przynależności do tej samej grupy kapitałowej, z Wykonawcami biorącymi udział w przedmiotowym postępowaniu przetargowym, o której mowa w art. 24 ust. 1 pkt 23 P.z.p. Wraz ze złożeniem oświadczenia, Wykonawca może przedstawić dowody, że powiązania z innym Wykonawcą nie prowadzą do zakłócenia konkurencji w postępowaniu o udzielenie zamówienia. </w:t>
      </w:r>
    </w:p>
    <w:p w:rsidR="00530B50" w:rsidRPr="00C5457F" w:rsidRDefault="00530B50" w:rsidP="006C76EA">
      <w:pPr>
        <w:spacing w:after="0" w:line="240" w:lineRule="auto"/>
        <w:jc w:val="both"/>
        <w:rPr>
          <w:rFonts w:ascii="Arial" w:eastAsia="Times New Roman" w:hAnsi="Arial" w:cs="Arial"/>
          <w:bCs/>
          <w:sz w:val="14"/>
          <w:szCs w:val="14"/>
        </w:rPr>
      </w:pPr>
    </w:p>
    <w:sectPr w:rsidR="00530B50" w:rsidRPr="00C5457F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EFC" w:rsidRDefault="008B6EFC" w:rsidP="002E4A85">
      <w:pPr>
        <w:spacing w:after="0" w:line="240" w:lineRule="auto"/>
      </w:pPr>
      <w:r>
        <w:separator/>
      </w:r>
    </w:p>
  </w:endnote>
  <w:end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C5457F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EFC" w:rsidRDefault="008B6EFC" w:rsidP="002E4A85">
      <w:pPr>
        <w:spacing w:after="0" w:line="240" w:lineRule="auto"/>
      </w:pPr>
      <w:r>
        <w:separator/>
      </w:r>
    </w:p>
  </w:footnote>
  <w:footnote w:type="continuationSeparator" w:id="0">
    <w:p w:rsidR="008B6EFC" w:rsidRDefault="008B6EFC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110672"/>
    <w:multiLevelType w:val="multilevel"/>
    <w:tmpl w:val="B04A88C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b w:val="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</w:lvl>
  </w:abstractNum>
  <w:abstractNum w:abstractNumId="3" w15:restartNumberingAfterBreak="0">
    <w:nsid w:val="6DD720E6"/>
    <w:multiLevelType w:val="hybridMultilevel"/>
    <w:tmpl w:val="144E78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A7E21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36F0"/>
    <w:rsid w:val="00375058"/>
    <w:rsid w:val="00394E14"/>
    <w:rsid w:val="003A217A"/>
    <w:rsid w:val="003A5D0E"/>
    <w:rsid w:val="003B1BC4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30B50"/>
    <w:rsid w:val="00535C5A"/>
    <w:rsid w:val="005526FE"/>
    <w:rsid w:val="00560E47"/>
    <w:rsid w:val="00562343"/>
    <w:rsid w:val="00571E06"/>
    <w:rsid w:val="005828C3"/>
    <w:rsid w:val="005925D9"/>
    <w:rsid w:val="005A701F"/>
    <w:rsid w:val="005B6160"/>
    <w:rsid w:val="005D257C"/>
    <w:rsid w:val="005D4A6A"/>
    <w:rsid w:val="005D64C6"/>
    <w:rsid w:val="005F1CA2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1482"/>
    <w:rsid w:val="00674D4D"/>
    <w:rsid w:val="006B18C0"/>
    <w:rsid w:val="006C76EA"/>
    <w:rsid w:val="006D6B6B"/>
    <w:rsid w:val="006E46F0"/>
    <w:rsid w:val="006E498A"/>
    <w:rsid w:val="006F20FB"/>
    <w:rsid w:val="007048BC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1093C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5457F"/>
    <w:rsid w:val="00C645B8"/>
    <w:rsid w:val="00C67D93"/>
    <w:rsid w:val="00C953B6"/>
    <w:rsid w:val="00C953EA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355D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262AA"/>
    <w:rsid w:val="00E30115"/>
    <w:rsid w:val="00E545DB"/>
    <w:rsid w:val="00E668ED"/>
    <w:rsid w:val="00E82587"/>
    <w:rsid w:val="00E94D82"/>
    <w:rsid w:val="00EA2266"/>
    <w:rsid w:val="00EA7A60"/>
    <w:rsid w:val="00EB1A87"/>
    <w:rsid w:val="00EC7765"/>
    <w:rsid w:val="00EF5176"/>
    <w:rsid w:val="00F12627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427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8</cp:revision>
  <cp:lastPrinted>2020-01-08T09:48:00Z</cp:lastPrinted>
  <dcterms:created xsi:type="dcterms:W3CDTF">2020-02-14T10:35:00Z</dcterms:created>
  <dcterms:modified xsi:type="dcterms:W3CDTF">2020-09-17T08:01:00Z</dcterms:modified>
</cp:coreProperties>
</file>