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B13889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</w:t>
      </w:r>
      <w:r w:rsidR="00375BAE" w:rsidRPr="00A11813">
        <w:rPr>
          <w:rFonts w:ascii="Arial" w:hAnsi="Arial" w:cs="Arial"/>
          <w:b/>
          <w:sz w:val="18"/>
          <w:szCs w:val="18"/>
        </w:rPr>
        <w:t>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B13889">
        <w:rPr>
          <w:rFonts w:ascii="Arial" w:hAnsi="Arial" w:cs="Arial"/>
          <w:b/>
          <w:sz w:val="18"/>
          <w:szCs w:val="18"/>
        </w:rPr>
        <w:t>9.2020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AB5644" w:rsidRPr="00BD3075" w:rsidRDefault="00AB5644" w:rsidP="00AB5644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1201BD">
        <w:rPr>
          <w:rFonts w:ascii="Arial" w:hAnsi="Arial" w:cs="Arial"/>
          <w:b/>
          <w:bCs/>
          <w:sz w:val="18"/>
          <w:szCs w:val="18"/>
        </w:rPr>
        <w:t>„Wykonanie o</w:t>
      </w:r>
      <w:r>
        <w:rPr>
          <w:rFonts w:ascii="Arial" w:hAnsi="Arial" w:cs="Arial"/>
          <w:b/>
          <w:bCs/>
          <w:sz w:val="18"/>
          <w:szCs w:val="18"/>
        </w:rPr>
        <w:t xml:space="preserve">znakowania poziomego na terenie działania Obwodu Drogowego w Mirosławicach i w Sulimowie, w podziale </w:t>
      </w:r>
      <w:r w:rsidRPr="001201BD">
        <w:rPr>
          <w:rFonts w:ascii="Arial" w:hAnsi="Arial" w:cs="Arial"/>
          <w:b/>
          <w:bCs/>
          <w:sz w:val="18"/>
          <w:szCs w:val="18"/>
        </w:rPr>
        <w:t xml:space="preserve">na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Pr="001201BD">
        <w:rPr>
          <w:rFonts w:ascii="Arial" w:hAnsi="Arial" w:cs="Arial"/>
          <w:b/>
          <w:bCs/>
          <w:sz w:val="18"/>
          <w:szCs w:val="18"/>
        </w:rPr>
        <w:t>2 zadania”,</w:t>
      </w:r>
      <w:r w:rsidRPr="001201BD">
        <w:rPr>
          <w:rFonts w:ascii="Arial" w:hAnsi="Arial" w:cs="Arial"/>
          <w:b/>
          <w:bCs/>
          <w:sz w:val="16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</w:t>
      </w:r>
      <w:r w:rsidR="00B13889">
        <w:rPr>
          <w:rFonts w:ascii="Arial" w:hAnsi="Arial" w:cs="Arial"/>
          <w:sz w:val="18"/>
          <w:szCs w:val="18"/>
        </w:rPr>
        <w:t>onego pod nr sprawy: SP.ZP.272.9.2020</w:t>
      </w: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388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D2CCF"/>
    <w:rsid w:val="00AE6FF2"/>
    <w:rsid w:val="00B0088C"/>
    <w:rsid w:val="00B13889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2688C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20</cp:revision>
  <cp:lastPrinted>2020-04-10T08:45:00Z</cp:lastPrinted>
  <dcterms:created xsi:type="dcterms:W3CDTF">2016-07-26T09:13:00Z</dcterms:created>
  <dcterms:modified xsi:type="dcterms:W3CDTF">2020-04-10T08:45:00Z</dcterms:modified>
</cp:coreProperties>
</file>