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20"/>
        <w:gridCol w:w="5684"/>
        <w:gridCol w:w="36"/>
      </w:tblGrid>
      <w:tr w:rsidR="003A0516" w:rsidRPr="00BA0ACA" w:rsidTr="00CF0EFA">
        <w:tc>
          <w:tcPr>
            <w:tcW w:w="9210" w:type="dxa"/>
            <w:gridSpan w:val="4"/>
          </w:tcPr>
          <w:p w:rsidR="003A0516" w:rsidRDefault="003A0516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Załącznik</w:t>
            </w:r>
            <w:r w:rsidR="00F23DE9">
              <w:rPr>
                <w:rFonts w:ascii="Arial" w:hAnsi="Arial" w:cs="Arial"/>
                <w:b/>
                <w:sz w:val="18"/>
                <w:szCs w:val="18"/>
              </w:rPr>
              <w:t xml:space="preserve"> nr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3DE9">
              <w:rPr>
                <w:rFonts w:ascii="Arial" w:hAnsi="Arial" w:cs="Arial"/>
                <w:b/>
                <w:sz w:val="18"/>
                <w:szCs w:val="18"/>
              </w:rPr>
              <w:t>3.4.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 do SIWZ</w:t>
            </w:r>
          </w:p>
          <w:p w:rsidR="001E2065" w:rsidRDefault="00CF0EFA" w:rsidP="00C3266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6568C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23DE9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546D3E">
              <w:rPr>
                <w:rFonts w:ascii="Arial" w:hAnsi="Arial" w:cs="Arial"/>
                <w:b/>
                <w:sz w:val="18"/>
                <w:szCs w:val="18"/>
              </w:rPr>
              <w:t>.20</w:t>
            </w:r>
            <w:r w:rsidR="00F23DE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</w:t>
            </w:r>
            <w:r w:rsidR="00F23DE9">
              <w:rPr>
                <w:rFonts w:ascii="Arial" w:hAnsi="Arial" w:cs="Arial"/>
                <w:b/>
                <w:sz w:val="18"/>
                <w:szCs w:val="18"/>
              </w:rPr>
              <w:t>GN</w:t>
            </w:r>
          </w:p>
          <w:p w:rsidR="001E2065" w:rsidRPr="001E2065" w:rsidRDefault="001E2065" w:rsidP="00C32668">
            <w:pPr>
              <w:spacing w:line="360" w:lineRule="auto"/>
              <w:rPr>
                <w:rFonts w:ascii="Arial" w:hAnsi="Arial" w:cs="Arial"/>
                <w:b/>
                <w:sz w:val="10"/>
                <w:szCs w:val="18"/>
              </w:rPr>
            </w:pPr>
          </w:p>
        </w:tc>
      </w:tr>
      <w:tr w:rsidR="003A0516" w:rsidRPr="00BA0ACA" w:rsidTr="00CF0EFA">
        <w:tc>
          <w:tcPr>
            <w:tcW w:w="9210" w:type="dxa"/>
            <w:gridSpan w:val="4"/>
          </w:tcPr>
          <w:p w:rsidR="008D70F0" w:rsidRPr="00F23DE9" w:rsidRDefault="008D70F0" w:rsidP="008D70F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6568C6" w:rsidRPr="00F23DE9" w:rsidRDefault="00F23DE9" w:rsidP="006568C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23DE9">
              <w:rPr>
                <w:rFonts w:ascii="Arial" w:hAnsi="Arial" w:cs="Arial"/>
                <w:b/>
              </w:rPr>
              <w:t>„Opracowanie cyfrowej ortofotomapy terenu Powiatu Wrocławskiego – „ORTOFOTO 2020</w:t>
            </w:r>
            <w:r w:rsidR="006568C6" w:rsidRPr="00F23DE9">
              <w:rPr>
                <w:rFonts w:ascii="Arial" w:hAnsi="Arial" w:cs="Arial"/>
                <w:b/>
              </w:rPr>
              <w:t>.”</w:t>
            </w:r>
          </w:p>
          <w:p w:rsidR="008D70F0" w:rsidRPr="00F23DE9" w:rsidRDefault="008D70F0" w:rsidP="006568C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A0516" w:rsidRPr="00BA0ACA" w:rsidTr="00CF0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0" w:type="dxa"/>
          <w:wAfter w:w="36" w:type="dxa"/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A0AC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o przynależności lub braku przynależności do tej samej grupy kapitałowej, o której mowa w art. 24 ust. 1 pkt 23 </w:t>
            </w:r>
            <w:r w:rsidR="00F23DE9">
              <w:rPr>
                <w:rFonts w:ascii="Arial" w:hAnsi="Arial" w:cs="Arial"/>
                <w:b/>
                <w:sz w:val="18"/>
                <w:szCs w:val="18"/>
              </w:rPr>
              <w:t>PZP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, razem, z którymi należymy do tej samej grupy kapitałowej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</w:r>
            <w:r w:rsidR="00F23DE9" w:rsidRPr="00BA0ACA">
              <w:rPr>
                <w:rFonts w:ascii="Arial" w:hAnsi="Arial" w:cs="Arial"/>
                <w:sz w:val="18"/>
                <w:szCs w:val="18"/>
              </w:rPr>
              <w:t>(Dz. U. nr 50 poz. 331 z późn. zm.).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52"/>
        <w:gridCol w:w="5661"/>
      </w:tblGrid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C2736F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after="24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>iu ustawy z dnia 16 lutego 2007</w:t>
            </w:r>
            <w:r w:rsidR="00F23DE9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</w:r>
            <w:r w:rsidR="00F23DE9" w:rsidRPr="00BA0ACA">
              <w:rPr>
                <w:rFonts w:ascii="Arial" w:hAnsi="Arial" w:cs="Arial"/>
                <w:sz w:val="18"/>
                <w:szCs w:val="18"/>
              </w:rPr>
              <w:t>(Dz. U. nr 50 poz. 331 z późn. zm.).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sectPr w:rsidR="003A0516" w:rsidRPr="00BA0ACA" w:rsidSect="00520DC5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36F" w:rsidRDefault="00C2736F">
      <w:r>
        <w:separator/>
      </w:r>
    </w:p>
  </w:endnote>
  <w:endnote w:type="continuationSeparator" w:id="0">
    <w:p w:rsidR="00C2736F" w:rsidRDefault="00C2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68C6">
      <w:rPr>
        <w:rStyle w:val="Numerstrony"/>
        <w:noProof/>
      </w:rPr>
      <w:t>4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36F" w:rsidRDefault="00C2736F">
      <w:r>
        <w:separator/>
      </w:r>
    </w:p>
  </w:footnote>
  <w:footnote w:type="continuationSeparator" w:id="0">
    <w:p w:rsidR="00C2736F" w:rsidRDefault="00C27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516A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7342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65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8AE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B6C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2C3D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4F7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739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97D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568C6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9C0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52E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2F3D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AD4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0F0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0D1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B56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36F"/>
    <w:rsid w:val="00C2750B"/>
    <w:rsid w:val="00C305E5"/>
    <w:rsid w:val="00C311CE"/>
    <w:rsid w:val="00C32668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3DE9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1B1A58"/>
  <w15:chartTrackingRefBased/>
  <w15:docId w15:val="{E4E322D6-9EEF-46EA-AD34-DDB16572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office</cp:lastModifiedBy>
  <cp:revision>3</cp:revision>
  <cp:lastPrinted>2017-05-17T06:56:00Z</cp:lastPrinted>
  <dcterms:created xsi:type="dcterms:W3CDTF">2020-04-14T11:06:00Z</dcterms:created>
  <dcterms:modified xsi:type="dcterms:W3CDTF">2020-04-14T11:10:00Z</dcterms:modified>
</cp:coreProperties>
</file>