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D3" w:rsidRPr="00E9222B" w:rsidRDefault="00622FD3" w:rsidP="00E9222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9222B">
        <w:rPr>
          <w:rFonts w:ascii="Arial" w:hAnsi="Arial" w:cs="Arial"/>
          <w:b/>
          <w:sz w:val="18"/>
          <w:szCs w:val="18"/>
        </w:rPr>
        <w:t xml:space="preserve">Nr sprawy: SP.ZP.272.19.2020.II.DT                                                                            </w:t>
      </w:r>
      <w:r w:rsidR="00E9222B">
        <w:rPr>
          <w:rFonts w:ascii="Arial" w:hAnsi="Arial" w:cs="Arial"/>
          <w:b/>
          <w:sz w:val="18"/>
          <w:szCs w:val="18"/>
        </w:rPr>
        <w:t xml:space="preserve">     </w:t>
      </w:r>
      <w:r w:rsidRPr="00E9222B">
        <w:rPr>
          <w:rFonts w:ascii="Arial" w:hAnsi="Arial" w:cs="Arial"/>
          <w:b/>
          <w:sz w:val="18"/>
          <w:szCs w:val="18"/>
        </w:rPr>
        <w:t xml:space="preserve"> Załącznik 2.2. do SIWZ</w:t>
      </w:r>
    </w:p>
    <w:p w:rsidR="00622FD3" w:rsidRPr="00E9222B" w:rsidRDefault="00622FD3" w:rsidP="007F39F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C542C6" w:rsidRPr="00E9222B" w:rsidRDefault="00622FD3" w:rsidP="007F39FE">
      <w:pPr>
        <w:spacing w:after="0" w:line="240" w:lineRule="auto"/>
        <w:jc w:val="center"/>
        <w:rPr>
          <w:rFonts w:ascii="Arial" w:hAnsi="Arial" w:cs="Arial"/>
          <w:b/>
          <w:szCs w:val="18"/>
        </w:rPr>
      </w:pPr>
      <w:r w:rsidRPr="00E9222B">
        <w:rPr>
          <w:rFonts w:ascii="Arial" w:hAnsi="Arial" w:cs="Arial"/>
          <w:b/>
          <w:szCs w:val="18"/>
        </w:rPr>
        <w:t xml:space="preserve">Tabela elementów scalonych – Kosztorys uproszczony </w:t>
      </w:r>
      <w:r w:rsidR="0070635B" w:rsidRPr="00E9222B">
        <w:rPr>
          <w:rFonts w:ascii="Arial" w:hAnsi="Arial" w:cs="Arial"/>
          <w:b/>
          <w:szCs w:val="18"/>
        </w:rPr>
        <w:t>dla zadania pn.:</w:t>
      </w:r>
    </w:p>
    <w:p w:rsidR="00622FD3" w:rsidRPr="00E9222B" w:rsidRDefault="00622FD3" w:rsidP="007F39FE">
      <w:pPr>
        <w:spacing w:after="0" w:line="240" w:lineRule="auto"/>
        <w:contextualSpacing/>
        <w:jc w:val="center"/>
        <w:rPr>
          <w:rFonts w:ascii="Arial" w:hAnsi="Arial" w:cs="Arial"/>
          <w:b/>
          <w:bCs/>
          <w:szCs w:val="18"/>
        </w:rPr>
      </w:pPr>
    </w:p>
    <w:p w:rsidR="001A451E" w:rsidRPr="00A30F54" w:rsidRDefault="001A451E" w:rsidP="007F39FE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A30F54">
        <w:rPr>
          <w:rFonts w:ascii="Arial" w:hAnsi="Arial" w:cs="Arial"/>
          <w:b/>
          <w:bCs/>
          <w:sz w:val="18"/>
          <w:szCs w:val="18"/>
        </w:rPr>
        <w:t xml:space="preserve">Remont wiaduktu drogowego w ciągu drogi powiatowej nr 1936D Radwanice-Zacharzyce </w:t>
      </w:r>
      <w:r w:rsidR="00BF59D8" w:rsidRPr="00A30F54">
        <w:rPr>
          <w:rFonts w:ascii="Arial" w:hAnsi="Arial" w:cs="Arial"/>
          <w:b/>
          <w:bCs/>
          <w:sz w:val="18"/>
          <w:szCs w:val="18"/>
        </w:rPr>
        <w:br/>
      </w:r>
      <w:r w:rsidRPr="00A30F54">
        <w:rPr>
          <w:rFonts w:ascii="Arial" w:hAnsi="Arial" w:cs="Arial"/>
          <w:b/>
          <w:bCs/>
          <w:sz w:val="18"/>
          <w:szCs w:val="18"/>
        </w:rPr>
        <w:t>KM 0+980 nad linią kolejową NR: L277, L132, L764, L349  w trybie „zaprojektuj i wybuduj"</w:t>
      </w:r>
      <w:r w:rsidR="001F4E14" w:rsidRPr="00A30F54">
        <w:rPr>
          <w:rFonts w:ascii="Arial" w:hAnsi="Arial" w:cs="Arial"/>
          <w:b/>
          <w:bCs/>
          <w:sz w:val="18"/>
          <w:szCs w:val="18"/>
        </w:rPr>
        <w:t xml:space="preserve"> – ETAP I</w:t>
      </w:r>
    </w:p>
    <w:p w:rsidR="00A30F54" w:rsidRPr="00E9222B" w:rsidRDefault="00E9222B" w:rsidP="00A30F54">
      <w:pPr>
        <w:spacing w:after="0" w:line="240" w:lineRule="auto"/>
        <w:contextualSpacing/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E9222B">
        <w:rPr>
          <w:rFonts w:ascii="Arial" w:hAnsi="Arial" w:cs="Arial"/>
          <w:bCs/>
          <w:i/>
          <w:color w:val="000000" w:themeColor="text1"/>
          <w:sz w:val="18"/>
          <w:szCs w:val="18"/>
        </w:rPr>
        <w:t>wg. wariantu- I, dla Etapu- I</w:t>
      </w:r>
    </w:p>
    <w:p w:rsidR="00622FD3" w:rsidRPr="00622FD3" w:rsidRDefault="00622FD3" w:rsidP="007F39FE">
      <w:pPr>
        <w:spacing w:after="0" w:line="240" w:lineRule="auto"/>
        <w:contextualSpacing/>
        <w:jc w:val="center"/>
        <w:rPr>
          <w:bCs/>
          <w:i/>
          <w:color w:val="000000"/>
          <w:sz w:val="10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851"/>
        <w:gridCol w:w="1559"/>
        <w:gridCol w:w="1276"/>
        <w:gridCol w:w="1701"/>
      </w:tblGrid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70635B" w:rsidP="00E922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Numer</w:t>
            </w:r>
          </w:p>
        </w:tc>
        <w:tc>
          <w:tcPr>
            <w:tcW w:w="3118" w:type="dxa"/>
            <w:vAlign w:val="center"/>
          </w:tcPr>
          <w:p w:rsidR="0070635B" w:rsidRPr="00A30F54" w:rsidRDefault="0070635B" w:rsidP="00E922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E922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Jedn.</w:t>
            </w:r>
          </w:p>
        </w:tc>
        <w:tc>
          <w:tcPr>
            <w:tcW w:w="1559" w:type="dxa"/>
            <w:vAlign w:val="center"/>
          </w:tcPr>
          <w:p w:rsidR="0070635B" w:rsidRPr="00A30F54" w:rsidRDefault="0070635B" w:rsidP="00E922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ryczałtowa netto [zł]</w:t>
            </w:r>
          </w:p>
        </w:tc>
        <w:tc>
          <w:tcPr>
            <w:tcW w:w="1276" w:type="dxa"/>
            <w:vAlign w:val="center"/>
          </w:tcPr>
          <w:p w:rsidR="0070635B" w:rsidRPr="00A30F54" w:rsidRDefault="00B12417" w:rsidP="00E922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Wartość podatku </w:t>
            </w:r>
            <w:r w:rsid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</w:t>
            </w:r>
            <w:r w:rsidR="00265A32"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[zł]</w:t>
            </w:r>
          </w:p>
        </w:tc>
        <w:tc>
          <w:tcPr>
            <w:tcW w:w="1701" w:type="dxa"/>
            <w:vAlign w:val="center"/>
          </w:tcPr>
          <w:p w:rsidR="0070635B" w:rsidRPr="00A30F54" w:rsidRDefault="00B12417" w:rsidP="00E922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Wartość ryczałtowa </w:t>
            </w:r>
            <w:r w:rsid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brutto [zł]</w:t>
            </w:r>
          </w:p>
        </w:tc>
      </w:tr>
      <w:tr w:rsidR="00265A32" w:rsidRPr="00A30F54" w:rsidTr="00A30F54">
        <w:tc>
          <w:tcPr>
            <w:tcW w:w="846" w:type="dxa"/>
          </w:tcPr>
          <w:p w:rsidR="00265A32" w:rsidRPr="00A30F54" w:rsidRDefault="007F39FE" w:rsidP="006F22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265A32" w:rsidRPr="00A30F54" w:rsidRDefault="007F39FE" w:rsidP="006F22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65A32" w:rsidRPr="00A30F54" w:rsidRDefault="007F39FE" w:rsidP="006F22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265A32" w:rsidRPr="00A30F54" w:rsidRDefault="007F39FE" w:rsidP="006F22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265A32" w:rsidRPr="00A30F54" w:rsidRDefault="007F39FE" w:rsidP="00265A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265A32" w:rsidRPr="00A30F54" w:rsidRDefault="007F39FE" w:rsidP="007F39F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65A32" w:rsidRPr="00A30F54" w:rsidTr="00A30F54">
        <w:tc>
          <w:tcPr>
            <w:tcW w:w="846" w:type="dxa"/>
            <w:vAlign w:val="center"/>
          </w:tcPr>
          <w:p w:rsidR="00265A32" w:rsidRPr="00A30F54" w:rsidRDefault="00265A32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265A32" w:rsidRPr="00A30F54" w:rsidRDefault="00265A32" w:rsidP="00FF58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 xml:space="preserve">Koszt prac projektowych i dokumentacyjnych w tym projektu budowlanego i wykonawczego dla możliwości realizacji Wariantu-I, Etapu-I zgodnie z </w:t>
            </w:r>
            <w:r w:rsidR="00FF583E" w:rsidRPr="00A30F54">
              <w:rPr>
                <w:rFonts w:ascii="Arial" w:hAnsi="Arial" w:cs="Arial"/>
                <w:color w:val="000000"/>
                <w:sz w:val="16"/>
                <w:szCs w:val="16"/>
              </w:rPr>
              <w:t>dokumentacją przetargową</w:t>
            </w:r>
          </w:p>
        </w:tc>
        <w:tc>
          <w:tcPr>
            <w:tcW w:w="851" w:type="dxa"/>
            <w:vAlign w:val="center"/>
          </w:tcPr>
          <w:p w:rsidR="00265A32" w:rsidRPr="00A30F54" w:rsidRDefault="00265A32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</w:tcPr>
          <w:p w:rsidR="00265A32" w:rsidRPr="00A30F54" w:rsidRDefault="00265A32" w:rsidP="00133A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5A32" w:rsidRPr="00A30F54" w:rsidRDefault="00265A32" w:rsidP="00133A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65A32" w:rsidRPr="00A30F54" w:rsidRDefault="00265A32" w:rsidP="00133A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772644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Roboty przygotowawcze i przygotowanie placu budowy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772644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Zabezpieczenie przestrzeni pod wiaduktem przed odpadającymi fragmentami siatką bezpieczeństwa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Oczyszczenie nawierzchni jezdni na obiekcie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Oczyszczenie nawierzchni chodników i uzupełnienie ubytków masami bitumicznymi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Wymiana bariery sztywnej i osłon przeciwporażeniowych wiaduktu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Oczyszczenie (piaskowanie) strumieniowo-ścierne powierzchni gzymsów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Uzupełnienie ubytków powierzchni betonowych gzymsów zaprawami naprawczymi typu PCC (ok. 75% pow. całkowitej)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Wykonanie robót związanych z ochroną wiaduktu zgodnie z normą PN-EN 50122-1 i 2 (tj. między innymi montaż instalacji zwiernika tyrystorowego)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Koszty wynikające z opinii, porozumień i uzgodnień ze spółkami PKP dla prowadzenia robót w granicach i bezpośrednim sąsiedztwie obszaru kolejowego - linii kolejowych przebiegających pod wiaduktem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Koszty przeszkolenia pracowników zatrudnionych przy remoncie wiaduktu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Całkowity koszt zajęcia terenu kolejowego na czas prowadzonych robót zabezpieczających obiekt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Całkowity koszt </w:t>
            </w:r>
            <w:r w:rsidR="00622FD3"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wyłączenia</w:t>
            </w: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torów na czas prowadzonych robót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Zmiany rozkładu jazdy pociągów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Zawarcie umowy z PKP PLK S.A. na czas realizacji robót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Koszty wynikające z tytułu opłat naliczonych przez PKP PLK S.A. w ramach umowy, a związanych z realizacją robót budowlanych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Całkowity koszt tymczasowej organizacji ruchu na czas prowadzonych robót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Całkowity koszt stałej organizacji ruchu na czas prowadzonych robót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35B" w:rsidRPr="00A30F54" w:rsidTr="00A30F54">
        <w:tc>
          <w:tcPr>
            <w:tcW w:w="846" w:type="dxa"/>
            <w:vAlign w:val="center"/>
          </w:tcPr>
          <w:p w:rsidR="0070635B" w:rsidRPr="00A30F54" w:rsidRDefault="00D946D0" w:rsidP="00622FD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18" w:type="dxa"/>
          </w:tcPr>
          <w:p w:rsidR="0070635B" w:rsidRPr="00A30F54" w:rsidRDefault="0070635B" w:rsidP="0070635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Uporządkowanie terenu po zakończonych pracach</w:t>
            </w:r>
          </w:p>
        </w:tc>
        <w:tc>
          <w:tcPr>
            <w:tcW w:w="851" w:type="dxa"/>
            <w:vAlign w:val="center"/>
          </w:tcPr>
          <w:p w:rsidR="0070635B" w:rsidRPr="00A30F54" w:rsidRDefault="0070635B" w:rsidP="00622F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color w:val="000000"/>
                <w:sz w:val="16"/>
                <w:szCs w:val="16"/>
              </w:rPr>
              <w:t>Ryczałt</w:t>
            </w:r>
          </w:p>
        </w:tc>
        <w:tc>
          <w:tcPr>
            <w:tcW w:w="1559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70635B" w:rsidRPr="00A30F54" w:rsidRDefault="0070635B" w:rsidP="00706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2417" w:rsidRPr="00A30F54" w:rsidTr="00A30F54">
        <w:tc>
          <w:tcPr>
            <w:tcW w:w="4815" w:type="dxa"/>
            <w:gridSpan w:val="3"/>
          </w:tcPr>
          <w:p w:rsidR="00B12417" w:rsidRPr="00A30F54" w:rsidRDefault="00B12417" w:rsidP="00B12417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12417" w:rsidRPr="00A30F54" w:rsidRDefault="00B12417" w:rsidP="00B12417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30F54">
              <w:rPr>
                <w:rFonts w:ascii="Arial" w:hAnsi="Arial" w:cs="Arial"/>
                <w:b/>
                <w:color w:val="000000"/>
                <w:sz w:val="18"/>
                <w:szCs w:val="16"/>
              </w:rPr>
              <w:t>Razem wartość ryczałtowa [zł.]:</w:t>
            </w:r>
          </w:p>
        </w:tc>
        <w:tc>
          <w:tcPr>
            <w:tcW w:w="1559" w:type="dxa"/>
          </w:tcPr>
          <w:p w:rsidR="00B12417" w:rsidRPr="00A30F54" w:rsidRDefault="00B12417" w:rsidP="0070635B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B12417" w:rsidRPr="00A30F54" w:rsidRDefault="00B12417" w:rsidP="007063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B12417" w:rsidRPr="00A30F54" w:rsidRDefault="00B12417" w:rsidP="007063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F59D8" w:rsidRPr="00A30F54" w:rsidRDefault="00BF59D8" w:rsidP="001A451E">
      <w:pPr>
        <w:rPr>
          <w:sz w:val="12"/>
          <w:szCs w:val="10"/>
        </w:rPr>
      </w:pPr>
    </w:p>
    <w:p w:rsidR="00BF59D8" w:rsidRPr="00A30F54" w:rsidRDefault="00B12417" w:rsidP="00A30F54">
      <w:pPr>
        <w:ind w:right="-284"/>
        <w:rPr>
          <w:rFonts w:ascii="Arial" w:hAnsi="Arial" w:cs="Arial"/>
          <w:i/>
          <w:sz w:val="20"/>
          <w:szCs w:val="20"/>
        </w:rPr>
      </w:pPr>
      <w:r w:rsidRPr="00E9222B">
        <w:rPr>
          <w:rFonts w:ascii="Arial" w:hAnsi="Arial" w:cs="Arial"/>
          <w:i/>
          <w:sz w:val="20"/>
          <w:szCs w:val="20"/>
        </w:rPr>
        <w:t>Słownie brutto: ……………………………………………………………………………………………</w:t>
      </w:r>
      <w:r w:rsidR="00E9222B">
        <w:rPr>
          <w:rFonts w:ascii="Arial" w:hAnsi="Arial" w:cs="Arial"/>
          <w:i/>
          <w:sz w:val="20"/>
          <w:szCs w:val="20"/>
        </w:rPr>
        <w:t>.</w:t>
      </w:r>
      <w:r w:rsidRPr="00E9222B">
        <w:rPr>
          <w:rFonts w:ascii="Arial" w:hAnsi="Arial" w:cs="Arial"/>
          <w:i/>
          <w:sz w:val="20"/>
          <w:szCs w:val="20"/>
        </w:rPr>
        <w:t>……</w:t>
      </w:r>
      <w:r w:rsidR="00E9222B">
        <w:rPr>
          <w:rFonts w:ascii="Arial" w:hAnsi="Arial" w:cs="Arial"/>
          <w:i/>
          <w:sz w:val="20"/>
          <w:szCs w:val="20"/>
        </w:rPr>
        <w:t>…..</w:t>
      </w:r>
      <w:r w:rsidRPr="00E9222B">
        <w:rPr>
          <w:rFonts w:ascii="Arial" w:hAnsi="Arial" w:cs="Arial"/>
          <w:i/>
          <w:sz w:val="20"/>
          <w:szCs w:val="20"/>
        </w:rPr>
        <w:t>…</w:t>
      </w:r>
    </w:p>
    <w:p w:rsidR="00A30F54" w:rsidRDefault="00A30F54" w:rsidP="00772644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772644" w:rsidRPr="00772644" w:rsidRDefault="00A30F54" w:rsidP="00772644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772644" w:rsidRPr="00772644">
        <w:rPr>
          <w:rFonts w:ascii="Times New Roman" w:eastAsia="Times New Roman" w:hAnsi="Times New Roman" w:cs="Times New Roman"/>
          <w:lang w:eastAsia="pl-PL"/>
        </w:rPr>
        <w:t>………..……………………….</w:t>
      </w:r>
    </w:p>
    <w:p w:rsidR="001A451E" w:rsidRPr="00A30F54" w:rsidRDefault="00A30F54" w:rsidP="00A30F5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A30F54"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 </w:t>
      </w:r>
      <w:bookmarkStart w:id="0" w:name="_GoBack"/>
      <w:bookmarkEnd w:id="0"/>
      <w:r w:rsidRPr="00A30F54"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   </w:t>
      </w:r>
      <w:r w:rsidR="00772644" w:rsidRPr="00A30F54">
        <w:rPr>
          <w:rFonts w:ascii="Arial" w:eastAsia="Times New Roman" w:hAnsi="Arial" w:cs="Arial"/>
          <w:i/>
          <w:sz w:val="16"/>
          <w:szCs w:val="20"/>
          <w:lang w:eastAsia="pl-PL"/>
        </w:rPr>
        <w:t>Podpis Wykonawcy</w:t>
      </w:r>
      <w:r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</w:t>
      </w:r>
      <w:r w:rsidR="00772644" w:rsidRPr="00A30F54">
        <w:rPr>
          <w:rFonts w:ascii="Arial" w:eastAsia="Times New Roman" w:hAnsi="Arial" w:cs="Arial"/>
          <w:i/>
          <w:sz w:val="16"/>
          <w:szCs w:val="20"/>
          <w:lang w:eastAsia="pl-PL"/>
        </w:rPr>
        <w:t>/</w:t>
      </w:r>
      <w:r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</w:t>
      </w:r>
      <w:r w:rsidR="00772644" w:rsidRPr="00A30F54">
        <w:rPr>
          <w:rFonts w:ascii="Arial" w:eastAsia="Times New Roman" w:hAnsi="Arial" w:cs="Arial"/>
          <w:i/>
          <w:sz w:val="16"/>
          <w:szCs w:val="20"/>
          <w:lang w:eastAsia="pl-PL"/>
        </w:rPr>
        <w:t>Pełnomocnika</w:t>
      </w:r>
    </w:p>
    <w:sectPr w:rsidR="001A451E" w:rsidRPr="00A30F54" w:rsidSect="0070635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1C"/>
    <w:rsid w:val="0010648E"/>
    <w:rsid w:val="001A451E"/>
    <w:rsid w:val="001F4E14"/>
    <w:rsid w:val="002117C2"/>
    <w:rsid w:val="00247FDC"/>
    <w:rsid w:val="00265A32"/>
    <w:rsid w:val="00461A7C"/>
    <w:rsid w:val="005A44F1"/>
    <w:rsid w:val="005D761C"/>
    <w:rsid w:val="00622FD3"/>
    <w:rsid w:val="00637CC2"/>
    <w:rsid w:val="0070635B"/>
    <w:rsid w:val="00772644"/>
    <w:rsid w:val="007F39FE"/>
    <w:rsid w:val="00886D08"/>
    <w:rsid w:val="00A30F54"/>
    <w:rsid w:val="00B12417"/>
    <w:rsid w:val="00B353C7"/>
    <w:rsid w:val="00BF59D8"/>
    <w:rsid w:val="00D946D0"/>
    <w:rsid w:val="00DA5B90"/>
    <w:rsid w:val="00DC10A1"/>
    <w:rsid w:val="00E527FA"/>
    <w:rsid w:val="00E9222B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96B4"/>
  <w15:chartTrackingRefBased/>
  <w15:docId w15:val="{6FB0CEC4-347C-40A0-AD6C-88EA9ADA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Rywiński</dc:creator>
  <cp:keywords/>
  <dc:description/>
  <cp:lastModifiedBy>Marta Chudy</cp:lastModifiedBy>
  <cp:revision>4</cp:revision>
  <cp:lastPrinted>2020-05-06T06:15:00Z</cp:lastPrinted>
  <dcterms:created xsi:type="dcterms:W3CDTF">2020-05-05T06:46:00Z</dcterms:created>
  <dcterms:modified xsi:type="dcterms:W3CDTF">2020-05-18T08:11:00Z</dcterms:modified>
</cp:coreProperties>
</file>