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9B" w:rsidRPr="00745C49" w:rsidRDefault="002D6AA0" w:rsidP="00745C49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Załącznik 6.2. do SIWZ</w:t>
      </w:r>
      <w:r w:rsidR="00A248B9">
        <w:rPr>
          <w:rFonts w:ascii="Arial" w:hAnsi="Arial" w:cs="Arial"/>
          <w:b/>
          <w:bCs/>
          <w:sz w:val="18"/>
          <w:szCs w:val="18"/>
        </w:rPr>
        <w:t xml:space="preserve"> po modyfikacji 08.07.2020 r.</w:t>
      </w:r>
      <w:bookmarkStart w:id="0" w:name="_GoBack"/>
      <w:bookmarkEnd w:id="0"/>
    </w:p>
    <w:p w:rsidR="00745C49" w:rsidRPr="00745C49" w:rsidRDefault="002D6AA0" w:rsidP="00745C4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SP.ZP.272.28</w:t>
      </w:r>
      <w:r w:rsidR="00745C49" w:rsidRPr="00745C49">
        <w:rPr>
          <w:rFonts w:ascii="Arial" w:hAnsi="Arial" w:cs="Arial"/>
          <w:b/>
          <w:bCs/>
          <w:sz w:val="18"/>
          <w:szCs w:val="18"/>
        </w:rPr>
        <w:t>.2020.II.DT</w:t>
      </w:r>
    </w:p>
    <w:p w:rsidR="0063409B" w:rsidRPr="00745C49" w:rsidRDefault="00745C49">
      <w:pPr>
        <w:spacing w:after="0" w:line="240" w:lineRule="auto"/>
        <w:jc w:val="center"/>
        <w:rPr>
          <w:rFonts w:ascii="Arial" w:hAnsi="Arial" w:cs="Arial"/>
        </w:rPr>
      </w:pPr>
      <w:r w:rsidRPr="00745C49">
        <w:rPr>
          <w:rFonts w:ascii="Arial" w:hAnsi="Arial" w:cs="Arial"/>
          <w:b/>
          <w:bCs/>
        </w:rPr>
        <w:t>SPECYFIKACJA TECHNICZNA</w:t>
      </w:r>
    </w:p>
    <w:p w:rsidR="0063409B" w:rsidRPr="00745C49" w:rsidRDefault="0063409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8802"/>
      </w:tblGrid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6340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63409B" w:rsidRPr="00745C49" w:rsidRDefault="00745C4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Wymagania Zamawiającego</w:t>
            </w:r>
          </w:p>
          <w:p w:rsidR="0063409B" w:rsidRPr="00745C49" w:rsidRDefault="006340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Maszyna fabrycznie nowa, rok produkcji 2019 lub 2020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Waga operacyjna maszyny min. 8 500 kg (w tym ramię 3-krotnie łamane, koła bliźniacze, lemiesz i podpory)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6B6CD5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6B6CD5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6B6CD5" w:rsidRDefault="00745C49" w:rsidP="00BD6224">
            <w:pPr>
              <w:spacing w:before="120"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</w:pPr>
            <w:r w:rsidRPr="006B6CD5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Krótki tył maszyny tj. o  promi</w:t>
            </w:r>
            <w:r w:rsidR="006B6CD5" w:rsidRPr="006B6CD5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>eniu zataczania mniejszym niż 1551</w:t>
            </w:r>
            <w:r w:rsidRPr="006B6CD5">
              <w:rPr>
                <w:rFonts w:ascii="Arial" w:hAnsi="Arial" w:cs="Arial"/>
                <w:color w:val="FF0000"/>
                <w:sz w:val="18"/>
                <w:szCs w:val="18"/>
                <w:lang w:eastAsia="pl-PL"/>
              </w:rPr>
              <w:t xml:space="preserve"> mm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Silnik wysokoprężny, 4-cylindrowy, spełniający wymagane w 2020 roku normy emisji spalin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520FE1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Moc maksymalna silnika wg normy </w:t>
            </w:r>
            <w:r w:rsidRPr="00520FE1">
              <w:rPr>
                <w:rFonts w:ascii="Arial" w:hAnsi="Arial" w:cs="Arial"/>
                <w:sz w:val="18"/>
                <w:szCs w:val="18"/>
              </w:rPr>
              <w:t>ISO 14396</w:t>
            </w:r>
            <w:r w:rsidR="00BD6224" w:rsidRPr="00520FE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min. 5</w:t>
            </w:r>
            <w:r w:rsidRPr="00520FE1">
              <w:rPr>
                <w:rFonts w:ascii="Arial" w:hAnsi="Arial" w:cs="Arial"/>
                <w:sz w:val="18"/>
                <w:szCs w:val="18"/>
                <w:lang w:eastAsia="pl-PL"/>
              </w:rPr>
              <w:t>5 kW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Maksymalna prędkość jazdy min. 30 km/h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Napęd 4x4</w:t>
            </w:r>
          </w:p>
        </w:tc>
      </w:tr>
      <w:tr w:rsidR="0063409B" w:rsidRPr="00745C49" w:rsidTr="002A7E6E">
        <w:trPr>
          <w:trHeight w:val="254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Koła bliźniacze </w:t>
            </w:r>
          </w:p>
        </w:tc>
      </w:tr>
      <w:tr w:rsidR="0063409B" w:rsidRPr="00745C49" w:rsidTr="002A7E6E">
        <w:trPr>
          <w:trHeight w:val="247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Lemiesz (na osi skrętnej) i podpory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Pompa hydrauliki ramienia wielotłoczkowa o wydajności min. 140 l/min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</w:rPr>
              <w:t xml:space="preserve">Maksymalna siła odspajania na łyżce min. 25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</w:rPr>
              <w:t xml:space="preserve"> przy łyżce </w:t>
            </w:r>
          </w:p>
        </w:tc>
      </w:tr>
      <w:tr w:rsidR="0063409B" w:rsidRPr="00745C49" w:rsidTr="00475E87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CB2515" w:rsidRDefault="00745C49" w:rsidP="00475E87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515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 w:rsidP="00CB2515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2515">
              <w:rPr>
                <w:rFonts w:ascii="Arial" w:hAnsi="Arial" w:cs="Arial"/>
                <w:sz w:val="18"/>
                <w:szCs w:val="18"/>
              </w:rPr>
              <w:t xml:space="preserve">Ramię </w:t>
            </w:r>
            <w:proofErr w:type="spellStart"/>
            <w:r w:rsidRPr="00CB2515">
              <w:rPr>
                <w:rFonts w:ascii="Arial" w:hAnsi="Arial" w:cs="Arial"/>
                <w:sz w:val="18"/>
                <w:szCs w:val="18"/>
              </w:rPr>
              <w:t>koparkowe</w:t>
            </w:r>
            <w:proofErr w:type="spellEnd"/>
            <w:r w:rsidRPr="00CB2515">
              <w:rPr>
                <w:rFonts w:ascii="Arial" w:hAnsi="Arial" w:cs="Arial"/>
                <w:sz w:val="18"/>
                <w:szCs w:val="18"/>
              </w:rPr>
              <w:t xml:space="preserve"> 3-krotnie łamane, </w:t>
            </w:r>
          </w:p>
        </w:tc>
      </w:tr>
      <w:tr w:rsidR="0063409B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Szybkozłącze 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koparkowe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hydrauliczne</w:t>
            </w:r>
          </w:p>
        </w:tc>
      </w:tr>
      <w:tr w:rsidR="002A7E6E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Pr="00745C49" w:rsidRDefault="002A7E6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Default="002A7E6E" w:rsidP="00CB2515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Łyżka kopiąca z zębami o szer. w przedziale 500-650 mm, </w:t>
            </w:r>
            <w:r w:rsidRPr="00CB2515">
              <w:rPr>
                <w:rFonts w:ascii="Arial" w:hAnsi="Arial" w:cs="Arial"/>
                <w:sz w:val="18"/>
                <w:szCs w:val="18"/>
              </w:rPr>
              <w:t>łyżka wykonane ze stali konstrukcyjnej pod warunkiem że elementy najbardziej narażone na ścieranie wykonane będą stali trudnościeralnej</w:t>
            </w:r>
            <w:r>
              <w:rPr>
                <w:rFonts w:ascii="Arial" w:hAnsi="Arial" w:cs="Arial"/>
                <w:sz w:val="18"/>
                <w:szCs w:val="18"/>
              </w:rPr>
              <w:t>, montowana na szybkozłącze z pkt 13</w:t>
            </w:r>
          </w:p>
        </w:tc>
      </w:tr>
      <w:tr w:rsidR="002A7E6E" w:rsidRPr="00745C49" w:rsidTr="002A7E6E">
        <w:trPr>
          <w:trHeight w:val="23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Pr="00745C49" w:rsidRDefault="002A7E6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Pr="00CB2515" w:rsidRDefault="002A7E6E" w:rsidP="005C7D0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B2515">
              <w:rPr>
                <w:rFonts w:ascii="Arial" w:hAnsi="Arial" w:cs="Arial"/>
                <w:sz w:val="18"/>
                <w:szCs w:val="18"/>
              </w:rPr>
              <w:t>Łyżka kopiąca bez zębów, o szer. min. 350 mm łyżka wykonane ze stali konstrukcyjnej pod warunkiem że elementy najbardziej narażone na ścieranie wykonane będą stali trudnościeralnej, montowana na szybkozłącze z pkt 13</w:t>
            </w:r>
          </w:p>
        </w:tc>
      </w:tr>
      <w:tr w:rsidR="002A7E6E" w:rsidRPr="00745C49" w:rsidTr="002A7E6E">
        <w:trPr>
          <w:trHeight w:val="138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Pr="00745C49" w:rsidRDefault="002A7E6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Pr="00CB2515" w:rsidRDefault="002A7E6E" w:rsidP="005C7D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2515">
              <w:rPr>
                <w:rFonts w:ascii="Arial" w:hAnsi="Arial" w:cs="Arial"/>
                <w:sz w:val="18"/>
                <w:szCs w:val="18"/>
              </w:rPr>
              <w:t>Łyżka kopiąca tzw. Skarpowa uchylna hydrauliczna o szer. min 1500 mm łyżka wykonane ze stali konstrukcyjnej pod warunkiem że elementy najbardziej narażone na ścieranie wykonane będą stali trudnościeralnej, montowana na szybkozłącze z pkt 13</w:t>
            </w:r>
          </w:p>
        </w:tc>
      </w:tr>
      <w:tr w:rsidR="002A7E6E" w:rsidRPr="00745C49" w:rsidTr="002A7E6E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Pr="00745C49" w:rsidRDefault="002A7E6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A7E6E" w:rsidRPr="00CB2515" w:rsidRDefault="002A7E6E" w:rsidP="005C7D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2515">
              <w:rPr>
                <w:rFonts w:ascii="Arial" w:hAnsi="Arial" w:cs="Arial"/>
                <w:sz w:val="18"/>
                <w:szCs w:val="18"/>
              </w:rPr>
              <w:t>Łyżka szczękowa 4w1 z zębami o szer. min 1800mm łyżka wykonane ze stali konstrukcyjnej pod warunkiem że elementy najbardziej narażone na ścieranie wykonane będą stali trudnościeralnej, montowana na szybkozłącze z pkt. 13</w:t>
            </w:r>
          </w:p>
        </w:tc>
      </w:tr>
      <w:tr w:rsidR="0063409B" w:rsidRPr="00745C49" w:rsidTr="002A7E6E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Mulczer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hydrauliczny o szer. min. 1000mm montowana na szybkozłącze z pkt  13</w:t>
            </w:r>
          </w:p>
        </w:tc>
      </w:tr>
      <w:tr w:rsidR="0063409B" w:rsidRPr="00745C49" w:rsidTr="002A7E6E">
        <w:trPr>
          <w:trHeight w:val="20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Dodatkowa linia hydrauliczna o wydajności min 60l/min</w:t>
            </w:r>
          </w:p>
        </w:tc>
      </w:tr>
      <w:tr w:rsidR="0063409B" w:rsidRPr="00745C49" w:rsidTr="002A7E6E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Kabina z wentylacją, ogrzewaniem i klimatyzacją</w:t>
            </w:r>
          </w:p>
        </w:tc>
      </w:tr>
      <w:tr w:rsidR="0063409B" w:rsidRPr="00745C49" w:rsidTr="002A7E6E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Fotel operatora z amortyzacją pneumatyczną i pasem bezpieczeństwa</w:t>
            </w:r>
          </w:p>
        </w:tc>
      </w:tr>
      <w:tr w:rsidR="0063409B" w:rsidRPr="00745C49" w:rsidTr="002A7E6E">
        <w:trPr>
          <w:trHeight w:val="12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Radio oraz głośniki</w:t>
            </w:r>
          </w:p>
        </w:tc>
      </w:tr>
      <w:tr w:rsidR="0063409B" w:rsidRPr="00745C49" w:rsidTr="002A7E6E">
        <w:trPr>
          <w:trHeight w:val="241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Wycieraczka szyby czołowej oraz tylnej</w:t>
            </w:r>
            <w:r w:rsidR="00520FE1" w:rsidRPr="00CB251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(opcja)</w:t>
            </w: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 osłona przeciwsłoneczna</w:t>
            </w:r>
          </w:p>
        </w:tc>
      </w:tr>
      <w:tr w:rsidR="0063409B" w:rsidRPr="00745C49" w:rsidTr="002A7E6E">
        <w:trPr>
          <w:trHeight w:val="225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Oświetlenie drogowe maszyny</w:t>
            </w:r>
            <w:r w:rsidR="00BD6224" w:rsidRPr="00CB251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 technologii żarnowej</w:t>
            </w:r>
            <w:r w:rsidR="00FC0790" w:rsidRPr="00CB251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lub LED</w:t>
            </w: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oraz dodatkowe oświetlenie robocze w technologii LED z przodu (min. 2 lampy), z boków (min. Po 1 lampie na stronę) i z tyłu maszyny (min. 2 lampa)</w:t>
            </w:r>
          </w:p>
        </w:tc>
      </w:tr>
      <w:tr w:rsidR="0063409B" w:rsidRPr="00745C49" w:rsidTr="002A7E6E">
        <w:trPr>
          <w:trHeight w:val="14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 w:rsidP="002420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Koparka kołowa winna posiadać:</w:t>
            </w:r>
          </w:p>
          <w:p w:rsidR="0063409B" w:rsidRPr="00CB2515" w:rsidRDefault="00745C49" w:rsidP="002420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- dwie osie skrętne,</w:t>
            </w:r>
          </w:p>
          <w:p w:rsidR="0063409B" w:rsidRPr="00CB2515" w:rsidRDefault="00745C49" w:rsidP="0024207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- funkcję automatycznego proporcjonalnego skrętu kierownicy w stosunku do kierunku jazdy</w:t>
            </w:r>
          </w:p>
        </w:tc>
      </w:tr>
      <w:tr w:rsidR="0063409B" w:rsidRPr="00745C49" w:rsidTr="002A7E6E">
        <w:trPr>
          <w:trHeight w:val="143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Lampa  ostrzegawcza LED barwy pomarańczowej</w:t>
            </w:r>
          </w:p>
        </w:tc>
      </w:tr>
      <w:tr w:rsidR="0063409B" w:rsidRPr="00745C49" w:rsidTr="002A7E6E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System </w:t>
            </w:r>
            <w:proofErr w:type="spellStart"/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telematyczny</w:t>
            </w:r>
            <w:proofErr w:type="spellEnd"/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monitorujący parametry techniczne m.in.:</w:t>
            </w:r>
          </w:p>
          <w:p w:rsidR="0063409B" w:rsidRPr="00CB2515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- system antykradzieżowy umożliwiający dokładną, </w:t>
            </w:r>
          </w:p>
          <w:p w:rsidR="0063409B" w:rsidRPr="00CB2515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- aktualną lokalizację maszyny,</w:t>
            </w:r>
          </w:p>
          <w:p w:rsidR="0063409B" w:rsidRPr="00CB2515" w:rsidRDefault="00745C49" w:rsidP="00BD6224">
            <w:pPr>
              <w:tabs>
                <w:tab w:val="left" w:pos="543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- dzienne zużycie paliwa,</w:t>
            </w:r>
            <w:r w:rsidR="00BD6224"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ab/>
            </w:r>
          </w:p>
          <w:p w:rsidR="0063409B" w:rsidRPr="00CB2515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lastRenderedPageBreak/>
              <w:t>- dzienne zestawienie pracy (</w:t>
            </w:r>
            <w:proofErr w:type="spellStart"/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mtg</w:t>
            </w:r>
            <w:proofErr w:type="spellEnd"/>
            <w:r w:rsidR="00FC0790"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lub godziny</w:t>
            </w:r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),</w:t>
            </w:r>
          </w:p>
          <w:p w:rsidR="0063409B" w:rsidRPr="00CB2515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- informacje serwisowe maszyny,</w:t>
            </w:r>
          </w:p>
          <w:p w:rsidR="0063409B" w:rsidRPr="00CB2515" w:rsidRDefault="00745C4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Dostęp do systemu </w:t>
            </w:r>
            <w:proofErr w:type="spellStart"/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telematycznego</w:t>
            </w:r>
            <w:proofErr w:type="spellEnd"/>
            <w:r w:rsidRPr="00CB251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za pomocą stronę WWW.</w:t>
            </w:r>
          </w:p>
        </w:tc>
      </w:tr>
      <w:tr w:rsidR="0063409B" w:rsidRPr="00745C49" w:rsidTr="002A7E6E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28.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 w:rsidP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System–</w:t>
            </w:r>
            <w:proofErr w:type="spellStart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telematyczny</w:t>
            </w:r>
            <w:proofErr w:type="spellEnd"/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(zgodnie z punktem 27) umożliwiający lokalizację maszyny z abonamentem na min. 2 lata</w:t>
            </w:r>
          </w:p>
        </w:tc>
      </w:tr>
      <w:tr w:rsidR="0063409B" w:rsidRPr="00745C49" w:rsidTr="002A7E6E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745C49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45C49">
              <w:rPr>
                <w:rFonts w:ascii="Arial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D632D3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D632D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Gwarancja na całą koparkę kołową) min. 24 </w:t>
            </w:r>
            <w:proofErr w:type="spellStart"/>
            <w:r w:rsidRPr="00D632D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miesięce</w:t>
            </w:r>
            <w:proofErr w:type="spellEnd"/>
            <w:r w:rsidRPr="00D632D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lub 3000 </w:t>
            </w:r>
            <w:proofErr w:type="spellStart"/>
            <w:r w:rsidRPr="00D632D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mtg</w:t>
            </w:r>
            <w:proofErr w:type="spellEnd"/>
            <w:r w:rsidRPr="00D632D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pracy (w zależności od tego, co nastąpi wcześniej)</w:t>
            </w:r>
          </w:p>
        </w:tc>
      </w:tr>
      <w:tr w:rsidR="0063409B" w:rsidRPr="00745C49" w:rsidTr="002A7E6E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 w:rsidP="00BD6224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 xml:space="preserve">Gwarancja na komplet łyżek i </w:t>
            </w:r>
            <w:proofErr w:type="spellStart"/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mul</w:t>
            </w:r>
            <w:r w:rsidR="00BD6224" w:rsidRPr="00CB2515">
              <w:rPr>
                <w:rFonts w:ascii="Arial" w:hAnsi="Arial" w:cs="Arial"/>
                <w:sz w:val="18"/>
                <w:szCs w:val="18"/>
                <w:lang w:eastAsia="pl-PL"/>
              </w:rPr>
              <w:t>czer</w:t>
            </w:r>
            <w:proofErr w:type="spellEnd"/>
            <w:r w:rsidR="00BD6224" w:rsidRPr="00CB251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12 miesię</w:t>
            </w: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c</w:t>
            </w:r>
            <w:r w:rsidR="00BD6224" w:rsidRPr="00CB2515">
              <w:rPr>
                <w:rFonts w:ascii="Arial" w:hAnsi="Arial" w:cs="Arial"/>
                <w:sz w:val="18"/>
                <w:szCs w:val="18"/>
                <w:lang w:eastAsia="pl-PL"/>
              </w:rPr>
              <w:t>y</w:t>
            </w: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bez ograniczeń w zakresie ilości </w:t>
            </w:r>
            <w:proofErr w:type="spellStart"/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mtg</w:t>
            </w:r>
            <w:proofErr w:type="spellEnd"/>
          </w:p>
        </w:tc>
      </w:tr>
      <w:tr w:rsidR="0063409B" w:rsidRPr="00745C49" w:rsidTr="002A7E6E">
        <w:trPr>
          <w:trHeight w:val="236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8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3409B" w:rsidRPr="00CB2515" w:rsidRDefault="00745C49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cenie maszyny przeglądy serwisowe wykonywane zgodnie z instrukcją eksploatacji maszyny do przebiegu 3000 </w:t>
            </w:r>
            <w:proofErr w:type="spellStart"/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>mtg</w:t>
            </w:r>
            <w:proofErr w:type="spellEnd"/>
            <w:r w:rsidRPr="00CB2515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włącznie  (koszt dojazdu, części oraz pracy serwisantów), realizacja przeglądów na bazie Obwodu Drogowego w Mirosławicach</w:t>
            </w:r>
          </w:p>
        </w:tc>
      </w:tr>
    </w:tbl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63409B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/>
          <w:sz w:val="18"/>
          <w:szCs w:val="18"/>
          <w:u w:val="single"/>
          <w:lang w:eastAsia="ar-SA"/>
        </w:rPr>
      </w:pPr>
    </w:p>
    <w:p w:rsidR="0063409B" w:rsidRPr="00745C49" w:rsidRDefault="00745C49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</w:rPr>
        <w:t xml:space="preserve">Na potwierdzenie parametrów techniczno-eksploatacyjnych maszyny podlegających ocenie </w:t>
      </w:r>
      <w:r w:rsidRPr="00745C49">
        <w:rPr>
          <w:rFonts w:ascii="Arial" w:hAnsi="Arial" w:cs="Arial"/>
          <w:b/>
          <w:sz w:val="18"/>
          <w:szCs w:val="18"/>
        </w:rPr>
        <w:br/>
        <w:t>w kryterium „Parametry techniczno-eksploatacyjne” (tj. pkt 6,27 powyższej tabeli) Wykonawca winien załączyć do oferty powszechnie dostępną (np. na stronie internetowej producenta maszyny) broszurę informacyjną</w:t>
      </w:r>
      <w:r w:rsidR="00282825">
        <w:rPr>
          <w:rFonts w:ascii="Arial" w:hAnsi="Arial" w:cs="Arial"/>
          <w:b/>
          <w:sz w:val="18"/>
          <w:szCs w:val="18"/>
        </w:rPr>
        <w:t xml:space="preserve"> lub polski odpowiednik specyfikacji</w:t>
      </w:r>
      <w:r w:rsidRPr="00745C49">
        <w:rPr>
          <w:rFonts w:ascii="Arial" w:hAnsi="Arial" w:cs="Arial"/>
          <w:b/>
          <w:sz w:val="18"/>
          <w:szCs w:val="18"/>
        </w:rPr>
        <w:t xml:space="preserve"> dot. oferowanej koparki z zaznaczonym</w:t>
      </w:r>
      <w:r w:rsidR="00282825">
        <w:rPr>
          <w:rFonts w:ascii="Arial" w:hAnsi="Arial" w:cs="Arial"/>
          <w:b/>
          <w:sz w:val="18"/>
          <w:szCs w:val="18"/>
        </w:rPr>
        <w:t xml:space="preserve">i w niej ocenianymi parametrami lub oświadczenie </w:t>
      </w:r>
      <w:r w:rsidR="00282825" w:rsidRPr="00282825">
        <w:rPr>
          <w:rFonts w:ascii="Arial" w:hAnsi="Arial" w:cs="Arial"/>
          <w:b/>
          <w:sz w:val="18"/>
          <w:szCs w:val="18"/>
        </w:rPr>
        <w:t>Wykonawcy o zainstalowanym w maszynie systemie monitorującym parametry maszyny wraz z informacją na jak długo jest ten system aktywny</w:t>
      </w:r>
      <w:r w:rsidR="00282825">
        <w:rPr>
          <w:rFonts w:ascii="Arial" w:hAnsi="Arial" w:cs="Arial"/>
          <w:b/>
          <w:sz w:val="18"/>
          <w:szCs w:val="18"/>
        </w:rPr>
        <w:t xml:space="preserve"> w języku Polskim.</w:t>
      </w:r>
    </w:p>
    <w:p w:rsidR="00242072" w:rsidRDefault="00242072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3409B" w:rsidRPr="00745C49" w:rsidRDefault="00745C49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  <w:u w:val="single"/>
        </w:rPr>
        <w:t>Dodatkowe informacje:</w:t>
      </w:r>
    </w:p>
    <w:p w:rsidR="0063409B" w:rsidRPr="00745C49" w:rsidRDefault="00745C49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Dla koparki wymagany jest c</w:t>
      </w:r>
      <w:r w:rsidRPr="00745C49">
        <w:rPr>
          <w:rFonts w:ascii="Arial" w:hAnsi="Arial" w:cs="Arial"/>
          <w:bCs/>
          <w:sz w:val="18"/>
          <w:szCs w:val="18"/>
          <w:lang w:eastAsia="pl-PL"/>
        </w:rPr>
        <w:t>ertyfikat bezpieczeństwa CE (deklaracje zgodności);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Do  przedmiotu  umowy  Wykonawca  zobowiązuje  się dostarczyć dokumentację techniczną (wraz </w:t>
      </w:r>
      <w:r w:rsidRPr="00745C49">
        <w:rPr>
          <w:rFonts w:ascii="Arial" w:hAnsi="Arial" w:cs="Arial"/>
          <w:sz w:val="18"/>
          <w:szCs w:val="18"/>
        </w:rPr>
        <w:br/>
        <w:t xml:space="preserve">z instrukcją obsługi w języku polskim i katalogiem części, wykazem punktów serwisu gwarancyjnego </w:t>
      </w:r>
      <w:r w:rsidRPr="00745C49">
        <w:rPr>
          <w:rFonts w:ascii="Arial" w:hAnsi="Arial" w:cs="Arial"/>
          <w:sz w:val="18"/>
          <w:szCs w:val="18"/>
        </w:rPr>
        <w:br/>
        <w:t xml:space="preserve">i pogwarancyjnego na terenie Polski uprawnionych do napraw gwarancyjnych), karty gwarancyjne koparki kołowej, osprzętu i wyposażenia w języku polskim. </w:t>
      </w:r>
    </w:p>
    <w:p w:rsidR="0063409B" w:rsidRPr="00745C49" w:rsidRDefault="00745C49">
      <w:pPr>
        <w:numPr>
          <w:ilvl w:val="0"/>
          <w:numId w:val="2"/>
        </w:numPr>
        <w:shd w:val="clear" w:color="auto" w:fill="FFFFFF"/>
        <w:suppressAutoHyphens/>
        <w:spacing w:after="120" w:line="240" w:lineRule="auto"/>
        <w:ind w:left="357" w:hanging="357"/>
        <w:jc w:val="both"/>
        <w:textAlignment w:val="baseline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Koparka kołowa musi spełniać wymagania pojazdu dopuszczonego do poruszania się po drogach publicznych, zgodnie z obowiązującymi przepisami ustawy z dnia 20 czerwca 1997 r. - Prawo o ruchu drogowym (</w:t>
      </w:r>
      <w:proofErr w:type="spellStart"/>
      <w:r w:rsidRPr="00745C49">
        <w:rPr>
          <w:rFonts w:ascii="Arial" w:hAnsi="Arial" w:cs="Arial"/>
          <w:sz w:val="18"/>
          <w:szCs w:val="18"/>
        </w:rPr>
        <w:t>t.j</w:t>
      </w:r>
      <w:proofErr w:type="spellEnd"/>
      <w:r w:rsidRPr="00745C49">
        <w:rPr>
          <w:rFonts w:ascii="Arial" w:hAnsi="Arial" w:cs="Arial"/>
          <w:sz w:val="18"/>
          <w:szCs w:val="18"/>
        </w:rPr>
        <w:t xml:space="preserve">. Dz. U. z 2017 r. poz. 1260 z </w:t>
      </w:r>
      <w:proofErr w:type="spellStart"/>
      <w:r w:rsidRPr="00745C49">
        <w:rPr>
          <w:rFonts w:ascii="Arial" w:hAnsi="Arial" w:cs="Arial"/>
          <w:sz w:val="18"/>
          <w:szCs w:val="18"/>
        </w:rPr>
        <w:t>późn</w:t>
      </w:r>
      <w:proofErr w:type="spellEnd"/>
      <w:r w:rsidRPr="00745C49">
        <w:rPr>
          <w:rFonts w:ascii="Arial" w:hAnsi="Arial" w:cs="Arial"/>
          <w:sz w:val="18"/>
          <w:szCs w:val="18"/>
        </w:rPr>
        <w:t>. zm.) -  w zakresie pojazdu wolnobieżnego.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W ramach dostawy maszyny Wykonawca przeprowadzi szkolenie wyznaczonych osób wskazanych przez Zamawiającego w zakresie obsługi przedmiotu zamówienia w uzgodnionym terminie, jednak nie później niż 14 dni od daty dostarczenia ww. przedmiotu umowy. Czas trwania szkolenia minimum 3 godziny.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Realizacja przeglądów gwarancyjnych – w terminie 5 dni roboczych od otrzymania </w:t>
      </w:r>
      <w:r w:rsidRPr="00745C49">
        <w:rPr>
          <w:rFonts w:ascii="Arial" w:hAnsi="Arial" w:cs="Arial"/>
          <w:sz w:val="18"/>
          <w:szCs w:val="18"/>
        </w:rPr>
        <w:br/>
        <w:t>zgłoszenia w formie pisemnej lub elektronicznej, na terenie bazy Obwodu Drogowego w Mirosławicach.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Jeżeli wykonanie przeglądu technicznego lub naprawy gwarancyjnej wymaga prac realizowanych </w:t>
      </w:r>
      <w:r w:rsidRPr="00745C49">
        <w:rPr>
          <w:rFonts w:ascii="Arial" w:hAnsi="Arial" w:cs="Arial"/>
          <w:sz w:val="18"/>
          <w:szCs w:val="18"/>
        </w:rPr>
        <w:br/>
        <w:t>w autoryzowanym serwisie, koszty transportu w obie strony ponosi Wykonawca.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 xml:space="preserve">Dostawa koparki do bazy Obwodu Drogowego w Mirosławicach – Mirosławice, ul. </w:t>
      </w:r>
      <w:proofErr w:type="spellStart"/>
      <w:r w:rsidRPr="00745C49">
        <w:rPr>
          <w:rFonts w:ascii="Arial" w:hAnsi="Arial" w:cs="Arial"/>
          <w:sz w:val="18"/>
          <w:szCs w:val="18"/>
        </w:rPr>
        <w:t>Czerńczycka</w:t>
      </w:r>
      <w:proofErr w:type="spellEnd"/>
      <w:r w:rsidRPr="00745C49">
        <w:rPr>
          <w:rFonts w:ascii="Arial" w:hAnsi="Arial" w:cs="Arial"/>
          <w:sz w:val="18"/>
          <w:szCs w:val="18"/>
        </w:rPr>
        <w:t xml:space="preserve"> 1, 55-050 Sobótka.</w:t>
      </w:r>
    </w:p>
    <w:p w:rsidR="0063409B" w:rsidRPr="00745C49" w:rsidRDefault="00745C49">
      <w:pPr>
        <w:pStyle w:val="Akapitzlist1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745C49">
        <w:rPr>
          <w:rFonts w:ascii="Arial" w:hAnsi="Arial" w:cs="Arial"/>
          <w:sz w:val="18"/>
          <w:szCs w:val="18"/>
        </w:rPr>
        <w:t>Termin dostawy - maksymalnie do 90 dni od daty zawarcia umowy.</w:t>
      </w:r>
    </w:p>
    <w:p w:rsidR="0063409B" w:rsidRPr="00745C49" w:rsidRDefault="0063409B">
      <w:pPr>
        <w:pStyle w:val="Akapitzlist1"/>
        <w:spacing w:after="12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63409B" w:rsidRPr="00745C49" w:rsidRDefault="0063409B">
      <w:pPr>
        <w:spacing w:after="0"/>
        <w:rPr>
          <w:rFonts w:ascii="Arial" w:hAnsi="Arial" w:cs="Arial"/>
          <w:sz w:val="18"/>
          <w:szCs w:val="18"/>
        </w:rPr>
      </w:pPr>
    </w:p>
    <w:sectPr w:rsidR="0063409B" w:rsidRPr="00745C49" w:rsidSect="00591FAE">
      <w:headerReference w:type="default" r:id="rId8"/>
      <w:pgSz w:w="11906" w:h="16838"/>
      <w:pgMar w:top="1418" w:right="1134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9B" w:rsidRDefault="00192D9B">
      <w:pPr>
        <w:spacing w:after="0" w:line="240" w:lineRule="auto"/>
      </w:pPr>
      <w:r>
        <w:separator/>
      </w:r>
    </w:p>
  </w:endnote>
  <w:endnote w:type="continuationSeparator" w:id="0">
    <w:p w:rsidR="00192D9B" w:rsidRDefault="0019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9B" w:rsidRDefault="00192D9B">
      <w:pPr>
        <w:spacing w:after="0" w:line="240" w:lineRule="auto"/>
      </w:pPr>
      <w:r>
        <w:separator/>
      </w:r>
    </w:p>
  </w:footnote>
  <w:footnote w:type="continuationSeparator" w:id="0">
    <w:p w:rsidR="00192D9B" w:rsidRDefault="00192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9B" w:rsidRDefault="00745C49">
    <w:pPr>
      <w:spacing w:after="0"/>
      <w:jc w:val="center"/>
      <w:rPr>
        <w:rFonts w:ascii="Cambria" w:hAnsi="Cambria" w:cs="Cambria"/>
        <w:b/>
        <w:bCs/>
        <w:sz w:val="24"/>
        <w:szCs w:val="24"/>
      </w:rPr>
    </w:pPr>
    <w:r>
      <w:rPr>
        <w:rFonts w:ascii="Cambria" w:hAnsi="Cambria" w:cs="Cambria"/>
        <w:b/>
        <w:bCs/>
        <w:sz w:val="24"/>
        <w:szCs w:val="24"/>
      </w:rPr>
      <w:t xml:space="preserve">Dostawa koparki kołowej  do prac przy bieżącym utrzymaniu dróg </w:t>
    </w:r>
    <w:r>
      <w:rPr>
        <w:rFonts w:ascii="Cambria" w:hAnsi="Cambria" w:cs="Cambria"/>
        <w:b/>
        <w:bCs/>
        <w:sz w:val="24"/>
        <w:szCs w:val="24"/>
      </w:rPr>
      <w:br/>
      <w:t>Powiatu Wrocławskiego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51610"/>
    <w:multiLevelType w:val="multilevel"/>
    <w:tmpl w:val="212286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6346ED"/>
    <w:multiLevelType w:val="multilevel"/>
    <w:tmpl w:val="6F1CDF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96B0DB0"/>
    <w:multiLevelType w:val="multilevel"/>
    <w:tmpl w:val="AD6EE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9B"/>
    <w:rsid w:val="00192D9B"/>
    <w:rsid w:val="00242072"/>
    <w:rsid w:val="00282825"/>
    <w:rsid w:val="002A7E6E"/>
    <w:rsid w:val="002D6AA0"/>
    <w:rsid w:val="003E2F04"/>
    <w:rsid w:val="003E3D68"/>
    <w:rsid w:val="00475E87"/>
    <w:rsid w:val="00520FE1"/>
    <w:rsid w:val="00591FAE"/>
    <w:rsid w:val="00615853"/>
    <w:rsid w:val="0063409B"/>
    <w:rsid w:val="00672F6C"/>
    <w:rsid w:val="006B6CD5"/>
    <w:rsid w:val="007123EE"/>
    <w:rsid w:val="00745C49"/>
    <w:rsid w:val="007D3076"/>
    <w:rsid w:val="007F019C"/>
    <w:rsid w:val="00A248B9"/>
    <w:rsid w:val="00B50F55"/>
    <w:rsid w:val="00BD6224"/>
    <w:rsid w:val="00BD6F86"/>
    <w:rsid w:val="00CB2515"/>
    <w:rsid w:val="00D37757"/>
    <w:rsid w:val="00D632D3"/>
    <w:rsid w:val="00D73253"/>
    <w:rsid w:val="00F37392"/>
    <w:rsid w:val="00FC0790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AA1C"/>
  <w15:docId w15:val="{950055F9-6C39-4FDB-B016-9E30C275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EB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oilerhidden">
    <w:name w:val="spoilerhidden"/>
    <w:qFormat/>
    <w:rsid w:val="00CB000F"/>
    <w:rPr>
      <w:rFonts w:cs="Times New Roman"/>
    </w:rPr>
  </w:style>
  <w:style w:type="character" w:customStyle="1" w:styleId="showphonebutton">
    <w:name w:val="showphonebutton"/>
    <w:qFormat/>
    <w:rsid w:val="00CB000F"/>
    <w:rPr>
      <w:rFonts w:cs="Times New Roman"/>
    </w:rPr>
  </w:style>
  <w:style w:type="character" w:customStyle="1" w:styleId="NagwekZnak">
    <w:name w:val="Nagłówek Znak"/>
    <w:link w:val="Nagwek"/>
    <w:qFormat/>
    <w:rsid w:val="006935B3"/>
    <w:rPr>
      <w:rFonts w:eastAsia="Times New Roman" w:cs="Calibri"/>
      <w:sz w:val="22"/>
      <w:szCs w:val="22"/>
      <w:lang w:eastAsia="en-US"/>
    </w:rPr>
  </w:style>
  <w:style w:type="character" w:customStyle="1" w:styleId="StopkaZnak">
    <w:name w:val="Stopka Znak"/>
    <w:link w:val="Stopka"/>
    <w:qFormat/>
    <w:rsid w:val="006935B3"/>
    <w:rPr>
      <w:rFonts w:eastAsia="Times New Roman" w:cs="Calibri"/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qFormat/>
    <w:rsid w:val="00530A50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link w:val="NagwekZnak"/>
    <w:rsid w:val="006935B3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rsid w:val="00591FAE"/>
    <w:pPr>
      <w:spacing w:after="140"/>
    </w:pPr>
  </w:style>
  <w:style w:type="paragraph" w:styleId="Lista">
    <w:name w:val="List"/>
    <w:basedOn w:val="Tekstpodstawowy"/>
    <w:rsid w:val="00591FAE"/>
    <w:rPr>
      <w:rFonts w:cs="Arial"/>
    </w:rPr>
  </w:style>
  <w:style w:type="paragraph" w:styleId="Legenda">
    <w:name w:val="caption"/>
    <w:basedOn w:val="Normalny"/>
    <w:qFormat/>
    <w:rsid w:val="00591F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91FAE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qFormat/>
    <w:rsid w:val="00E615F4"/>
    <w:pPr>
      <w:ind w:left="720"/>
    </w:pPr>
    <w:rPr>
      <w:rFonts w:cs="Times New Roman"/>
    </w:rPr>
  </w:style>
  <w:style w:type="paragraph" w:customStyle="1" w:styleId="Gwkaistopka">
    <w:name w:val="Główka i stopka"/>
    <w:basedOn w:val="Normalny"/>
    <w:qFormat/>
    <w:rsid w:val="00591FAE"/>
  </w:style>
  <w:style w:type="paragraph" w:styleId="Stopka">
    <w:name w:val="footer"/>
    <w:basedOn w:val="Normalny"/>
    <w:link w:val="StopkaZnak"/>
    <w:rsid w:val="006935B3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link w:val="TekstdymkaZnak"/>
    <w:qFormat/>
    <w:rsid w:val="00530A5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F16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F213D-A4BE-4432-9D96-45ADFBBF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CENOWE</vt:lpstr>
    </vt:vector>
  </TitlesOfParts>
  <Company>ACME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</dc:title>
  <dc:creator>awlodarczyk</dc:creator>
  <cp:lastModifiedBy>Katarzyna Jelinek</cp:lastModifiedBy>
  <cp:revision>3</cp:revision>
  <cp:lastPrinted>2018-03-28T13:31:00Z</cp:lastPrinted>
  <dcterms:created xsi:type="dcterms:W3CDTF">2020-07-08T06:02:00Z</dcterms:created>
  <dcterms:modified xsi:type="dcterms:W3CDTF">2020-07-08T06:03:00Z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