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35F11">
        <w:rPr>
          <w:rFonts w:ascii="Arial" w:hAnsi="Arial" w:cs="Arial"/>
          <w:b/>
          <w:sz w:val="18"/>
          <w:szCs w:val="18"/>
        </w:rPr>
        <w:t>3</w:t>
      </w:r>
      <w:r w:rsidR="004E34A8">
        <w:rPr>
          <w:rFonts w:ascii="Arial" w:hAnsi="Arial" w:cs="Arial"/>
          <w:b/>
          <w:sz w:val="18"/>
          <w:szCs w:val="18"/>
        </w:rPr>
        <w:t>0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635F11" w:rsidRPr="004E34A8" w:rsidRDefault="00695B55" w:rsidP="00EC0CD6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na realizację zamówienia pn.: </w:t>
      </w:r>
      <w:r w:rsidR="00635F11" w:rsidRPr="00635F11">
        <w:rPr>
          <w:rFonts w:ascii="Arial" w:hAnsi="Arial" w:cs="Arial"/>
          <w:b/>
          <w:sz w:val="18"/>
          <w:szCs w:val="18"/>
        </w:rPr>
        <w:t>„</w:t>
      </w:r>
      <w:r w:rsidR="00635F11" w:rsidRPr="00635F11">
        <w:rPr>
          <w:rFonts w:ascii="Arial" w:hAnsi="Arial" w:cs="Arial"/>
          <w:b/>
          <w:bCs/>
          <w:sz w:val="18"/>
          <w:szCs w:val="18"/>
        </w:rPr>
        <w:t xml:space="preserve">Wykonanie remontów cząstkowych masą mineralno </w:t>
      </w:r>
      <w:r w:rsidR="00635F11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="00635F11" w:rsidRPr="00635F11">
        <w:rPr>
          <w:rFonts w:ascii="Arial" w:hAnsi="Arial" w:cs="Arial"/>
          <w:b/>
          <w:bCs/>
          <w:sz w:val="18"/>
          <w:szCs w:val="18"/>
        </w:rPr>
        <w:t>– asfaltową na gorąco z WMB na drogach powiatowych Powiatu Wrocła</w:t>
      </w:r>
      <w:r w:rsidR="00635F11">
        <w:rPr>
          <w:rFonts w:ascii="Arial" w:hAnsi="Arial" w:cs="Arial"/>
          <w:b/>
          <w:bCs/>
          <w:sz w:val="18"/>
          <w:szCs w:val="18"/>
        </w:rPr>
        <w:t xml:space="preserve">wskiego w podziale na 4 zadania”, </w:t>
      </w:r>
      <w:r w:rsidR="004E34A8" w:rsidRPr="004E34A8">
        <w:rPr>
          <w:rFonts w:ascii="Arial" w:hAnsi="Arial" w:cs="Arial"/>
          <w:bCs/>
          <w:sz w:val="18"/>
          <w:szCs w:val="18"/>
        </w:rPr>
        <w:t>prowadzonego pod nr sprawy SP.ZP.272.30.2020.II.DT</w:t>
      </w:r>
    </w:p>
    <w:bookmarkEnd w:id="0"/>
    <w:p w:rsidR="004E34A8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>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C1B9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2019-05-06T07:42:00Z</cp:lastPrinted>
  <dcterms:created xsi:type="dcterms:W3CDTF">2020-07-23T10:18:00Z</dcterms:created>
  <dcterms:modified xsi:type="dcterms:W3CDTF">2020-07-23T10:18:00Z</dcterms:modified>
</cp:coreProperties>
</file>