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3A0516" w:rsidP="001D1D2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</w:t>
            </w:r>
            <w:r w:rsidR="001D1D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</w:t>
            </w:r>
            <w:bookmarkStart w:id="0" w:name="_GoBack"/>
            <w:bookmarkEnd w:id="0"/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1D1D2F">
        <w:rPr>
          <w:rFonts w:ascii="Arial" w:hAnsi="Arial" w:cs="Arial"/>
          <w:b/>
          <w:sz w:val="18"/>
          <w:szCs w:val="18"/>
        </w:rPr>
        <w:t>41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7D17D7">
        <w:rPr>
          <w:rFonts w:ascii="Arial" w:hAnsi="Arial" w:cs="Arial"/>
          <w:b/>
          <w:sz w:val="18"/>
          <w:szCs w:val="18"/>
        </w:rPr>
        <w:t>DT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Default="00C90D6D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1D1D2F" w:rsidRDefault="001D1D2F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D1D2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Wykonanie remontów poboczy polegających na ich umocnieniu kostką granitową </w:t>
            </w:r>
          </w:p>
          <w:p w:rsidR="001D1D2F" w:rsidRDefault="001D1D2F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D1D2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na odcinkach dróg powiatowych na terenie działania Obwodu Drogowego w Mirosławicach</w:t>
            </w:r>
          </w:p>
          <w:p w:rsidR="001D1D2F" w:rsidRPr="00AA1FC4" w:rsidRDefault="001D1D2F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D1D2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w ilości do 360 m2 wraz z wywozem urobku</w:t>
            </w:r>
          </w:p>
          <w:p w:rsidR="003A0516" w:rsidRPr="002C7897" w:rsidRDefault="003A0516" w:rsidP="000C02A3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9C5FC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nw </w:t>
            </w:r>
            <w:r w:rsidR="009C5FCA">
              <w:rPr>
                <w:rFonts w:ascii="Arial" w:hAnsi="Arial" w:cs="Arial"/>
                <w:sz w:val="18"/>
                <w:szCs w:val="18"/>
              </w:rPr>
              <w:t>robót budowlanych</w:t>
            </w:r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1D2F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06B028C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3</cp:revision>
  <cp:lastPrinted>2016-10-03T11:47:00Z</cp:lastPrinted>
  <dcterms:created xsi:type="dcterms:W3CDTF">2020-08-10T06:50:00Z</dcterms:created>
  <dcterms:modified xsi:type="dcterms:W3CDTF">2020-09-21T08:42:00Z</dcterms:modified>
</cp:coreProperties>
</file>