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7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1171A" w:rsidRPr="00D0496F" w:rsidTr="00F33FD8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:rsidR="0011171A" w:rsidRPr="00D0496F" w:rsidRDefault="00F1123B" w:rsidP="00F33FD8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="0011171A" w:rsidRPr="00D0496F">
              <w:rPr>
                <w:sz w:val="22"/>
                <w:szCs w:val="22"/>
              </w:rPr>
              <w:t>Sposób i miejsce złożenia dokumentów:</w:t>
            </w:r>
          </w:p>
        </w:tc>
      </w:tr>
      <w:tr w:rsidR="0011171A" w:rsidRPr="00D0496F" w:rsidTr="00F33FD8">
        <w:trPr>
          <w:trHeight w:val="139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A" w:rsidRPr="00D0496F" w:rsidRDefault="0011171A" w:rsidP="00F33FD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496F">
              <w:rPr>
                <w:color w:val="000000"/>
                <w:sz w:val="22"/>
                <w:szCs w:val="22"/>
              </w:rPr>
              <w:t>Wniosek składa właściciel osobiście lub przez upoważnionego pełnomocnika.</w:t>
            </w:r>
          </w:p>
          <w:p w:rsidR="0011171A" w:rsidRPr="00D0496F" w:rsidRDefault="0011171A" w:rsidP="00F33FD8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Starostwo Powiatowe we Wrocławiu</w:t>
            </w:r>
          </w:p>
          <w:p w:rsidR="0011171A" w:rsidRPr="00D0496F" w:rsidRDefault="0011171A" w:rsidP="00F33FD8">
            <w:pPr>
              <w:jc w:val="both"/>
              <w:rPr>
                <w:b/>
                <w:bCs/>
              </w:rPr>
            </w:pPr>
            <w:r w:rsidRPr="00D0496F">
              <w:rPr>
                <w:bCs/>
                <w:sz w:val="22"/>
                <w:szCs w:val="22"/>
              </w:rPr>
              <w:t xml:space="preserve">Wydział Komunikacji </w:t>
            </w:r>
          </w:p>
          <w:p w:rsidR="0011171A" w:rsidRPr="00D0496F" w:rsidRDefault="0011171A" w:rsidP="00F33FD8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ul. Tadeusza Kościuszki 131</w:t>
            </w:r>
          </w:p>
          <w:p w:rsidR="0011171A" w:rsidRPr="00D0496F" w:rsidRDefault="0011171A" w:rsidP="00F33FD8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50-440 Wrocław</w:t>
            </w:r>
          </w:p>
          <w:p w:rsidR="0011171A" w:rsidRPr="00D0496F" w:rsidRDefault="0011171A" w:rsidP="006B796E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 xml:space="preserve">w godzinach pracy </w:t>
            </w:r>
            <w:r w:rsidR="006B796E">
              <w:rPr>
                <w:bCs/>
                <w:sz w:val="22"/>
                <w:szCs w:val="22"/>
              </w:rPr>
              <w:t>Wydziału Komunikacji</w:t>
            </w:r>
          </w:p>
        </w:tc>
      </w:tr>
      <w:tr w:rsidR="0011171A" w:rsidRPr="00D0496F" w:rsidTr="00F33FD8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11171A" w:rsidRPr="00D0496F" w:rsidRDefault="00F1123B" w:rsidP="00F33FD8">
            <w:pPr>
              <w:jc w:val="both"/>
            </w:pPr>
            <w:r>
              <w:rPr>
                <w:sz w:val="22"/>
                <w:szCs w:val="22"/>
              </w:rPr>
              <w:t>2.</w:t>
            </w:r>
            <w:r w:rsidR="0011171A" w:rsidRPr="00D0496F">
              <w:rPr>
                <w:sz w:val="22"/>
                <w:szCs w:val="22"/>
              </w:rPr>
              <w:t>Miejsce wydawania dokumentów:</w:t>
            </w:r>
          </w:p>
        </w:tc>
      </w:tr>
      <w:tr w:rsidR="0011171A" w:rsidRPr="00D0496F" w:rsidTr="00F33FD8">
        <w:trPr>
          <w:trHeight w:val="3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A" w:rsidRPr="00D0496F" w:rsidRDefault="0011171A" w:rsidP="00F33FD8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Starostwo Powiatowe we Wrocławiu</w:t>
            </w:r>
          </w:p>
          <w:p w:rsidR="0011171A" w:rsidRPr="00D0496F" w:rsidRDefault="0011171A" w:rsidP="00F33FD8">
            <w:pPr>
              <w:jc w:val="both"/>
              <w:rPr>
                <w:b/>
                <w:bCs/>
              </w:rPr>
            </w:pPr>
            <w:r w:rsidRPr="00D0496F">
              <w:rPr>
                <w:bCs/>
                <w:sz w:val="22"/>
                <w:szCs w:val="22"/>
              </w:rPr>
              <w:t xml:space="preserve">Wydział Komunikacji </w:t>
            </w:r>
          </w:p>
          <w:p w:rsidR="0011171A" w:rsidRPr="00D0496F" w:rsidRDefault="0011171A" w:rsidP="00F33FD8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ul. Tadeusza Kościuszki 131</w:t>
            </w:r>
          </w:p>
          <w:p w:rsidR="0011171A" w:rsidRPr="00D0496F" w:rsidRDefault="0011171A" w:rsidP="00F33FD8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50-440 Wrocław</w:t>
            </w:r>
          </w:p>
          <w:p w:rsidR="0011171A" w:rsidRPr="00D0496F" w:rsidRDefault="0011171A" w:rsidP="006B796E">
            <w:pPr>
              <w:jc w:val="both"/>
              <w:rPr>
                <w:b/>
                <w:bCs/>
              </w:rPr>
            </w:pPr>
            <w:r w:rsidRPr="00D0496F">
              <w:rPr>
                <w:bCs/>
                <w:sz w:val="22"/>
                <w:szCs w:val="22"/>
              </w:rPr>
              <w:t xml:space="preserve">w godzinach pracy </w:t>
            </w:r>
            <w:r w:rsidR="006B796E">
              <w:rPr>
                <w:bCs/>
                <w:sz w:val="22"/>
                <w:szCs w:val="22"/>
              </w:rPr>
              <w:t>Wydziału Komunikacji</w:t>
            </w:r>
          </w:p>
        </w:tc>
      </w:tr>
      <w:tr w:rsidR="0011171A" w:rsidRPr="00D0496F" w:rsidTr="00F33FD8">
        <w:trPr>
          <w:trHeight w:val="20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11171A" w:rsidRPr="00D0496F" w:rsidRDefault="00F1123B" w:rsidP="00F33FD8">
            <w:pPr>
              <w:jc w:val="both"/>
            </w:pPr>
            <w:r>
              <w:rPr>
                <w:sz w:val="22"/>
                <w:szCs w:val="22"/>
              </w:rPr>
              <w:t>3.</w:t>
            </w:r>
            <w:r w:rsidR="0011171A" w:rsidRPr="00D0496F">
              <w:rPr>
                <w:sz w:val="22"/>
                <w:szCs w:val="22"/>
              </w:rPr>
              <w:t>Dokumenty wymagane od wnioskodawcy:</w:t>
            </w:r>
          </w:p>
        </w:tc>
      </w:tr>
      <w:tr w:rsidR="0011171A" w:rsidRPr="00D0496F" w:rsidTr="00CA775D">
        <w:trPr>
          <w:trHeight w:val="42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A" w:rsidRPr="00D0496F" w:rsidRDefault="00693388" w:rsidP="00F33FD8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Wniosek</w:t>
            </w:r>
            <w:r w:rsidR="0011171A" w:rsidRPr="00D0496F">
              <w:rPr>
                <w:color w:val="auto"/>
                <w:sz w:val="22"/>
                <w:szCs w:val="22"/>
              </w:rPr>
              <w:t xml:space="preserve"> (druk do pobrania);</w:t>
            </w:r>
          </w:p>
          <w:p w:rsidR="0011171A" w:rsidRPr="00D0496F" w:rsidRDefault="00693388" w:rsidP="00F33FD8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E23766">
              <w:rPr>
                <w:sz w:val="22"/>
                <w:szCs w:val="22"/>
              </w:rPr>
              <w:t>Dowód własności pojazdu (dowodem własności jest w szczególności jeden z następujących dokumentów: faktura VAT potwierdzająca nabycie pojazdu, umowa sprzedaży, umowa zamiany, umowa darowizny, umowa dożywocia, prawomocne orzeczenie sądu rozstrzygające o prawie własności)</w:t>
            </w:r>
            <w:r w:rsidR="0011171A">
              <w:rPr>
                <w:color w:val="auto"/>
                <w:sz w:val="22"/>
                <w:szCs w:val="22"/>
              </w:rPr>
              <w:t>;</w:t>
            </w:r>
            <w:r w:rsidR="0011171A" w:rsidRPr="00D0496F">
              <w:rPr>
                <w:color w:val="auto"/>
                <w:sz w:val="22"/>
                <w:szCs w:val="22"/>
              </w:rPr>
              <w:t xml:space="preserve"> </w:t>
            </w:r>
          </w:p>
          <w:p w:rsidR="0011171A" w:rsidRPr="00D0496F" w:rsidRDefault="0011171A" w:rsidP="00F33FD8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>Dowód rejestracyjny pojazdu;</w:t>
            </w:r>
          </w:p>
          <w:p w:rsidR="0011171A" w:rsidRPr="00D0496F" w:rsidRDefault="0011171A" w:rsidP="00F33FD8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>Zaświadczenie o pozytywnym wyniku badania technicznego pojazdu (w przypadku braku ważnego badania technicznego w dowodzie rejestracyjnym);</w:t>
            </w:r>
          </w:p>
          <w:p w:rsidR="0011171A" w:rsidRPr="00D0496F" w:rsidRDefault="0011171A" w:rsidP="00F33FD8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>Tablice rejestracyjne;</w:t>
            </w:r>
          </w:p>
          <w:p w:rsidR="0011171A" w:rsidRPr="00D0496F" w:rsidRDefault="0011171A" w:rsidP="00F33FD8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>Polisa OC;</w:t>
            </w:r>
          </w:p>
          <w:p w:rsidR="0011171A" w:rsidRDefault="0011171A" w:rsidP="00F33FD8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>Imienne pełnomocnictwo - w przypadku rejestracji z upoważnienia (</w:t>
            </w:r>
            <w:r>
              <w:rPr>
                <w:color w:val="auto"/>
                <w:sz w:val="22"/>
                <w:szCs w:val="22"/>
              </w:rPr>
              <w:t>druk</w:t>
            </w:r>
            <w:r w:rsidRPr="00D0496F">
              <w:rPr>
                <w:color w:val="auto"/>
                <w:sz w:val="22"/>
                <w:szCs w:val="22"/>
              </w:rPr>
              <w:t xml:space="preserve"> do pobrania).</w:t>
            </w:r>
          </w:p>
          <w:p w:rsidR="006C56DA" w:rsidRDefault="006C56DA" w:rsidP="006C56D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C56DA" w:rsidRPr="0020578A" w:rsidRDefault="006C56DA" w:rsidP="006C56DA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  <w:r w:rsidRPr="0020578A">
              <w:rPr>
                <w:color w:val="auto"/>
                <w:sz w:val="22"/>
                <w:szCs w:val="22"/>
                <w:u w:val="single"/>
              </w:rPr>
              <w:t>Do wglądu:</w:t>
            </w:r>
          </w:p>
          <w:p w:rsidR="006C56DA" w:rsidRPr="00AE5735" w:rsidRDefault="006C56DA" w:rsidP="006C56D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  <w:r w:rsidRPr="00350175">
              <w:rPr>
                <w:color w:val="auto"/>
                <w:sz w:val="22"/>
                <w:szCs w:val="22"/>
              </w:rPr>
              <w:t xml:space="preserve"> Dowód osobisty lub paszport</w:t>
            </w:r>
          </w:p>
          <w:p w:rsidR="006C56DA" w:rsidRPr="00197C72" w:rsidRDefault="006C56DA" w:rsidP="006C56D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11171A" w:rsidRPr="00CA775D" w:rsidRDefault="00461779" w:rsidP="00F33FD8">
            <w:pPr>
              <w:pStyle w:val="Default"/>
              <w:jc w:val="both"/>
              <w:rPr>
                <w:color w:val="auto"/>
                <w:sz w:val="32"/>
                <w:szCs w:val="32"/>
              </w:rPr>
            </w:pPr>
            <w:r w:rsidRPr="00B57706">
              <w:rPr>
                <w:rStyle w:val="Pogrubienie"/>
                <w:color w:val="auto"/>
                <w:sz w:val="32"/>
                <w:szCs w:val="32"/>
              </w:rPr>
              <w:t>Dokumenty do wniosku winny być złożone w oryginale.</w:t>
            </w:r>
          </w:p>
          <w:p w:rsidR="006C56DA" w:rsidRPr="00D0496F" w:rsidRDefault="006C56DA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1171A" w:rsidRPr="00D0496F" w:rsidTr="00F33FD8">
        <w:trPr>
          <w:trHeight w:val="28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11171A" w:rsidRPr="00D0496F" w:rsidRDefault="00F1123B" w:rsidP="00F33FD8">
            <w:pPr>
              <w:jc w:val="both"/>
            </w:pPr>
            <w:r>
              <w:rPr>
                <w:sz w:val="22"/>
                <w:szCs w:val="22"/>
              </w:rPr>
              <w:t xml:space="preserve">4. </w:t>
            </w:r>
            <w:r w:rsidR="0011171A" w:rsidRPr="00D0496F">
              <w:rPr>
                <w:sz w:val="22"/>
                <w:szCs w:val="22"/>
              </w:rPr>
              <w:t>Informacje o opłatach:</w:t>
            </w:r>
          </w:p>
        </w:tc>
      </w:tr>
      <w:tr w:rsidR="0011171A" w:rsidRPr="00D0496F" w:rsidTr="00F33FD8">
        <w:trPr>
          <w:trHeight w:val="8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A" w:rsidRPr="00B941FB" w:rsidRDefault="0011171A" w:rsidP="00F33FD8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  <w:r w:rsidRPr="00B941FB">
              <w:rPr>
                <w:color w:val="auto"/>
                <w:sz w:val="22"/>
                <w:szCs w:val="22"/>
                <w:u w:val="single"/>
              </w:rPr>
              <w:t>Opłaty komunikacyjne</w:t>
            </w:r>
            <w:r w:rsidR="00693388">
              <w:rPr>
                <w:color w:val="auto"/>
                <w:sz w:val="22"/>
                <w:szCs w:val="22"/>
                <w:u w:val="single"/>
              </w:rPr>
              <w:t xml:space="preserve"> </w:t>
            </w:r>
            <w:r w:rsidR="00693388" w:rsidRPr="00693388">
              <w:rPr>
                <w:b/>
                <w:color w:val="auto"/>
                <w:sz w:val="22"/>
                <w:szCs w:val="22"/>
                <w:u w:val="single"/>
              </w:rPr>
              <w:t>za przerejestrowanie pojazdu</w:t>
            </w:r>
            <w:r w:rsidRPr="00B941FB">
              <w:rPr>
                <w:color w:val="auto"/>
                <w:sz w:val="22"/>
                <w:szCs w:val="22"/>
                <w:u w:val="single"/>
              </w:rPr>
              <w:t>:</w:t>
            </w:r>
          </w:p>
          <w:p w:rsidR="0011171A" w:rsidRDefault="0011171A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11171A" w:rsidRPr="00D0496F" w:rsidRDefault="00770048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pozwolenie czasowe: 13,50 zł</w:t>
            </w:r>
            <w:r w:rsidR="0011171A" w:rsidRPr="00D0496F">
              <w:rPr>
                <w:color w:val="auto"/>
                <w:sz w:val="22"/>
                <w:szCs w:val="22"/>
              </w:rPr>
              <w:t xml:space="preserve"> </w:t>
            </w:r>
          </w:p>
          <w:p w:rsidR="0011171A" w:rsidRPr="00D0496F" w:rsidRDefault="00770048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dowód rejestracyjny: 54,00 zł</w:t>
            </w:r>
            <w:r w:rsidR="0011171A" w:rsidRPr="00D0496F">
              <w:rPr>
                <w:color w:val="auto"/>
                <w:sz w:val="22"/>
                <w:szCs w:val="22"/>
              </w:rPr>
              <w:t xml:space="preserve"> </w:t>
            </w:r>
          </w:p>
          <w:p w:rsidR="0011171A" w:rsidRPr="00D0496F" w:rsidRDefault="00770048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znaki legalizacyjne: 12,50 zł</w:t>
            </w:r>
            <w:r w:rsidR="0011171A" w:rsidRPr="00D0496F">
              <w:rPr>
                <w:color w:val="auto"/>
                <w:sz w:val="22"/>
                <w:szCs w:val="22"/>
              </w:rPr>
              <w:t xml:space="preserve"> </w:t>
            </w:r>
          </w:p>
          <w:p w:rsidR="0011171A" w:rsidRPr="00D0496F" w:rsidRDefault="0011171A" w:rsidP="00F33FD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0496F">
              <w:rPr>
                <w:b/>
                <w:color w:val="auto"/>
                <w:sz w:val="22"/>
                <w:szCs w:val="22"/>
              </w:rPr>
              <w:t xml:space="preserve">- tablice rejestracyjne: </w:t>
            </w:r>
          </w:p>
          <w:p w:rsidR="0011171A" w:rsidRPr="00D0496F" w:rsidRDefault="00770048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samochodowe 80,00 zł</w:t>
            </w:r>
            <w:r w:rsidR="0011171A" w:rsidRPr="00D0496F">
              <w:rPr>
                <w:color w:val="auto"/>
                <w:sz w:val="22"/>
                <w:szCs w:val="22"/>
              </w:rPr>
              <w:t xml:space="preserve"> </w:t>
            </w:r>
          </w:p>
          <w:p w:rsidR="0011171A" w:rsidRPr="00D0496F" w:rsidRDefault="00770048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przyczepa: 40 zł</w:t>
            </w:r>
          </w:p>
          <w:p w:rsidR="0011171A" w:rsidRPr="00D0496F" w:rsidRDefault="00770048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motocyklowe 40,00 zł</w:t>
            </w:r>
            <w:r w:rsidR="0011171A" w:rsidRPr="00D0496F">
              <w:rPr>
                <w:color w:val="auto"/>
                <w:sz w:val="22"/>
                <w:szCs w:val="22"/>
              </w:rPr>
              <w:t xml:space="preserve"> </w:t>
            </w:r>
          </w:p>
          <w:p w:rsidR="0011171A" w:rsidRPr="00D0496F" w:rsidRDefault="00770048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motorowerowe 30,00 zł</w:t>
            </w:r>
            <w:r w:rsidR="0011171A" w:rsidRPr="00D0496F">
              <w:rPr>
                <w:color w:val="auto"/>
                <w:sz w:val="22"/>
                <w:szCs w:val="22"/>
              </w:rPr>
              <w:t xml:space="preserve"> </w:t>
            </w:r>
          </w:p>
          <w:p w:rsidR="0011171A" w:rsidRDefault="0011171A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 xml:space="preserve">- indywidualne 1000,00 zł </w:t>
            </w:r>
          </w:p>
          <w:p w:rsidR="00693388" w:rsidRDefault="00693388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</w:p>
          <w:p w:rsidR="00693388" w:rsidRPr="00B130AE" w:rsidRDefault="00693388" w:rsidP="00693388">
            <w:pPr>
              <w:spacing w:before="100" w:beforeAutospacing="1" w:after="100" w:afterAutospacing="1"/>
            </w:pPr>
            <w:r w:rsidRPr="00B130AE">
              <w:rPr>
                <w:sz w:val="22"/>
                <w:szCs w:val="22"/>
              </w:rPr>
              <w:t>Przy dokonywaniu płatności przelewem w  tytule przelewu prosimy o</w:t>
            </w:r>
            <w:r w:rsidRPr="00AD2D85">
              <w:rPr>
                <w:b/>
                <w:bCs/>
                <w:sz w:val="22"/>
                <w:szCs w:val="22"/>
              </w:rPr>
              <w:t xml:space="preserve"> wpisane nr VIN pojazdu</w:t>
            </w:r>
            <w:r>
              <w:rPr>
                <w:b/>
                <w:bCs/>
                <w:sz w:val="22"/>
                <w:szCs w:val="22"/>
              </w:rPr>
              <w:t xml:space="preserve"> i nr rejestracyjnego</w:t>
            </w:r>
            <w:r w:rsidRPr="00AD2D85">
              <w:rPr>
                <w:b/>
                <w:bCs/>
                <w:sz w:val="22"/>
                <w:szCs w:val="22"/>
              </w:rPr>
              <w:t>.</w:t>
            </w:r>
          </w:p>
          <w:p w:rsidR="00693388" w:rsidRPr="00C44326" w:rsidRDefault="00693388" w:rsidP="00C44326">
            <w:pPr>
              <w:spacing w:before="100" w:beforeAutospacing="1" w:after="100" w:afterAutospacing="1"/>
            </w:pPr>
            <w:r w:rsidRPr="00170A3B">
              <w:rPr>
                <w:sz w:val="22"/>
                <w:szCs w:val="22"/>
                <w:u w:val="single"/>
              </w:rPr>
              <w:t xml:space="preserve">Przy stanowiskach rejestracyjnych istnieje możliwość </w:t>
            </w:r>
            <w:r w:rsidRPr="00C34DE2">
              <w:rPr>
                <w:sz w:val="22"/>
                <w:szCs w:val="22"/>
                <w:u w:val="single"/>
              </w:rPr>
              <w:t>płatności kartą/prowizja wynosi 2,00 zł</w:t>
            </w:r>
          </w:p>
          <w:p w:rsidR="0011171A" w:rsidRPr="00D0496F" w:rsidRDefault="0011171A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C56DA" w:rsidRPr="003E660F" w:rsidRDefault="007E2D5E" w:rsidP="006C56DA">
            <w:pPr>
              <w:jc w:val="both"/>
            </w:pPr>
            <w:r>
              <w:rPr>
                <w:sz w:val="22"/>
                <w:szCs w:val="22"/>
              </w:rPr>
              <w:t>W</w:t>
            </w:r>
            <w:r w:rsidR="006C56DA" w:rsidRPr="003E660F">
              <w:rPr>
                <w:sz w:val="22"/>
                <w:szCs w:val="22"/>
              </w:rPr>
              <w:t xml:space="preserve"> przypadku pełnomocnictwa do załatwiania spraw – </w:t>
            </w:r>
            <w:r w:rsidR="006C56DA" w:rsidRPr="0020578A">
              <w:rPr>
                <w:sz w:val="22"/>
                <w:szCs w:val="22"/>
                <w:u w:val="single"/>
              </w:rPr>
              <w:t>opłata skarbowa</w:t>
            </w:r>
            <w:r w:rsidR="006C56DA" w:rsidRPr="003E660F">
              <w:rPr>
                <w:sz w:val="22"/>
                <w:szCs w:val="22"/>
              </w:rPr>
              <w:t xml:space="preserve"> wynosi </w:t>
            </w:r>
            <w:r w:rsidR="006C56DA" w:rsidRPr="00572396">
              <w:rPr>
                <w:b/>
                <w:sz w:val="22"/>
                <w:szCs w:val="22"/>
              </w:rPr>
              <w:t>17,00 złotych</w:t>
            </w:r>
          </w:p>
          <w:p w:rsidR="006C56DA" w:rsidRPr="003E660F" w:rsidRDefault="006C56DA" w:rsidP="006C56DA">
            <w:pPr>
              <w:jc w:val="both"/>
            </w:pPr>
          </w:p>
          <w:tbl>
            <w:tblPr>
              <w:tblW w:w="93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6C56DA" w:rsidRPr="003E660F" w:rsidTr="0029464B">
              <w:trPr>
                <w:trHeight w:val="704"/>
              </w:trPr>
              <w:tc>
                <w:tcPr>
                  <w:tcW w:w="9356" w:type="dxa"/>
                </w:tcPr>
                <w:p w:rsidR="006C56DA" w:rsidRDefault="006C56DA" w:rsidP="00C34DE2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3E660F">
                    <w:rPr>
                      <w:sz w:val="22"/>
                      <w:szCs w:val="22"/>
                    </w:rPr>
                    <w:t>Należną opłatę uiszcza się:</w:t>
                  </w:r>
                </w:p>
                <w:p w:rsidR="00693388" w:rsidRDefault="006C56DA" w:rsidP="00C34DE2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E91C87">
                    <w:rPr>
                      <w:b/>
                      <w:sz w:val="22"/>
                      <w:szCs w:val="22"/>
                    </w:rPr>
                    <w:t xml:space="preserve">- </w:t>
                  </w:r>
                  <w:r w:rsidRPr="00E91C87">
                    <w:rPr>
                      <w:b/>
                      <w:sz w:val="22"/>
                      <w:szCs w:val="22"/>
                      <w:u w:val="single"/>
                    </w:rPr>
                    <w:t>opłaty komunikacyjne:</w:t>
                  </w:r>
                  <w:r w:rsidRPr="00E91C87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D82957">
                    <w:rPr>
                      <w:sz w:val="22"/>
                      <w:szCs w:val="22"/>
                    </w:rPr>
                    <w:t>gotówką w kasie Starostwa Powiatowego we Wrocławiu,                            ul. Tadeusza Kościuszki 131, 50-</w:t>
                  </w:r>
                  <w:r w:rsidR="00693388">
                    <w:rPr>
                      <w:sz w:val="22"/>
                      <w:szCs w:val="22"/>
                    </w:rPr>
                    <w:t xml:space="preserve">440 Wrocław </w:t>
                  </w:r>
                  <w:r w:rsidRPr="00D82957">
                    <w:rPr>
                      <w:sz w:val="22"/>
                      <w:szCs w:val="22"/>
                    </w:rPr>
                    <w:t xml:space="preserve">lub przelewem na konto: Powiat Wrocławski </w:t>
                  </w:r>
                </w:p>
                <w:p w:rsidR="006C56DA" w:rsidRDefault="006C56DA" w:rsidP="00C34DE2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693388">
                    <w:rPr>
                      <w:b/>
                      <w:sz w:val="22"/>
                      <w:szCs w:val="22"/>
                    </w:rPr>
                    <w:t>35 1560 0013 2124 1805 1000 0002</w:t>
                  </w:r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693388" w:rsidRDefault="006C56DA" w:rsidP="00C34DE2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20578A">
                    <w:rPr>
                      <w:b/>
                      <w:sz w:val="22"/>
                      <w:szCs w:val="22"/>
                    </w:rPr>
                    <w:t>-</w:t>
                  </w:r>
                  <w:r w:rsidRPr="0020578A">
                    <w:rPr>
                      <w:sz w:val="22"/>
                      <w:szCs w:val="22"/>
                    </w:rPr>
                    <w:t xml:space="preserve">  </w:t>
                  </w:r>
                  <w:r w:rsidRPr="0020578A">
                    <w:rPr>
                      <w:b/>
                      <w:sz w:val="22"/>
                      <w:szCs w:val="22"/>
                      <w:u w:val="single"/>
                    </w:rPr>
                    <w:t>opłata skarbowa</w:t>
                  </w:r>
                  <w:r w:rsidRPr="0020578A">
                    <w:rPr>
                      <w:sz w:val="22"/>
                      <w:szCs w:val="22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gotówką w kasie Starostwa Powiatowego we Wrocławiu, ul. Tadeusza Kościuszki 131, 50-</w:t>
                  </w:r>
                  <w:r w:rsidR="00693388">
                    <w:rPr>
                      <w:sz w:val="22"/>
                      <w:szCs w:val="22"/>
                    </w:rPr>
                    <w:t xml:space="preserve">440 Wrocław </w:t>
                  </w:r>
                  <w:r>
                    <w:rPr>
                      <w:sz w:val="22"/>
                      <w:szCs w:val="22"/>
                    </w:rPr>
                    <w:t xml:space="preserve">lub </w:t>
                  </w:r>
                </w:p>
                <w:p w:rsidR="006C56DA" w:rsidRDefault="006C56DA" w:rsidP="00C34DE2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rStyle w:val="Pogrubienie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przelewem na konto Gminy Wrocław: PKO Bank Polski S.A. </w:t>
                  </w:r>
                  <w:r w:rsidRPr="007A2E41">
                    <w:rPr>
                      <w:sz w:val="22"/>
                      <w:szCs w:val="22"/>
                    </w:rPr>
                    <w:t xml:space="preserve">Nr konta </w:t>
                  </w:r>
                  <w:r w:rsidRPr="007A2E41">
                    <w:rPr>
                      <w:rStyle w:val="Pogrubienie"/>
                      <w:sz w:val="22"/>
                      <w:szCs w:val="22"/>
                    </w:rPr>
                    <w:t>82 1020 5226 0000 6102 0417 7895</w:t>
                  </w:r>
                </w:p>
                <w:p w:rsidR="006C56DA" w:rsidRDefault="006C56DA" w:rsidP="00C34DE2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rStyle w:val="Pogrubienie"/>
                      <w:sz w:val="22"/>
                      <w:szCs w:val="22"/>
                    </w:rPr>
                  </w:pPr>
                </w:p>
                <w:p w:rsidR="006C56DA" w:rsidRPr="0020578A" w:rsidRDefault="006C56DA" w:rsidP="00C34DE2">
                  <w:pPr>
                    <w:pStyle w:val="Bezodstpw"/>
                    <w:framePr w:hSpace="141" w:wrap="around" w:vAnchor="text" w:hAnchor="text" w:y="-271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1171A" w:rsidRPr="00D0496F" w:rsidRDefault="0011171A" w:rsidP="00F33FD8">
            <w:pPr>
              <w:jc w:val="both"/>
            </w:pPr>
          </w:p>
        </w:tc>
      </w:tr>
      <w:tr w:rsidR="0011171A" w:rsidRPr="00D0496F" w:rsidTr="00F33FD8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11171A" w:rsidRPr="00D0496F" w:rsidRDefault="00F1123B" w:rsidP="00F33FD8">
            <w:pPr>
              <w:jc w:val="both"/>
            </w:pPr>
            <w:r>
              <w:rPr>
                <w:sz w:val="22"/>
                <w:szCs w:val="22"/>
              </w:rPr>
              <w:lastRenderedPageBreak/>
              <w:t>5.</w:t>
            </w:r>
            <w:r w:rsidR="0011171A" w:rsidRPr="00D0496F">
              <w:rPr>
                <w:sz w:val="22"/>
                <w:szCs w:val="22"/>
              </w:rPr>
              <w:t>Termin załatwienia sprawy:</w:t>
            </w:r>
          </w:p>
        </w:tc>
      </w:tr>
      <w:tr w:rsidR="0011171A" w:rsidRPr="00D0496F" w:rsidTr="00F33FD8">
        <w:trPr>
          <w:trHeight w:val="10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A" w:rsidRPr="00D0496F" w:rsidRDefault="0011171A" w:rsidP="00F33FD8">
            <w:pPr>
              <w:jc w:val="both"/>
            </w:pPr>
            <w:r w:rsidRPr="00D0496F">
              <w:rPr>
                <w:sz w:val="22"/>
                <w:szCs w:val="22"/>
              </w:rPr>
              <w:t>Niezwłocznie po złożeniu wymaganych dokumentów – z zachowaniem procedury rejestracji czasowej z urzędu, nie później niż w ciągu 30 dni. Termin ten może być jednorazowo przedłużony o 14 dni w celu wyjaśnienia spraw związanych z rejestracją pojazdu.</w:t>
            </w:r>
          </w:p>
          <w:p w:rsidR="0011171A" w:rsidRPr="00D0496F" w:rsidRDefault="0011171A" w:rsidP="00F33F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 xml:space="preserve">W sprawach szczególnie skomplikowanych do 60 dni. </w:t>
            </w:r>
          </w:p>
        </w:tc>
      </w:tr>
      <w:tr w:rsidR="0011171A" w:rsidRPr="00D0496F" w:rsidTr="00F33FD8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11171A" w:rsidRPr="00D0496F" w:rsidRDefault="00F1123B" w:rsidP="00F33FD8">
            <w:pPr>
              <w:jc w:val="both"/>
            </w:pPr>
            <w:r>
              <w:rPr>
                <w:sz w:val="22"/>
                <w:szCs w:val="22"/>
              </w:rPr>
              <w:t>6.</w:t>
            </w:r>
            <w:r w:rsidR="0011171A" w:rsidRPr="00D0496F">
              <w:rPr>
                <w:sz w:val="22"/>
                <w:szCs w:val="22"/>
              </w:rPr>
              <w:t>Podstawa prawna:</w:t>
            </w:r>
          </w:p>
        </w:tc>
      </w:tr>
      <w:tr w:rsidR="0011171A" w:rsidRPr="00D0496F" w:rsidTr="00CA775D">
        <w:trPr>
          <w:trHeight w:val="113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DA" w:rsidRPr="00572396" w:rsidRDefault="006C56DA" w:rsidP="006C56DA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color w:val="auto"/>
                <w:sz w:val="22"/>
                <w:szCs w:val="22"/>
              </w:rPr>
              <w:t>Ustawa z dnia 20 czerwca 1997</w:t>
            </w:r>
            <w:r w:rsidR="006B43BC">
              <w:rPr>
                <w:color w:val="auto"/>
                <w:sz w:val="22"/>
                <w:szCs w:val="22"/>
              </w:rPr>
              <w:t xml:space="preserve"> roku – Prawo o ruchu drogowym, wraz z przepisami wykonawczymi.</w:t>
            </w:r>
          </w:p>
          <w:p w:rsidR="0011171A" w:rsidRDefault="0011171A" w:rsidP="00F33FD8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Pr="00684858">
              <w:rPr>
                <w:color w:val="auto"/>
                <w:sz w:val="22"/>
                <w:szCs w:val="22"/>
              </w:rPr>
              <w:t>stawa z dnia 16 listopada 2006 roku - O opłacie skarbowej</w:t>
            </w:r>
            <w:r w:rsidR="006B43BC">
              <w:rPr>
                <w:color w:val="auto"/>
                <w:sz w:val="22"/>
                <w:szCs w:val="22"/>
              </w:rPr>
              <w:t>.</w:t>
            </w:r>
          </w:p>
          <w:p w:rsidR="0011171A" w:rsidRPr="00D0496F" w:rsidRDefault="0011171A" w:rsidP="00461779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Pr="00684858">
              <w:rPr>
                <w:color w:val="auto"/>
                <w:sz w:val="22"/>
                <w:szCs w:val="22"/>
              </w:rPr>
              <w:t>stawa z dnia 14 czerwca 1960 roku - Kodeks postę</w:t>
            </w:r>
            <w:r>
              <w:rPr>
                <w:color w:val="auto"/>
                <w:sz w:val="22"/>
                <w:szCs w:val="22"/>
              </w:rPr>
              <w:t>powania administracyjnego</w:t>
            </w:r>
            <w:r w:rsidRPr="00684858">
              <w:rPr>
                <w:color w:val="auto"/>
                <w:sz w:val="22"/>
                <w:szCs w:val="22"/>
              </w:rPr>
              <w:t>.</w:t>
            </w:r>
          </w:p>
        </w:tc>
      </w:tr>
      <w:tr w:rsidR="0011171A" w:rsidRPr="00D0496F" w:rsidTr="00F33FD8"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11171A" w:rsidRPr="00D0496F" w:rsidRDefault="00F1123B" w:rsidP="00F33FD8">
            <w:pPr>
              <w:jc w:val="both"/>
            </w:pPr>
            <w:r>
              <w:rPr>
                <w:sz w:val="22"/>
                <w:szCs w:val="22"/>
              </w:rPr>
              <w:t>7.</w:t>
            </w:r>
            <w:r w:rsidR="0011171A" w:rsidRPr="00D0496F">
              <w:rPr>
                <w:sz w:val="22"/>
                <w:szCs w:val="22"/>
              </w:rPr>
              <w:t>Tryb odwoławczy:</w:t>
            </w:r>
          </w:p>
        </w:tc>
      </w:tr>
      <w:tr w:rsidR="0011171A" w:rsidRPr="00D0496F" w:rsidTr="00F33FD8">
        <w:trPr>
          <w:trHeight w:val="2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A" w:rsidRDefault="0011171A" w:rsidP="00F33FD8">
            <w:pPr>
              <w:jc w:val="both"/>
              <w:rPr>
                <w:sz w:val="22"/>
                <w:szCs w:val="22"/>
              </w:rPr>
            </w:pPr>
            <w:r w:rsidRPr="00D0496F">
              <w:rPr>
                <w:sz w:val="22"/>
                <w:szCs w:val="22"/>
              </w:rPr>
              <w:t>Od decyzji w sprawie rejestracji lub odmowy rejestracji pojazdu służy stronie prawo wniesienia odwołania do Samorządowego Kolegium Odwoławczego we Wrocławiu  za pośrednictwem Starosty Powiatu Wrocławskiego w terminie 14 dni od daty otrzymania decyzji.</w:t>
            </w:r>
            <w:r w:rsidR="005A53A0">
              <w:t xml:space="preserve"> </w:t>
            </w:r>
            <w:r w:rsidR="005A53A0" w:rsidRPr="005A53A0">
              <w:rPr>
                <w:sz w:val="22"/>
                <w:szCs w:val="22"/>
              </w:rPr>
              <w:t>Decyzja wydana w pierwszej instancji, od której uzasadnienia organ odstąpił z powodu uwzględnienia w całości żądania strony, jest ostateczna.</w:t>
            </w:r>
          </w:p>
          <w:p w:rsidR="00CA775D" w:rsidRPr="00D0496F" w:rsidRDefault="00CA775D" w:rsidP="00F33FD8">
            <w:pPr>
              <w:jc w:val="both"/>
              <w:rPr>
                <w:b/>
                <w:bCs/>
              </w:rPr>
            </w:pPr>
          </w:p>
        </w:tc>
      </w:tr>
      <w:tr w:rsidR="0011171A" w:rsidRPr="00D0496F" w:rsidTr="00F33FD8">
        <w:trPr>
          <w:trHeight w:val="2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11171A" w:rsidRPr="00D0496F" w:rsidRDefault="00F1123B" w:rsidP="00F33FD8">
            <w:pPr>
              <w:jc w:val="both"/>
            </w:pPr>
            <w:r>
              <w:rPr>
                <w:sz w:val="22"/>
                <w:szCs w:val="22"/>
              </w:rPr>
              <w:t xml:space="preserve">8. </w:t>
            </w:r>
            <w:r w:rsidR="0011171A" w:rsidRPr="00D0496F">
              <w:rPr>
                <w:sz w:val="22"/>
                <w:szCs w:val="22"/>
              </w:rPr>
              <w:t>Uwagi, informacje dodatkowe:</w:t>
            </w:r>
          </w:p>
        </w:tc>
      </w:tr>
      <w:tr w:rsidR="0011171A" w:rsidRPr="00D0496F" w:rsidTr="00F33FD8">
        <w:trPr>
          <w:trHeight w:val="6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A" w:rsidRPr="00D0496F" w:rsidRDefault="0011171A" w:rsidP="00F33FD8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D0496F">
              <w:rPr>
                <w:color w:val="auto"/>
                <w:sz w:val="22"/>
                <w:szCs w:val="22"/>
              </w:rPr>
              <w:t>Sprawy rejestracji pojazdu załatwia osobiście właściciel pojazdu lub osoba posiadająca pisemne pełnomocnictwo (pełnomocnik). Jeżeli istnieje współwłasność, wymaga się pełnomocnictwa od współwłaściciela (lub współwłaścicieli).</w:t>
            </w:r>
          </w:p>
          <w:p w:rsidR="0011171A" w:rsidRPr="00D0496F" w:rsidRDefault="0011171A" w:rsidP="00F33FD8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1123B" w:rsidRPr="00D0496F" w:rsidTr="00F1123B">
        <w:trPr>
          <w:trHeight w:val="3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F1123B" w:rsidRPr="00F1123B" w:rsidRDefault="00F1123B" w:rsidP="00F1123B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F1123B">
              <w:rPr>
                <w:rStyle w:val="Pogrubienie"/>
                <w:b w:val="0"/>
                <w:color w:val="auto"/>
                <w:sz w:val="22"/>
                <w:szCs w:val="22"/>
              </w:rPr>
              <w:t xml:space="preserve">9. </w:t>
            </w:r>
            <w:r w:rsidRPr="00F1123B">
              <w:rPr>
                <w:rStyle w:val="Pogrubienie"/>
                <w:b w:val="0"/>
                <w:color w:val="auto"/>
                <w:sz w:val="22"/>
                <w:szCs w:val="22"/>
                <w:shd w:val="clear" w:color="auto" w:fill="F79646" w:themeFill="accent6"/>
              </w:rPr>
              <w:t>Informacje wymagane art. 13 RODO:</w:t>
            </w:r>
          </w:p>
        </w:tc>
      </w:tr>
      <w:tr w:rsidR="00F1123B" w:rsidRPr="00D0496F" w:rsidTr="00F33FD8">
        <w:trPr>
          <w:trHeight w:val="6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3B" w:rsidRPr="004B095C" w:rsidRDefault="00F1123B" w:rsidP="00F1123B">
            <w:pPr>
              <w:numPr>
                <w:ilvl w:val="0"/>
                <w:numId w:val="3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Administrator danych osobowych – Starosta Powiatu Wrocławskiego, ul. T. Kościuszki 131, 50-440 Wrocław, tel. 71 722 17 00, </w:t>
            </w:r>
            <w:hyperlink r:id="rId7" w:history="1">
              <w:r w:rsidRPr="004B095C">
                <w:rPr>
                  <w:rStyle w:val="Hipercze"/>
                  <w:sz w:val="22"/>
                  <w:szCs w:val="22"/>
                </w:rPr>
                <w:t>starostwo@powiatwroclawski.pl</w:t>
              </w:r>
            </w:hyperlink>
            <w:r w:rsidRPr="004B095C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F1123B" w:rsidRPr="004B095C" w:rsidRDefault="00F1123B" w:rsidP="00F1123B">
            <w:pPr>
              <w:numPr>
                <w:ilvl w:val="0"/>
                <w:numId w:val="3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Inspektor Ochrony Danych Osobowych – Dyrektor Wydziału Organizacyjno-Prawnego, dane kontaktowe – ul. T. Kościuszki 131, 50-440 Wrocław, tel. 71 722 17 00, </w:t>
            </w:r>
            <w:hyperlink r:id="rId8" w:history="1">
              <w:r w:rsidRPr="004B095C">
                <w:rPr>
                  <w:rStyle w:val="Hipercze"/>
                  <w:sz w:val="22"/>
                  <w:szCs w:val="22"/>
                </w:rPr>
                <w:t>iodo@powiatwroclawski.pl</w:t>
              </w:r>
            </w:hyperlink>
            <w:r w:rsidRPr="004B095C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F1123B" w:rsidRPr="004B095C" w:rsidRDefault="00F1123B" w:rsidP="00F1123B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2"/>
                <w:szCs w:val="22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Podstawa prawna przetwarzania – </w:t>
            </w:r>
            <w:r w:rsidRPr="004B095C">
              <w:rPr>
                <w:sz w:val="22"/>
                <w:szCs w:val="22"/>
              </w:rPr>
              <w:t xml:space="preserve"> </w:t>
            </w:r>
            <w:r w:rsidRPr="004B095C">
              <w:rPr>
                <w:rStyle w:val="Pogrubienie"/>
                <w:b w:val="0"/>
                <w:bCs w:val="0"/>
                <w:color w:val="auto"/>
                <w:sz w:val="22"/>
                <w:szCs w:val="22"/>
              </w:rPr>
              <w:t xml:space="preserve"> wskazana w pkt. 6 niniejszej karty</w:t>
            </w:r>
            <w:r w:rsidRPr="004B095C">
              <w:rPr>
                <w:color w:val="auto"/>
                <w:sz w:val="22"/>
                <w:szCs w:val="22"/>
              </w:rPr>
              <w:t xml:space="preserve">. </w:t>
            </w:r>
          </w:p>
          <w:p w:rsidR="00F1123B" w:rsidRPr="004B095C" w:rsidRDefault="00F1123B" w:rsidP="00F1123B">
            <w:pPr>
              <w:ind w:left="360"/>
              <w:jc w:val="both"/>
              <w:rPr>
                <w:bCs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Cel przetwarzania – </w:t>
            </w:r>
            <w:r w:rsidRPr="004B095C">
              <w:rPr>
                <w:sz w:val="22"/>
                <w:szCs w:val="22"/>
              </w:rPr>
              <w:t>dopełnienie obowiązków wskazanych przepisami prawa;</w:t>
            </w:r>
          </w:p>
          <w:p w:rsidR="00F1123B" w:rsidRPr="004B095C" w:rsidRDefault="00F1123B" w:rsidP="00F1123B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4B095C">
              <w:rPr>
                <w:sz w:val="22"/>
                <w:szCs w:val="22"/>
              </w:rPr>
              <w:t xml:space="preserve">Informacja o odbiorcach danych osobowych lub kategoriach odbiorców – </w:t>
            </w:r>
            <w:r w:rsidRPr="004B095C">
              <w:rPr>
                <w:bCs/>
                <w:sz w:val="22"/>
                <w:szCs w:val="22"/>
              </w:rPr>
              <w:t xml:space="preserve"> </w:t>
            </w: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w uzasadnionych przypadkach, na wniosek strony postępowania, dane osobowe przekazywane są do: </w:t>
            </w:r>
            <w:r>
              <w:rPr>
                <w:rStyle w:val="Pogrubienie"/>
                <w:b w:val="0"/>
                <w:sz w:val="22"/>
                <w:szCs w:val="22"/>
              </w:rPr>
              <w:t>policji, prokuratury, organów</w:t>
            </w: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 administracji publicznej</w:t>
            </w:r>
            <w:r>
              <w:rPr>
                <w:rStyle w:val="Pogrubienie"/>
                <w:b w:val="0"/>
                <w:sz w:val="22"/>
                <w:szCs w:val="22"/>
              </w:rPr>
              <w:t>, organów administracji celno-skarbowej</w:t>
            </w:r>
          </w:p>
          <w:p w:rsidR="00F1123B" w:rsidRPr="004B095C" w:rsidRDefault="00F1123B" w:rsidP="00F1123B">
            <w:pPr>
              <w:numPr>
                <w:ilvl w:val="0"/>
                <w:numId w:val="3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Informacja o zamiarze przekazania danych osobowych do państwa trzeciego lub organizacji narodowej –  w uzasadnionych przypadkach, na wniosek strony postępowania, dane osobowe przekazywane są do: </w:t>
            </w:r>
            <w:r>
              <w:rPr>
                <w:rStyle w:val="Pogrubienie"/>
                <w:b w:val="0"/>
                <w:sz w:val="22"/>
                <w:szCs w:val="22"/>
              </w:rPr>
              <w:t>policji, organów</w:t>
            </w: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 administracji publicznej</w:t>
            </w:r>
            <w:r>
              <w:rPr>
                <w:rStyle w:val="Pogrubienie"/>
                <w:b w:val="0"/>
                <w:sz w:val="22"/>
                <w:szCs w:val="22"/>
              </w:rPr>
              <w:t>.</w:t>
            </w:r>
          </w:p>
          <w:p w:rsidR="00F1123B" w:rsidRPr="004B095C" w:rsidRDefault="00F1123B" w:rsidP="00F1123B">
            <w:pPr>
              <w:numPr>
                <w:ilvl w:val="0"/>
                <w:numId w:val="3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POUCZENIE:</w:t>
            </w:r>
          </w:p>
          <w:p w:rsidR="00F1123B" w:rsidRPr="004B095C" w:rsidRDefault="00F1123B" w:rsidP="00F1123B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Podanie danych osobowych w procesie realizacji niniejszej usługi jest wymogiem ustawowym i jest niezbędne do jej zrealizowania.</w:t>
            </w:r>
          </w:p>
          <w:p w:rsidR="00F1123B" w:rsidRPr="004B095C" w:rsidRDefault="00F1123B" w:rsidP="00F1123B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</w:t>
            </w:r>
          </w:p>
          <w:p w:rsidR="00F1123B" w:rsidRPr="004B095C" w:rsidRDefault="00F1123B" w:rsidP="00F1123B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Osoba, której dane osobowe dotyczą, ma prawo do:</w:t>
            </w:r>
          </w:p>
          <w:p w:rsidR="00F1123B" w:rsidRPr="004B095C" w:rsidRDefault="00F1123B" w:rsidP="00F1123B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lastRenderedPageBreak/>
              <w:t>żądania dostępu do swoich danych osobowych, ich sprostowania, usunięcia lub ograniczenia przetwarzania, a także do wniesienia sprzeciwu wobec przetwarzania oraz przenoszenia danych (jeżeli przepisy prawa przewidują taką możliwość),</w:t>
            </w:r>
          </w:p>
          <w:p w:rsidR="00F1123B" w:rsidRPr="004B095C" w:rsidRDefault="00F1123B" w:rsidP="00F1123B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cofnięcia zgody na ich przetwarzanie w dowolnym momencie bez wpływu na zgodność z prawem przetwarzania, którego dokonano na podstawie zgody przed jej cofnięciem (jeżeli przepisy prawa przewidują taką możliwość),</w:t>
            </w:r>
          </w:p>
          <w:p w:rsidR="00F1123B" w:rsidRPr="00D0496F" w:rsidRDefault="00F1123B" w:rsidP="00F1123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wniesienia skargi do organu nadzorczego (Prezesa Urzędu Ochrony Danych Osobowych), jeżeli uzna, że przetwarzanie jej danych narusza przepisy prawa o ochronie danych osobowych.</w:t>
            </w:r>
          </w:p>
        </w:tc>
      </w:tr>
      <w:tr w:rsidR="0011171A" w:rsidRPr="00D0496F" w:rsidTr="00F33FD8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11171A" w:rsidRPr="00D0496F" w:rsidRDefault="00F1123B" w:rsidP="00F33FD8">
            <w:pPr>
              <w:jc w:val="both"/>
            </w:pPr>
            <w:r>
              <w:rPr>
                <w:sz w:val="22"/>
                <w:szCs w:val="22"/>
              </w:rPr>
              <w:lastRenderedPageBreak/>
              <w:t>10.</w:t>
            </w:r>
            <w:r w:rsidR="0011171A" w:rsidRPr="00D0496F">
              <w:rPr>
                <w:sz w:val="22"/>
                <w:szCs w:val="22"/>
              </w:rPr>
              <w:t>Formularze wniosków do pobrania:</w:t>
            </w:r>
          </w:p>
        </w:tc>
      </w:tr>
      <w:tr w:rsidR="0011171A" w:rsidRPr="00D0496F" w:rsidTr="00F33FD8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71A" w:rsidRPr="00D0496F" w:rsidRDefault="002B1C33" w:rsidP="00F33FD8">
            <w:pPr>
              <w:jc w:val="both"/>
            </w:pPr>
            <w:r>
              <w:rPr>
                <w:sz w:val="22"/>
                <w:szCs w:val="22"/>
              </w:rPr>
              <w:t>Wniosek.</w:t>
            </w:r>
          </w:p>
          <w:p w:rsidR="0011171A" w:rsidRPr="00D0496F" w:rsidRDefault="0011171A" w:rsidP="00F33FD8">
            <w:pPr>
              <w:jc w:val="both"/>
            </w:pPr>
            <w:r w:rsidRPr="00D0496F">
              <w:rPr>
                <w:sz w:val="22"/>
                <w:szCs w:val="22"/>
              </w:rPr>
              <w:t>Wzór pełnomocnictwa.</w:t>
            </w:r>
          </w:p>
        </w:tc>
      </w:tr>
    </w:tbl>
    <w:p w:rsidR="0011171A" w:rsidRPr="00D0496F" w:rsidRDefault="0011171A" w:rsidP="0011171A">
      <w:pPr>
        <w:jc w:val="both"/>
        <w:rPr>
          <w:sz w:val="22"/>
          <w:szCs w:val="22"/>
        </w:rPr>
      </w:pPr>
    </w:p>
    <w:p w:rsidR="0011171A" w:rsidRPr="00D0496F" w:rsidRDefault="0011171A" w:rsidP="0011171A">
      <w:pPr>
        <w:jc w:val="both"/>
        <w:rPr>
          <w:sz w:val="22"/>
          <w:szCs w:val="22"/>
        </w:rPr>
      </w:pPr>
    </w:p>
    <w:p w:rsidR="0011171A" w:rsidRPr="00D0496F" w:rsidRDefault="0011171A" w:rsidP="0011171A">
      <w:pPr>
        <w:rPr>
          <w:sz w:val="22"/>
          <w:szCs w:val="22"/>
        </w:rPr>
      </w:pPr>
    </w:p>
    <w:p w:rsidR="0011171A" w:rsidRPr="00D0496F" w:rsidRDefault="0011171A" w:rsidP="0011171A">
      <w:pPr>
        <w:rPr>
          <w:sz w:val="22"/>
          <w:szCs w:val="22"/>
        </w:rPr>
      </w:pPr>
    </w:p>
    <w:p w:rsidR="0011171A" w:rsidRPr="00D0496F" w:rsidRDefault="0011171A" w:rsidP="0011171A">
      <w:pPr>
        <w:rPr>
          <w:sz w:val="22"/>
          <w:szCs w:val="22"/>
        </w:rPr>
      </w:pPr>
    </w:p>
    <w:p w:rsidR="0011171A" w:rsidRPr="00D0496F" w:rsidRDefault="0011171A" w:rsidP="0011171A">
      <w:pPr>
        <w:rPr>
          <w:sz w:val="22"/>
          <w:szCs w:val="22"/>
        </w:rPr>
      </w:pPr>
    </w:p>
    <w:p w:rsidR="00E003AA" w:rsidRDefault="00E003AA"/>
    <w:sectPr w:rsidR="00E003AA" w:rsidSect="00886385">
      <w:footerReference w:type="default" r:id="rId9"/>
      <w:headerReference w:type="first" r:id="rId10"/>
      <w:pgSz w:w="11906" w:h="16838"/>
      <w:pgMar w:top="934" w:right="1417" w:bottom="709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D9" w:rsidRDefault="00B827D9" w:rsidP="0011171A">
      <w:r>
        <w:separator/>
      </w:r>
    </w:p>
  </w:endnote>
  <w:endnote w:type="continuationSeparator" w:id="0">
    <w:p w:rsidR="00B827D9" w:rsidRDefault="00B827D9" w:rsidP="0011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110" w:rsidRPr="00634A98" w:rsidRDefault="00F85CF8">
    <w:pPr>
      <w:pStyle w:val="Stopka"/>
      <w:rPr>
        <w:sz w:val="18"/>
        <w:szCs w:val="18"/>
      </w:rPr>
    </w:pPr>
    <w:r w:rsidRPr="00634A98">
      <w:rPr>
        <w:sz w:val="18"/>
        <w:szCs w:val="18"/>
      </w:rPr>
      <w:t>Zatwierdził:</w:t>
    </w:r>
  </w:p>
  <w:p w:rsidR="00294110" w:rsidRPr="00684858" w:rsidRDefault="00693388">
    <w:pPr>
      <w:pStyle w:val="Stopka"/>
      <w:rPr>
        <w:sz w:val="18"/>
        <w:szCs w:val="18"/>
      </w:rPr>
    </w:pPr>
    <w:r>
      <w:rPr>
        <w:sz w:val="18"/>
        <w:szCs w:val="18"/>
      </w:rPr>
      <w:t>Maciej Koba</w:t>
    </w:r>
    <w:r w:rsidR="00F85CF8" w:rsidRPr="00684858">
      <w:rPr>
        <w:sz w:val="18"/>
        <w:szCs w:val="18"/>
      </w:rPr>
      <w:t xml:space="preserve"> – Dyrektor Wydziału Komunikacji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D9" w:rsidRDefault="00B827D9" w:rsidP="0011171A">
      <w:r>
        <w:separator/>
      </w:r>
    </w:p>
  </w:footnote>
  <w:footnote w:type="continuationSeparator" w:id="0">
    <w:p w:rsidR="00B827D9" w:rsidRDefault="00B827D9" w:rsidP="0011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0"/>
      <w:gridCol w:w="1681"/>
      <w:gridCol w:w="2569"/>
      <w:gridCol w:w="1975"/>
      <w:gridCol w:w="1922"/>
    </w:tblGrid>
    <w:tr w:rsidR="00886385" w:rsidRPr="00C3375D" w:rsidTr="001C7972">
      <w:trPr>
        <w:cantSplit/>
        <w:trHeight w:val="418"/>
      </w:trPr>
      <w:tc>
        <w:tcPr>
          <w:tcW w:w="591" w:type="pct"/>
          <w:vMerge w:val="restart"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C31F55" w:rsidP="001C7972">
          <w:r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inline distT="0" distB="0" distL="0" distR="0">
                <wp:extent cx="622300" cy="717550"/>
                <wp:effectExtent l="0" t="0" r="6350" b="6350"/>
                <wp:docPr id="1" name="Obraz 3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pct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FE4481" w:rsidRDefault="00F85CF8" w:rsidP="00015E62">
          <w:pPr>
            <w:pStyle w:val="Default"/>
            <w:rPr>
              <w:rStyle w:val="Pogrubienie"/>
              <w:b w:val="0"/>
              <w:color w:val="auto"/>
              <w:sz w:val="22"/>
              <w:szCs w:val="22"/>
            </w:rPr>
          </w:pPr>
          <w:r w:rsidRPr="00AE5735">
            <w:rPr>
              <w:sz w:val="22"/>
              <w:szCs w:val="22"/>
            </w:rPr>
            <w:t xml:space="preserve">Usługa:  </w:t>
          </w:r>
          <w:r w:rsidRPr="00E9109C">
            <w:rPr>
              <w:rStyle w:val="Pogrubienie"/>
              <w:b w:val="0"/>
              <w:color w:val="auto"/>
              <w:sz w:val="22"/>
              <w:szCs w:val="22"/>
            </w:rPr>
            <w:t>Rejestracja pojazdu wskutek zmiany</w:t>
          </w:r>
          <w:r w:rsidR="00FE4481">
            <w:rPr>
              <w:rStyle w:val="Pogrubienie"/>
              <w:b w:val="0"/>
              <w:color w:val="auto"/>
              <w:sz w:val="22"/>
              <w:szCs w:val="22"/>
            </w:rPr>
            <w:t>:</w:t>
          </w:r>
          <w:r w:rsidRPr="00E9109C">
            <w:rPr>
              <w:rStyle w:val="Pogrubienie"/>
              <w:b w:val="0"/>
              <w:color w:val="auto"/>
              <w:sz w:val="22"/>
              <w:szCs w:val="22"/>
            </w:rPr>
            <w:t xml:space="preserve"> </w:t>
          </w:r>
        </w:p>
        <w:p w:rsidR="00886385" w:rsidRDefault="00F85CF8" w:rsidP="00015E62">
          <w:pPr>
            <w:pStyle w:val="Default"/>
            <w:rPr>
              <w:rStyle w:val="Pogrubienie"/>
              <w:b w:val="0"/>
              <w:color w:val="auto"/>
              <w:sz w:val="22"/>
              <w:szCs w:val="22"/>
            </w:rPr>
          </w:pPr>
          <w:r w:rsidRPr="00E9109C">
            <w:rPr>
              <w:rStyle w:val="Pogrubienie"/>
              <w:b w:val="0"/>
              <w:color w:val="auto"/>
              <w:sz w:val="22"/>
              <w:szCs w:val="22"/>
            </w:rPr>
            <w:t>właściciela lub zmiany miejsca zamieszkania właściciela pojazdu powodującego zmianę właściwości miejscowej organu rejestrującego</w:t>
          </w:r>
          <w:r w:rsidR="0011171A">
            <w:rPr>
              <w:rStyle w:val="Pogrubienie"/>
              <w:b w:val="0"/>
              <w:color w:val="auto"/>
              <w:sz w:val="22"/>
              <w:szCs w:val="22"/>
            </w:rPr>
            <w:t xml:space="preserve"> – </w:t>
          </w:r>
          <w:r w:rsidR="0011171A" w:rsidRPr="00FE4481">
            <w:rPr>
              <w:rStyle w:val="Pogrubienie"/>
              <w:color w:val="auto"/>
              <w:sz w:val="22"/>
              <w:szCs w:val="22"/>
            </w:rPr>
            <w:t>Przerejestrowanie pojazdu</w:t>
          </w:r>
          <w:r>
            <w:rPr>
              <w:rStyle w:val="Pogrubienie"/>
              <w:b w:val="0"/>
              <w:color w:val="auto"/>
              <w:sz w:val="22"/>
              <w:szCs w:val="22"/>
            </w:rPr>
            <w:t>.</w:t>
          </w:r>
        </w:p>
        <w:p w:rsidR="00FE4481" w:rsidRPr="00FE4481" w:rsidRDefault="00FE4481" w:rsidP="00015E62">
          <w:pPr>
            <w:pStyle w:val="Default"/>
            <w:rPr>
              <w:b/>
              <w:sz w:val="22"/>
              <w:szCs w:val="22"/>
            </w:rPr>
          </w:pPr>
        </w:p>
      </w:tc>
    </w:tr>
    <w:tr w:rsidR="00886385" w:rsidRPr="00CD57A2" w:rsidTr="001C7972">
      <w:trPr>
        <w:cantSplit/>
        <w:trHeight w:val="408"/>
      </w:trPr>
      <w:tc>
        <w:tcPr>
          <w:tcW w:w="591" w:type="pct"/>
          <w:vMerge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B827D9" w:rsidP="001C7972">
          <w:pPr>
            <w:rPr>
              <w:noProof/>
            </w:rPr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F85CF8" w:rsidP="001C7972">
          <w:r w:rsidRPr="00AE5735">
            <w:rPr>
              <w:sz w:val="22"/>
              <w:szCs w:val="22"/>
            </w:rPr>
            <w:t xml:space="preserve">Komórka organizacyjna </w:t>
          </w:r>
        </w:p>
      </w:tc>
      <w:tc>
        <w:tcPr>
          <w:tcW w:w="3498" w:type="pct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F85CF8" w:rsidP="001C7972">
          <w:r w:rsidRPr="00AE5735">
            <w:rPr>
              <w:sz w:val="22"/>
              <w:szCs w:val="22"/>
            </w:rPr>
            <w:t>Wydział Komunikacji</w:t>
          </w:r>
        </w:p>
      </w:tc>
    </w:tr>
    <w:tr w:rsidR="00886385" w:rsidRPr="00CD57A2" w:rsidTr="001C7972">
      <w:trPr>
        <w:cantSplit/>
        <w:trHeight w:val="416"/>
      </w:trPr>
      <w:tc>
        <w:tcPr>
          <w:tcW w:w="591" w:type="pct"/>
          <w:vMerge/>
          <w:tcBorders>
            <w:left w:val="nil"/>
            <w:bottom w:val="nil"/>
            <w:right w:val="single" w:sz="4" w:space="0" w:color="808080"/>
          </w:tcBorders>
          <w:shd w:val="clear" w:color="auto" w:fill="auto"/>
        </w:tcPr>
        <w:p w:rsidR="00886385" w:rsidRPr="0042634B" w:rsidRDefault="00B827D9" w:rsidP="001C7972">
          <w:pPr>
            <w:pStyle w:val="Nagwek"/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F85CF8" w:rsidP="00461779">
          <w:pPr>
            <w:rPr>
              <w:sz w:val="16"/>
            </w:rPr>
          </w:pPr>
          <w:r w:rsidRPr="00CD57A2">
            <w:rPr>
              <w:sz w:val="16"/>
            </w:rPr>
            <w:t xml:space="preserve">Numer: </w:t>
          </w:r>
          <w:r w:rsidR="00461779">
            <w:rPr>
              <w:sz w:val="16"/>
            </w:rPr>
            <w:t>36</w:t>
          </w:r>
          <w:r>
            <w:rPr>
              <w:sz w:val="16"/>
            </w:rPr>
            <w:t>/KM</w:t>
          </w:r>
        </w:p>
      </w:tc>
      <w:tc>
        <w:tcPr>
          <w:tcW w:w="138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F85CF8" w:rsidP="001C7972">
          <w:pPr>
            <w:rPr>
              <w:sz w:val="16"/>
            </w:rPr>
          </w:pPr>
          <w:r>
            <w:rPr>
              <w:sz w:val="16"/>
            </w:rPr>
            <w:t>Wersja</w:t>
          </w:r>
          <w:r w:rsidRPr="00CD57A2">
            <w:rPr>
              <w:sz w:val="16"/>
            </w:rPr>
            <w:t>:</w:t>
          </w:r>
          <w:r w:rsidR="006B43BC">
            <w:rPr>
              <w:sz w:val="16"/>
            </w:rPr>
            <w:t xml:space="preserve"> </w:t>
          </w:r>
          <w:r w:rsidR="00C34DE2">
            <w:rPr>
              <w:sz w:val="16"/>
            </w:rPr>
            <w:t>10</w:t>
          </w:r>
        </w:p>
      </w:tc>
      <w:tc>
        <w:tcPr>
          <w:tcW w:w="106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F85CF8" w:rsidP="001C7972">
          <w:pPr>
            <w:rPr>
              <w:sz w:val="16"/>
            </w:rPr>
          </w:pPr>
          <w:r w:rsidRPr="00CD57A2">
            <w:rPr>
              <w:sz w:val="16"/>
            </w:rPr>
            <w:t>Data utworzenia</w:t>
          </w:r>
        </w:p>
      </w:tc>
      <w:tc>
        <w:tcPr>
          <w:tcW w:w="1040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C34DE2" w:rsidP="00A50A73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11</w:t>
          </w:r>
          <w:r w:rsidR="006B43BC">
            <w:rPr>
              <w:color w:val="808080"/>
              <w:sz w:val="16"/>
            </w:rPr>
            <w:t>.1</w:t>
          </w:r>
          <w:r>
            <w:rPr>
              <w:color w:val="808080"/>
              <w:sz w:val="16"/>
            </w:rPr>
            <w:t>2</w:t>
          </w:r>
          <w:r w:rsidR="006B43BC">
            <w:rPr>
              <w:color w:val="808080"/>
              <w:sz w:val="16"/>
            </w:rPr>
            <w:t>.202</w:t>
          </w:r>
          <w:r>
            <w:rPr>
              <w:color w:val="808080"/>
              <w:sz w:val="16"/>
            </w:rPr>
            <w:t>3</w:t>
          </w:r>
          <w:r w:rsidR="00461779">
            <w:rPr>
              <w:color w:val="808080"/>
              <w:sz w:val="16"/>
            </w:rPr>
            <w:t xml:space="preserve"> r.</w:t>
          </w:r>
        </w:p>
      </w:tc>
    </w:tr>
  </w:tbl>
  <w:p w:rsidR="00886385" w:rsidRDefault="00B82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593D"/>
    <w:multiLevelType w:val="hybridMultilevel"/>
    <w:tmpl w:val="7F4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1620A"/>
    <w:multiLevelType w:val="hybridMultilevel"/>
    <w:tmpl w:val="7B40A920"/>
    <w:lvl w:ilvl="0" w:tplc="A2681F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12102"/>
    <w:multiLevelType w:val="hybridMultilevel"/>
    <w:tmpl w:val="51489FB2"/>
    <w:lvl w:ilvl="0" w:tplc="15F48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82774"/>
    <w:multiLevelType w:val="hybridMultilevel"/>
    <w:tmpl w:val="B35C47AA"/>
    <w:lvl w:ilvl="0" w:tplc="154EBE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1A"/>
    <w:rsid w:val="0000512D"/>
    <w:rsid w:val="0009589B"/>
    <w:rsid w:val="0011171A"/>
    <w:rsid w:val="002367D2"/>
    <w:rsid w:val="002B1C33"/>
    <w:rsid w:val="0037150A"/>
    <w:rsid w:val="00401DA7"/>
    <w:rsid w:val="00456CBF"/>
    <w:rsid w:val="00461779"/>
    <w:rsid w:val="00493CF5"/>
    <w:rsid w:val="00495C32"/>
    <w:rsid w:val="005A53A0"/>
    <w:rsid w:val="005D043C"/>
    <w:rsid w:val="00637BA9"/>
    <w:rsid w:val="00647BC7"/>
    <w:rsid w:val="0065056C"/>
    <w:rsid w:val="00693388"/>
    <w:rsid w:val="006B43BC"/>
    <w:rsid w:val="006B796E"/>
    <w:rsid w:val="006C4D97"/>
    <w:rsid w:val="006C56DA"/>
    <w:rsid w:val="00770048"/>
    <w:rsid w:val="007E2D5E"/>
    <w:rsid w:val="008750FF"/>
    <w:rsid w:val="008E6CC7"/>
    <w:rsid w:val="00950B7C"/>
    <w:rsid w:val="009A16A8"/>
    <w:rsid w:val="00A01EE9"/>
    <w:rsid w:val="00A877E2"/>
    <w:rsid w:val="00AA79A0"/>
    <w:rsid w:val="00AE5798"/>
    <w:rsid w:val="00B1282A"/>
    <w:rsid w:val="00B827D9"/>
    <w:rsid w:val="00BC70B3"/>
    <w:rsid w:val="00C31F55"/>
    <w:rsid w:val="00C34DE2"/>
    <w:rsid w:val="00C44326"/>
    <w:rsid w:val="00C979EE"/>
    <w:rsid w:val="00CA775D"/>
    <w:rsid w:val="00D2652F"/>
    <w:rsid w:val="00E003AA"/>
    <w:rsid w:val="00E517FB"/>
    <w:rsid w:val="00E85F35"/>
    <w:rsid w:val="00E91C87"/>
    <w:rsid w:val="00F1123B"/>
    <w:rsid w:val="00F12052"/>
    <w:rsid w:val="00F3519B"/>
    <w:rsid w:val="00F36F05"/>
    <w:rsid w:val="00F85CF8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996C0"/>
  <w15:docId w15:val="{1AD5A123-E9ED-476A-B39D-C26E136B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71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91C8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17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171A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17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71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1117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11171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1117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91C8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1123B"/>
    <w:pPr>
      <w:ind w:left="720"/>
      <w:contextualSpacing/>
    </w:pPr>
  </w:style>
  <w:style w:type="character" w:styleId="Hipercze">
    <w:name w:val="Hyperlink"/>
    <w:basedOn w:val="Domylnaczcionkaakapitu"/>
    <w:unhideWhenUsed/>
    <w:rsid w:val="00F112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wr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wrocl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pszalewicz</dc:creator>
  <cp:lastModifiedBy>Michal Oktobrowicz</cp:lastModifiedBy>
  <cp:revision>2</cp:revision>
  <cp:lastPrinted>2020-12-22T08:27:00Z</cp:lastPrinted>
  <dcterms:created xsi:type="dcterms:W3CDTF">2023-12-11T09:39:00Z</dcterms:created>
  <dcterms:modified xsi:type="dcterms:W3CDTF">2023-12-11T09:39:00Z</dcterms:modified>
</cp:coreProperties>
</file>