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D126FC">
        <w:rPr>
          <w:rFonts w:ascii="Cambria" w:hAnsi="Cambria"/>
        </w:rPr>
        <w:t>Dz. U. z 2020</w:t>
      </w:r>
      <w:r w:rsidRPr="009F1045">
        <w:rPr>
          <w:rFonts w:ascii="Cambria" w:hAnsi="Cambria"/>
        </w:rPr>
        <w:t xml:space="preserve"> r. poz. </w:t>
      </w:r>
      <w:r w:rsidR="00D126FC">
        <w:rPr>
          <w:rFonts w:ascii="Cambria" w:hAnsi="Cambria"/>
        </w:rPr>
        <w:t>1057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737810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>FUNDACJĘ LEXCULTURA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052927">
        <w:rPr>
          <w:rFonts w:ascii="Cambria" w:hAnsi="Cambria"/>
          <w:b/>
          <w:i/>
          <w:color w:val="000000"/>
        </w:rPr>
        <w:t>B</w:t>
      </w:r>
      <w:bookmarkStart w:id="0" w:name="_GoBack"/>
      <w:bookmarkEnd w:id="0"/>
      <w:r w:rsidR="00737810">
        <w:rPr>
          <w:rFonts w:ascii="Cambria" w:hAnsi="Cambria"/>
          <w:b/>
          <w:i/>
          <w:color w:val="000000"/>
        </w:rPr>
        <w:t>ezpieczni w sieci – zajęcia dla młodzieży z praw użytkowników cyberprzestrzeni</w:t>
      </w:r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052927"/>
    <w:rsid w:val="00111BB4"/>
    <w:rsid w:val="00127591"/>
    <w:rsid w:val="001D0561"/>
    <w:rsid w:val="002136A9"/>
    <w:rsid w:val="00233335"/>
    <w:rsid w:val="0026402C"/>
    <w:rsid w:val="0040676F"/>
    <w:rsid w:val="00417100"/>
    <w:rsid w:val="006A52B2"/>
    <w:rsid w:val="006B576D"/>
    <w:rsid w:val="00737810"/>
    <w:rsid w:val="008F60A7"/>
    <w:rsid w:val="00934F16"/>
    <w:rsid w:val="00992F72"/>
    <w:rsid w:val="009E100B"/>
    <w:rsid w:val="009F1045"/>
    <w:rsid w:val="00AB1FE1"/>
    <w:rsid w:val="00B15B41"/>
    <w:rsid w:val="00BB0804"/>
    <w:rsid w:val="00D126FC"/>
    <w:rsid w:val="00D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9D93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Łukasz Witkowski</cp:lastModifiedBy>
  <cp:revision>6</cp:revision>
  <cp:lastPrinted>2020-09-02T10:01:00Z</cp:lastPrinted>
  <dcterms:created xsi:type="dcterms:W3CDTF">2019-08-29T05:13:00Z</dcterms:created>
  <dcterms:modified xsi:type="dcterms:W3CDTF">2021-06-15T05:18:00Z</dcterms:modified>
</cp:coreProperties>
</file>