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4C" w:rsidRPr="00F762E8" w:rsidRDefault="000C164C" w:rsidP="00260DB9">
      <w:pPr>
        <w:jc w:val="both"/>
        <w:outlineLvl w:val="7"/>
        <w:rPr>
          <w:rFonts w:ascii="Arial" w:hAnsi="Arial" w:cs="Arial"/>
          <w:b/>
          <w:iCs/>
          <w:color w:val="000000" w:themeColor="text1"/>
          <w:sz w:val="18"/>
          <w:szCs w:val="18"/>
        </w:rPr>
      </w:pPr>
    </w:p>
    <w:p w:rsidR="003C16C6" w:rsidRPr="00F762E8" w:rsidRDefault="003C16C6" w:rsidP="00260DB9">
      <w:pPr>
        <w:jc w:val="both"/>
        <w:outlineLvl w:val="7"/>
        <w:rPr>
          <w:rFonts w:ascii="Arial" w:hAnsi="Arial" w:cs="Arial"/>
          <w:b/>
          <w:iCs/>
          <w:color w:val="000000" w:themeColor="text1"/>
          <w:sz w:val="18"/>
          <w:szCs w:val="18"/>
        </w:rPr>
      </w:pPr>
      <w:r w:rsidRPr="00F762E8">
        <w:rPr>
          <w:rFonts w:ascii="Arial" w:hAnsi="Arial" w:cs="Arial"/>
          <w:b/>
          <w:iCs/>
          <w:color w:val="000000" w:themeColor="text1"/>
          <w:sz w:val="18"/>
          <w:szCs w:val="18"/>
        </w:rPr>
        <w:t>Nr sprawy: SP.ZP.272</w:t>
      </w:r>
      <w:r w:rsidR="007260B8">
        <w:rPr>
          <w:rFonts w:ascii="Arial" w:hAnsi="Arial" w:cs="Arial"/>
          <w:b/>
          <w:iCs/>
          <w:color w:val="000000" w:themeColor="text1"/>
          <w:sz w:val="18"/>
          <w:szCs w:val="18"/>
        </w:rPr>
        <w:t>.16.</w:t>
      </w:r>
      <w:r w:rsidR="00207509" w:rsidRPr="00F762E8">
        <w:rPr>
          <w:rFonts w:ascii="Arial" w:hAnsi="Arial" w:cs="Arial"/>
          <w:b/>
          <w:iCs/>
          <w:color w:val="000000" w:themeColor="text1"/>
          <w:sz w:val="18"/>
          <w:szCs w:val="18"/>
        </w:rPr>
        <w:t>20</w:t>
      </w:r>
      <w:r w:rsidR="00653470" w:rsidRPr="00F762E8">
        <w:rPr>
          <w:rFonts w:ascii="Arial" w:hAnsi="Arial" w:cs="Arial"/>
          <w:b/>
          <w:iCs/>
          <w:color w:val="000000" w:themeColor="text1"/>
          <w:sz w:val="18"/>
          <w:szCs w:val="18"/>
        </w:rPr>
        <w:t>2</w:t>
      </w:r>
      <w:r w:rsidR="007260B8">
        <w:rPr>
          <w:rFonts w:ascii="Arial" w:hAnsi="Arial" w:cs="Arial"/>
          <w:b/>
          <w:iCs/>
          <w:color w:val="000000" w:themeColor="text1"/>
          <w:sz w:val="18"/>
          <w:szCs w:val="18"/>
        </w:rPr>
        <w:t>1</w:t>
      </w:r>
      <w:r w:rsidR="00BF16CB" w:rsidRPr="00F762E8">
        <w:rPr>
          <w:rFonts w:ascii="Arial" w:hAnsi="Arial" w:cs="Arial"/>
          <w:b/>
          <w:iCs/>
          <w:color w:val="000000" w:themeColor="text1"/>
          <w:sz w:val="18"/>
          <w:szCs w:val="18"/>
        </w:rPr>
        <w:t>.</w:t>
      </w:r>
      <w:r w:rsidRPr="00F762E8">
        <w:rPr>
          <w:rFonts w:ascii="Arial" w:hAnsi="Arial" w:cs="Arial"/>
          <w:b/>
          <w:iCs/>
          <w:color w:val="000000" w:themeColor="text1"/>
          <w:sz w:val="18"/>
          <w:szCs w:val="18"/>
        </w:rPr>
        <w:t xml:space="preserve">I.DT                          </w:t>
      </w:r>
    </w:p>
    <w:p w:rsidR="003C16C6" w:rsidRPr="00F762E8" w:rsidRDefault="003C16C6" w:rsidP="00260DB9">
      <w:pPr>
        <w:tabs>
          <w:tab w:val="left" w:pos="4820"/>
          <w:tab w:val="right" w:leader="dot" w:pos="8931"/>
        </w:tabs>
        <w:jc w:val="right"/>
        <w:rPr>
          <w:rFonts w:ascii="Arial" w:hAnsi="Arial" w:cs="Arial"/>
          <w:b/>
          <w:color w:val="000000" w:themeColor="text1"/>
          <w:sz w:val="18"/>
          <w:szCs w:val="18"/>
        </w:rPr>
      </w:pPr>
      <w:r w:rsidRPr="00F762E8">
        <w:rPr>
          <w:rFonts w:ascii="Arial" w:hAnsi="Arial" w:cs="Arial"/>
          <w:b/>
          <w:color w:val="000000" w:themeColor="text1"/>
          <w:sz w:val="18"/>
          <w:szCs w:val="18"/>
        </w:rPr>
        <w:t xml:space="preserve">                                          </w:t>
      </w:r>
    </w:p>
    <w:p w:rsidR="003C16C6" w:rsidRPr="00F762E8" w:rsidRDefault="003C16C6" w:rsidP="00260DB9">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F762E8">
        <w:rPr>
          <w:rFonts w:ascii="Arial" w:hAnsi="Arial" w:cs="Arial"/>
          <w:b/>
          <w:color w:val="000000" w:themeColor="text1"/>
          <w:sz w:val="18"/>
          <w:szCs w:val="18"/>
        </w:rPr>
        <w:t xml:space="preserve">UMOWA </w:t>
      </w:r>
      <w:r w:rsidR="007260B8">
        <w:rPr>
          <w:rFonts w:ascii="Arial" w:hAnsi="Arial" w:cs="Arial"/>
          <w:b/>
          <w:color w:val="000000" w:themeColor="text1"/>
          <w:sz w:val="18"/>
          <w:szCs w:val="18"/>
        </w:rPr>
        <w:t xml:space="preserve">(projekt) </w:t>
      </w:r>
      <w:bookmarkStart w:id="0" w:name="_GoBack"/>
      <w:bookmarkEnd w:id="0"/>
      <w:r w:rsidRPr="00F762E8">
        <w:rPr>
          <w:rFonts w:ascii="Arial" w:hAnsi="Arial" w:cs="Arial"/>
          <w:b/>
          <w:color w:val="000000" w:themeColor="text1"/>
          <w:sz w:val="18"/>
          <w:szCs w:val="18"/>
        </w:rPr>
        <w:t xml:space="preserve">Nr </w:t>
      </w:r>
      <w:r w:rsidR="00BC23C3">
        <w:rPr>
          <w:rFonts w:ascii="Arial" w:hAnsi="Arial" w:cs="Arial"/>
          <w:b/>
          <w:color w:val="000000" w:themeColor="text1"/>
          <w:sz w:val="18"/>
          <w:szCs w:val="18"/>
        </w:rPr>
        <w:t>ZP.273</w:t>
      </w:r>
      <w:r w:rsidR="00BE60E9">
        <w:rPr>
          <w:rFonts w:ascii="Arial" w:hAnsi="Arial" w:cs="Arial"/>
          <w:b/>
          <w:color w:val="000000" w:themeColor="text1"/>
          <w:sz w:val="18"/>
          <w:szCs w:val="18"/>
        </w:rPr>
        <w:t>…..</w:t>
      </w:r>
      <w:r w:rsidR="00BC23C3">
        <w:rPr>
          <w:rFonts w:ascii="Arial" w:hAnsi="Arial" w:cs="Arial"/>
          <w:b/>
          <w:color w:val="000000" w:themeColor="text1"/>
          <w:sz w:val="18"/>
          <w:szCs w:val="18"/>
        </w:rPr>
        <w:t>.202</w:t>
      </w:r>
      <w:r w:rsidR="00BE60E9">
        <w:rPr>
          <w:rFonts w:ascii="Arial" w:hAnsi="Arial" w:cs="Arial"/>
          <w:b/>
          <w:color w:val="000000" w:themeColor="text1"/>
          <w:sz w:val="18"/>
          <w:szCs w:val="18"/>
        </w:rPr>
        <w:t>1</w:t>
      </w:r>
      <w:r w:rsidR="00BC23C3">
        <w:rPr>
          <w:rFonts w:ascii="Arial" w:hAnsi="Arial" w:cs="Arial"/>
          <w:b/>
          <w:color w:val="000000" w:themeColor="text1"/>
          <w:sz w:val="18"/>
          <w:szCs w:val="18"/>
        </w:rPr>
        <w:t>.I.D</w:t>
      </w:r>
      <w:r w:rsidR="00BE60E9">
        <w:rPr>
          <w:rFonts w:ascii="Arial" w:hAnsi="Arial" w:cs="Arial"/>
          <w:b/>
          <w:color w:val="000000" w:themeColor="text1"/>
          <w:sz w:val="18"/>
          <w:szCs w:val="18"/>
        </w:rPr>
        <w:t>T</w:t>
      </w:r>
      <w:r w:rsidRPr="00F762E8">
        <w:rPr>
          <w:rFonts w:ascii="Arial" w:hAnsi="Arial" w:cs="Arial"/>
          <w:b/>
          <w:color w:val="000000" w:themeColor="text1"/>
          <w:sz w:val="18"/>
          <w:szCs w:val="18"/>
        </w:rPr>
        <w:t xml:space="preserve"> </w:t>
      </w:r>
    </w:p>
    <w:p w:rsidR="003C16C6" w:rsidRPr="00F762E8" w:rsidRDefault="003C16C6" w:rsidP="00260DB9">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F762E8">
        <w:rPr>
          <w:rFonts w:ascii="Arial" w:hAnsi="Arial" w:cs="Arial"/>
          <w:b/>
          <w:color w:val="000000" w:themeColor="text1"/>
          <w:sz w:val="18"/>
          <w:szCs w:val="18"/>
        </w:rPr>
        <w:t>zawarta we Wrocławiu w dniu  ……..…………… 20</w:t>
      </w:r>
      <w:r w:rsidR="00653470" w:rsidRPr="00F762E8">
        <w:rPr>
          <w:rFonts w:ascii="Arial" w:hAnsi="Arial" w:cs="Arial"/>
          <w:b/>
          <w:color w:val="000000" w:themeColor="text1"/>
          <w:sz w:val="18"/>
          <w:szCs w:val="18"/>
        </w:rPr>
        <w:t>2</w:t>
      </w:r>
      <w:r w:rsidR="007260B8">
        <w:rPr>
          <w:rFonts w:ascii="Arial" w:hAnsi="Arial" w:cs="Arial"/>
          <w:b/>
          <w:color w:val="000000" w:themeColor="text1"/>
          <w:sz w:val="18"/>
          <w:szCs w:val="18"/>
        </w:rPr>
        <w:t>1</w:t>
      </w:r>
      <w:r w:rsidRPr="00F762E8">
        <w:rPr>
          <w:rFonts w:ascii="Arial" w:hAnsi="Arial" w:cs="Arial"/>
          <w:b/>
          <w:color w:val="000000" w:themeColor="text1"/>
          <w:sz w:val="18"/>
          <w:szCs w:val="18"/>
        </w:rPr>
        <w:t xml:space="preserve"> r. pomiędzy:</w:t>
      </w:r>
      <w:r w:rsidR="00BB7937" w:rsidRPr="00F762E8">
        <w:rPr>
          <w:rFonts w:ascii="Arial" w:hAnsi="Arial" w:cs="Arial"/>
          <w:b/>
          <w:color w:val="000000" w:themeColor="text1"/>
          <w:sz w:val="18"/>
          <w:szCs w:val="18"/>
        </w:rPr>
        <w:t xml:space="preserve"> </w:t>
      </w:r>
    </w:p>
    <w:p w:rsidR="003C16C6" w:rsidRPr="00F762E8" w:rsidRDefault="003C16C6" w:rsidP="00260DB9">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F762E8" w:rsidRDefault="003C16C6" w:rsidP="00260DB9">
      <w:pPr>
        <w:overflowPunct w:val="0"/>
        <w:autoSpaceDE w:val="0"/>
        <w:autoSpaceDN w:val="0"/>
        <w:adjustRightInd w:val="0"/>
        <w:jc w:val="both"/>
        <w:textAlignment w:val="baseline"/>
        <w:rPr>
          <w:rFonts w:ascii="Arial" w:hAnsi="Arial" w:cs="Arial"/>
          <w:color w:val="000000" w:themeColor="text1"/>
          <w:sz w:val="18"/>
          <w:szCs w:val="18"/>
        </w:rPr>
      </w:pPr>
      <w:r w:rsidRPr="00F762E8">
        <w:rPr>
          <w:rFonts w:ascii="Arial" w:hAnsi="Arial" w:cs="Arial"/>
          <w:b/>
          <w:color w:val="000000" w:themeColor="text1"/>
          <w:sz w:val="18"/>
          <w:szCs w:val="18"/>
        </w:rPr>
        <w:t>Powiatem Wrocławskim</w:t>
      </w:r>
      <w:r w:rsidRPr="00F762E8">
        <w:rPr>
          <w:rFonts w:ascii="Arial" w:hAnsi="Arial" w:cs="Arial"/>
          <w:color w:val="000000" w:themeColor="text1"/>
          <w:sz w:val="18"/>
          <w:szCs w:val="18"/>
        </w:rPr>
        <w:t xml:space="preserve"> z siedzibą władz przy ul. Kościuszki 131; 50-440 Wrocław, posiadającym          </w:t>
      </w:r>
      <w:r w:rsidRPr="00F762E8">
        <w:rPr>
          <w:rFonts w:ascii="Arial" w:hAnsi="Arial" w:cs="Arial"/>
          <w:color w:val="000000" w:themeColor="text1"/>
          <w:sz w:val="18"/>
          <w:szCs w:val="18"/>
        </w:rPr>
        <w:br/>
        <w:t xml:space="preserve">NIP: 897-16-47-961, reprezentowanym przez Zarząd Powiatu Wrocławskiego w imieniu, którego działają: </w:t>
      </w:r>
    </w:p>
    <w:p w:rsidR="000148EA" w:rsidRPr="000148EA" w:rsidRDefault="00BE60E9" w:rsidP="000148EA">
      <w:pPr>
        <w:numPr>
          <w:ilvl w:val="0"/>
          <w:numId w:val="43"/>
        </w:numPr>
        <w:jc w:val="both"/>
        <w:rPr>
          <w:rFonts w:ascii="Arial" w:hAnsi="Arial" w:cs="Arial"/>
          <w:b/>
          <w:sz w:val="18"/>
          <w:szCs w:val="18"/>
        </w:rPr>
      </w:pPr>
      <w:r>
        <w:rPr>
          <w:rFonts w:ascii="Arial" w:hAnsi="Arial" w:cs="Arial"/>
          <w:b/>
          <w:sz w:val="18"/>
          <w:szCs w:val="18"/>
        </w:rPr>
        <w:t>…………………………..</w:t>
      </w:r>
    </w:p>
    <w:p w:rsidR="000148EA" w:rsidRPr="000148EA" w:rsidRDefault="00BE60E9" w:rsidP="000148EA">
      <w:pPr>
        <w:numPr>
          <w:ilvl w:val="0"/>
          <w:numId w:val="44"/>
        </w:numPr>
        <w:jc w:val="both"/>
        <w:rPr>
          <w:rFonts w:ascii="Arial" w:hAnsi="Arial" w:cs="Arial"/>
          <w:b/>
          <w:sz w:val="18"/>
          <w:szCs w:val="18"/>
        </w:rPr>
      </w:pPr>
      <w:r>
        <w:rPr>
          <w:rFonts w:ascii="Arial" w:hAnsi="Arial" w:cs="Arial"/>
          <w:b/>
          <w:sz w:val="18"/>
          <w:szCs w:val="18"/>
        </w:rPr>
        <w:t>…………………………………….</w:t>
      </w:r>
    </w:p>
    <w:p w:rsidR="000148EA" w:rsidRPr="000148EA" w:rsidRDefault="000148EA" w:rsidP="000148EA">
      <w:pPr>
        <w:numPr>
          <w:ilvl w:val="12"/>
          <w:numId w:val="0"/>
        </w:numPr>
        <w:ind w:left="283" w:hanging="283"/>
        <w:jc w:val="both"/>
        <w:rPr>
          <w:rFonts w:ascii="Arial" w:hAnsi="Arial" w:cs="Arial"/>
          <w:b/>
          <w:sz w:val="18"/>
          <w:szCs w:val="18"/>
        </w:rPr>
      </w:pPr>
      <w:r w:rsidRPr="000148EA">
        <w:rPr>
          <w:rFonts w:ascii="Arial" w:hAnsi="Arial" w:cs="Arial"/>
          <w:b/>
          <w:sz w:val="18"/>
          <w:szCs w:val="18"/>
        </w:rPr>
        <w:t>przy kontrasygnacie:</w:t>
      </w:r>
    </w:p>
    <w:p w:rsidR="000148EA" w:rsidRDefault="000148EA" w:rsidP="000148EA">
      <w:pPr>
        <w:overflowPunct w:val="0"/>
        <w:autoSpaceDE w:val="0"/>
        <w:autoSpaceDN w:val="0"/>
        <w:adjustRightInd w:val="0"/>
        <w:jc w:val="both"/>
        <w:textAlignment w:val="baseline"/>
        <w:rPr>
          <w:rFonts w:ascii="Arial" w:hAnsi="Arial" w:cs="Arial"/>
          <w:color w:val="000000"/>
          <w:sz w:val="18"/>
          <w:szCs w:val="18"/>
        </w:rPr>
      </w:pPr>
      <w:r w:rsidRPr="000148EA">
        <w:rPr>
          <w:rFonts w:ascii="Arial" w:hAnsi="Arial" w:cs="Arial"/>
          <w:b/>
          <w:sz w:val="18"/>
          <w:szCs w:val="18"/>
        </w:rPr>
        <w:t>Skarbnika Powiatu Wrocławskiego - Małgorzata Dreiseitel – Cieślik</w:t>
      </w:r>
      <w:r w:rsidRPr="000148EA">
        <w:rPr>
          <w:rFonts w:ascii="Arial" w:hAnsi="Arial" w:cs="Arial"/>
          <w:color w:val="000000"/>
          <w:sz w:val="18"/>
          <w:szCs w:val="18"/>
        </w:rPr>
        <w:t xml:space="preserve"> </w:t>
      </w:r>
    </w:p>
    <w:p w:rsidR="003C16C6" w:rsidRPr="00F762E8" w:rsidRDefault="003C16C6" w:rsidP="000148EA">
      <w:pPr>
        <w:overflowPunct w:val="0"/>
        <w:autoSpaceDE w:val="0"/>
        <w:autoSpaceDN w:val="0"/>
        <w:adjustRightInd w:val="0"/>
        <w:jc w:val="both"/>
        <w:textAlignment w:val="baseline"/>
        <w:rPr>
          <w:rFonts w:ascii="Arial" w:hAnsi="Arial" w:cs="Arial"/>
          <w:b/>
          <w:color w:val="000000" w:themeColor="text1"/>
          <w:sz w:val="18"/>
          <w:szCs w:val="18"/>
        </w:rPr>
      </w:pPr>
      <w:r w:rsidRPr="00F762E8">
        <w:rPr>
          <w:rFonts w:ascii="Arial" w:hAnsi="Arial" w:cs="Arial"/>
          <w:color w:val="000000" w:themeColor="text1"/>
          <w:sz w:val="18"/>
          <w:szCs w:val="18"/>
        </w:rPr>
        <w:t xml:space="preserve">zwanym dalej w treści umowy  </w:t>
      </w:r>
      <w:r w:rsidRPr="00F762E8">
        <w:rPr>
          <w:rFonts w:ascii="Arial" w:hAnsi="Arial" w:cs="Arial"/>
          <w:b/>
          <w:color w:val="000000" w:themeColor="text1"/>
          <w:sz w:val="18"/>
          <w:szCs w:val="18"/>
        </w:rPr>
        <w:t>ZAMAWIAJĄCYM</w:t>
      </w:r>
      <w:r w:rsidR="00572AD8" w:rsidRPr="00F762E8">
        <w:rPr>
          <w:rFonts w:ascii="Arial" w:hAnsi="Arial" w:cs="Arial"/>
          <w:b/>
          <w:color w:val="000000" w:themeColor="text1"/>
          <w:sz w:val="18"/>
          <w:szCs w:val="18"/>
        </w:rPr>
        <w:t xml:space="preserve"> </w:t>
      </w:r>
    </w:p>
    <w:p w:rsidR="003C16C6" w:rsidRPr="00F762E8" w:rsidRDefault="003C16C6" w:rsidP="00260DB9">
      <w:pPr>
        <w:overflowPunct w:val="0"/>
        <w:autoSpaceDE w:val="0"/>
        <w:autoSpaceDN w:val="0"/>
        <w:adjustRightInd w:val="0"/>
        <w:jc w:val="both"/>
        <w:textAlignment w:val="baseline"/>
        <w:rPr>
          <w:rFonts w:ascii="Arial" w:hAnsi="Arial" w:cs="Arial"/>
          <w:color w:val="000000" w:themeColor="text1"/>
          <w:sz w:val="18"/>
          <w:szCs w:val="18"/>
        </w:rPr>
      </w:pPr>
      <w:r w:rsidRPr="00F762E8">
        <w:rPr>
          <w:rFonts w:ascii="Arial" w:hAnsi="Arial" w:cs="Arial"/>
          <w:color w:val="000000" w:themeColor="text1"/>
          <w:sz w:val="18"/>
          <w:szCs w:val="18"/>
        </w:rPr>
        <w:t xml:space="preserve">a   </w:t>
      </w:r>
    </w:p>
    <w:p w:rsidR="00BE60E9" w:rsidRDefault="00BE60E9" w:rsidP="00260DB9">
      <w:pPr>
        <w:overflowPunct w:val="0"/>
        <w:autoSpaceDE w:val="0"/>
        <w:autoSpaceDN w:val="0"/>
        <w:adjustRightInd w:val="0"/>
        <w:jc w:val="both"/>
        <w:textAlignment w:val="baseline"/>
        <w:rPr>
          <w:rFonts w:ascii="Arial" w:hAnsi="Arial" w:cs="Arial"/>
          <w:b/>
          <w:color w:val="000000" w:themeColor="text1"/>
          <w:sz w:val="18"/>
          <w:szCs w:val="18"/>
          <w:lang w:eastAsia="en-US"/>
        </w:rPr>
      </w:pPr>
      <w:r>
        <w:rPr>
          <w:rFonts w:ascii="Arial" w:hAnsi="Arial" w:cs="Arial"/>
          <w:b/>
          <w:color w:val="000000" w:themeColor="text1"/>
          <w:sz w:val="18"/>
          <w:szCs w:val="18"/>
          <w:lang w:eastAsia="en-US"/>
        </w:rPr>
        <w:t>……………………………………….</w:t>
      </w:r>
    </w:p>
    <w:p w:rsidR="00BE60E9" w:rsidRDefault="00BE60E9" w:rsidP="00260DB9">
      <w:pPr>
        <w:overflowPunct w:val="0"/>
        <w:autoSpaceDE w:val="0"/>
        <w:autoSpaceDN w:val="0"/>
        <w:adjustRightInd w:val="0"/>
        <w:jc w:val="both"/>
        <w:textAlignment w:val="baseline"/>
        <w:rPr>
          <w:rFonts w:ascii="Arial" w:hAnsi="Arial" w:cs="Arial"/>
          <w:b/>
          <w:color w:val="000000" w:themeColor="text1"/>
          <w:sz w:val="18"/>
          <w:szCs w:val="18"/>
          <w:lang w:eastAsia="en-US"/>
        </w:rPr>
      </w:pPr>
      <w:r>
        <w:rPr>
          <w:rFonts w:ascii="Arial" w:hAnsi="Arial" w:cs="Arial"/>
          <w:b/>
          <w:color w:val="000000" w:themeColor="text1"/>
          <w:sz w:val="18"/>
          <w:szCs w:val="18"/>
          <w:lang w:eastAsia="en-US"/>
        </w:rPr>
        <w:t>……………………………………….</w:t>
      </w:r>
    </w:p>
    <w:p w:rsidR="000148EA" w:rsidRDefault="00BE60E9" w:rsidP="00260DB9">
      <w:pPr>
        <w:overflowPunct w:val="0"/>
        <w:autoSpaceDE w:val="0"/>
        <w:autoSpaceDN w:val="0"/>
        <w:adjustRightInd w:val="0"/>
        <w:jc w:val="both"/>
        <w:textAlignment w:val="baseline"/>
        <w:rPr>
          <w:rFonts w:ascii="Arial" w:hAnsi="Arial" w:cs="Arial"/>
          <w:b/>
          <w:color w:val="000000" w:themeColor="text1"/>
          <w:sz w:val="18"/>
          <w:szCs w:val="18"/>
          <w:lang w:eastAsia="en-US"/>
        </w:rPr>
      </w:pPr>
      <w:r>
        <w:rPr>
          <w:rFonts w:ascii="Arial" w:hAnsi="Arial" w:cs="Arial"/>
          <w:b/>
          <w:color w:val="000000" w:themeColor="text1"/>
          <w:sz w:val="18"/>
          <w:szCs w:val="18"/>
          <w:lang w:eastAsia="en-US"/>
        </w:rPr>
        <w:t>……………………………………….</w:t>
      </w:r>
      <w:r w:rsidR="000148EA" w:rsidRPr="000148EA">
        <w:rPr>
          <w:rFonts w:ascii="Arial" w:hAnsi="Arial" w:cs="Arial"/>
          <w:b/>
          <w:color w:val="000000" w:themeColor="text1"/>
          <w:sz w:val="18"/>
          <w:szCs w:val="18"/>
          <w:lang w:eastAsia="en-US"/>
        </w:rPr>
        <w:t>,</w:t>
      </w:r>
      <w:r>
        <w:rPr>
          <w:rFonts w:ascii="Arial" w:hAnsi="Arial" w:cs="Arial"/>
          <w:b/>
          <w:color w:val="000000" w:themeColor="text1"/>
          <w:sz w:val="18"/>
          <w:szCs w:val="18"/>
          <w:lang w:eastAsia="en-US"/>
        </w:rPr>
        <w:br/>
      </w:r>
      <w:r w:rsidR="000148EA" w:rsidRPr="000148EA">
        <w:rPr>
          <w:rFonts w:ascii="Arial" w:hAnsi="Arial" w:cs="Arial"/>
          <w:b/>
          <w:color w:val="000000" w:themeColor="text1"/>
          <w:sz w:val="18"/>
          <w:szCs w:val="18"/>
          <w:lang w:eastAsia="en-US"/>
        </w:rPr>
        <w:t xml:space="preserve">posiadający NIP: </w:t>
      </w:r>
      <w:r>
        <w:rPr>
          <w:rFonts w:ascii="Arial" w:hAnsi="Arial" w:cs="Arial"/>
          <w:b/>
          <w:color w:val="000000" w:themeColor="text1"/>
          <w:sz w:val="18"/>
          <w:szCs w:val="18"/>
          <w:lang w:eastAsia="en-US"/>
        </w:rPr>
        <w:t>…………………...</w:t>
      </w:r>
      <w:r w:rsidR="000148EA" w:rsidRPr="000148EA">
        <w:rPr>
          <w:rFonts w:ascii="Arial" w:hAnsi="Arial" w:cs="Arial"/>
          <w:b/>
          <w:color w:val="000000" w:themeColor="text1"/>
          <w:sz w:val="18"/>
          <w:szCs w:val="18"/>
          <w:lang w:eastAsia="en-US"/>
        </w:rPr>
        <w:t xml:space="preserve">, REGON </w:t>
      </w:r>
      <w:r>
        <w:rPr>
          <w:rFonts w:ascii="Arial" w:hAnsi="Arial" w:cs="Arial"/>
          <w:b/>
          <w:color w:val="000000" w:themeColor="text1"/>
          <w:sz w:val="18"/>
          <w:szCs w:val="18"/>
          <w:lang w:eastAsia="en-US"/>
        </w:rPr>
        <w:t>.………………</w:t>
      </w:r>
    </w:p>
    <w:p w:rsidR="00BE60E9" w:rsidRDefault="00BE60E9" w:rsidP="00260DB9">
      <w:pPr>
        <w:overflowPunct w:val="0"/>
        <w:autoSpaceDE w:val="0"/>
        <w:autoSpaceDN w:val="0"/>
        <w:adjustRightInd w:val="0"/>
        <w:jc w:val="both"/>
        <w:textAlignment w:val="baseline"/>
        <w:rPr>
          <w:rFonts w:ascii="Arial" w:hAnsi="Arial" w:cs="Arial"/>
          <w:b/>
          <w:color w:val="000000" w:themeColor="text1"/>
          <w:sz w:val="18"/>
          <w:szCs w:val="18"/>
        </w:rPr>
      </w:pPr>
      <w:r>
        <w:rPr>
          <w:rFonts w:ascii="Arial" w:hAnsi="Arial" w:cs="Arial"/>
          <w:b/>
          <w:color w:val="000000" w:themeColor="text1"/>
          <w:sz w:val="18"/>
          <w:szCs w:val="18"/>
        </w:rPr>
        <w:t>reprezentowanym przez:</w:t>
      </w:r>
    </w:p>
    <w:p w:rsidR="00BE60E9" w:rsidRPr="00F762E8" w:rsidRDefault="00BE60E9" w:rsidP="00260DB9">
      <w:pPr>
        <w:overflowPunct w:val="0"/>
        <w:autoSpaceDE w:val="0"/>
        <w:autoSpaceDN w:val="0"/>
        <w:adjustRightInd w:val="0"/>
        <w:jc w:val="both"/>
        <w:textAlignment w:val="baseline"/>
        <w:rPr>
          <w:rFonts w:ascii="Arial" w:hAnsi="Arial" w:cs="Arial"/>
          <w:b/>
          <w:color w:val="000000" w:themeColor="text1"/>
          <w:sz w:val="18"/>
          <w:szCs w:val="18"/>
        </w:rPr>
      </w:pPr>
      <w:r>
        <w:rPr>
          <w:rFonts w:ascii="Arial" w:hAnsi="Arial" w:cs="Arial"/>
          <w:b/>
          <w:color w:val="000000" w:themeColor="text1"/>
          <w:sz w:val="18"/>
          <w:szCs w:val="18"/>
        </w:rPr>
        <w:t>……………………………………………………………..</w:t>
      </w:r>
    </w:p>
    <w:p w:rsidR="00BE60E9" w:rsidRDefault="00BE60E9" w:rsidP="00BE60E9">
      <w:pPr>
        <w:overflowPunct w:val="0"/>
        <w:autoSpaceDE w:val="0"/>
        <w:autoSpaceDN w:val="0"/>
        <w:adjustRightInd w:val="0"/>
        <w:jc w:val="both"/>
        <w:textAlignment w:val="baseline"/>
        <w:rPr>
          <w:rFonts w:ascii="Arial" w:hAnsi="Arial" w:cs="Arial"/>
          <w:b/>
          <w:color w:val="000000" w:themeColor="text1"/>
          <w:sz w:val="18"/>
          <w:szCs w:val="18"/>
        </w:rPr>
      </w:pPr>
      <w:r w:rsidRPr="00F762E8">
        <w:rPr>
          <w:rFonts w:ascii="Arial" w:hAnsi="Arial" w:cs="Arial"/>
          <w:color w:val="000000" w:themeColor="text1"/>
          <w:sz w:val="18"/>
          <w:szCs w:val="18"/>
        </w:rPr>
        <w:t xml:space="preserve">zwaną/ym dalej </w:t>
      </w:r>
      <w:r w:rsidRPr="00F762E8">
        <w:rPr>
          <w:rFonts w:ascii="Arial" w:hAnsi="Arial" w:cs="Arial"/>
          <w:b/>
          <w:color w:val="000000" w:themeColor="text1"/>
          <w:sz w:val="18"/>
          <w:szCs w:val="18"/>
        </w:rPr>
        <w:t>WYKONAWCĄ</w:t>
      </w:r>
    </w:p>
    <w:p w:rsidR="00BE60E9" w:rsidRDefault="00BE60E9" w:rsidP="00260DB9">
      <w:pPr>
        <w:overflowPunct w:val="0"/>
        <w:autoSpaceDE w:val="0"/>
        <w:autoSpaceDN w:val="0"/>
        <w:adjustRightInd w:val="0"/>
        <w:jc w:val="both"/>
        <w:textAlignment w:val="baseline"/>
        <w:rPr>
          <w:rFonts w:ascii="Arial" w:hAnsi="Arial" w:cs="Arial"/>
          <w:color w:val="000000" w:themeColor="text1"/>
          <w:sz w:val="18"/>
          <w:szCs w:val="18"/>
        </w:rPr>
      </w:pPr>
    </w:p>
    <w:p w:rsidR="003C16C6" w:rsidRPr="00F762E8" w:rsidRDefault="003C16C6" w:rsidP="00260DB9">
      <w:pPr>
        <w:overflowPunct w:val="0"/>
        <w:autoSpaceDE w:val="0"/>
        <w:autoSpaceDN w:val="0"/>
        <w:adjustRightInd w:val="0"/>
        <w:jc w:val="both"/>
        <w:textAlignment w:val="baseline"/>
        <w:rPr>
          <w:rFonts w:ascii="Arial" w:hAnsi="Arial" w:cs="Arial"/>
          <w:color w:val="000000" w:themeColor="text1"/>
          <w:sz w:val="18"/>
          <w:szCs w:val="18"/>
        </w:rPr>
      </w:pPr>
      <w:r w:rsidRPr="00F762E8">
        <w:rPr>
          <w:rFonts w:ascii="Arial" w:hAnsi="Arial" w:cs="Arial"/>
          <w:color w:val="000000" w:themeColor="text1"/>
          <w:sz w:val="18"/>
          <w:szCs w:val="18"/>
        </w:rPr>
        <w:t>o następującej treści:</w:t>
      </w:r>
    </w:p>
    <w:p w:rsidR="003C16C6" w:rsidRPr="00F762E8" w:rsidRDefault="003C16C6" w:rsidP="00260DB9">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F762E8">
        <w:rPr>
          <w:rFonts w:ascii="Arial" w:hAnsi="Arial" w:cs="Arial"/>
          <w:b/>
          <w:color w:val="000000" w:themeColor="text1"/>
          <w:sz w:val="18"/>
          <w:szCs w:val="18"/>
        </w:rPr>
        <w:t>§ 1</w:t>
      </w:r>
    </w:p>
    <w:p w:rsidR="003C16C6" w:rsidRPr="00F762E8" w:rsidRDefault="003C16C6" w:rsidP="00260DB9">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F762E8">
        <w:rPr>
          <w:rFonts w:ascii="Arial" w:hAnsi="Arial" w:cs="Arial"/>
          <w:b/>
          <w:color w:val="000000" w:themeColor="text1"/>
          <w:sz w:val="18"/>
          <w:szCs w:val="18"/>
        </w:rPr>
        <w:t>Przedmiot umowy</w:t>
      </w:r>
    </w:p>
    <w:p w:rsidR="00572AD8" w:rsidRPr="006F2551" w:rsidRDefault="008D1A7A" w:rsidP="006F2551">
      <w:pPr>
        <w:autoSpaceDE w:val="0"/>
        <w:autoSpaceDN w:val="0"/>
        <w:adjustRightInd w:val="0"/>
        <w:jc w:val="both"/>
        <w:rPr>
          <w:rFonts w:ascii="Arial" w:hAnsi="Arial" w:cs="Arial"/>
          <w:b/>
          <w:color w:val="000000" w:themeColor="text1"/>
          <w:sz w:val="18"/>
          <w:szCs w:val="18"/>
        </w:rPr>
      </w:pPr>
      <w:r w:rsidRPr="006F2551">
        <w:rPr>
          <w:rFonts w:ascii="Arial" w:hAnsi="Arial" w:cs="Arial"/>
          <w:color w:val="000000" w:themeColor="text1"/>
          <w:sz w:val="18"/>
          <w:szCs w:val="18"/>
        </w:rPr>
        <w:t>Niniejsza umowa jest następstwem dokonanego przez Zamawiającego wyboru Wykonawcy</w:t>
      </w:r>
      <w:r w:rsidRPr="006F2551">
        <w:rPr>
          <w:rFonts w:ascii="Arial" w:hAnsi="Arial" w:cs="Arial"/>
          <w:b/>
          <w:color w:val="000000" w:themeColor="text1"/>
          <w:sz w:val="18"/>
          <w:szCs w:val="18"/>
        </w:rPr>
        <w:t xml:space="preserve"> </w:t>
      </w:r>
      <w:r w:rsidRPr="006F2551">
        <w:rPr>
          <w:rFonts w:ascii="Arial" w:hAnsi="Arial" w:cs="Arial"/>
          <w:color w:val="000000" w:themeColor="text1"/>
          <w:sz w:val="18"/>
          <w:szCs w:val="18"/>
        </w:rPr>
        <w:t>w prowadzonym w trybie zapytania ofertowego postępowaniu o udzielenie zamówienia publicznego</w:t>
      </w:r>
      <w:r w:rsidRPr="006F2551">
        <w:rPr>
          <w:rFonts w:ascii="Arial" w:hAnsi="Arial" w:cs="Arial"/>
          <w:b/>
          <w:color w:val="000000" w:themeColor="text1"/>
          <w:sz w:val="18"/>
          <w:szCs w:val="18"/>
        </w:rPr>
        <w:t xml:space="preserve"> </w:t>
      </w:r>
      <w:r w:rsidRPr="006F2551">
        <w:rPr>
          <w:rFonts w:ascii="Arial" w:hAnsi="Arial" w:cs="Arial"/>
          <w:color w:val="000000" w:themeColor="text1"/>
          <w:sz w:val="18"/>
          <w:szCs w:val="18"/>
        </w:rPr>
        <w:t>zwolnionego z obowiązku stosowania ustawy z dnia 11 września 2019 r. - Prawo Zamówień Publicznych</w:t>
      </w:r>
      <w:r w:rsidRPr="006F2551">
        <w:rPr>
          <w:rFonts w:ascii="Arial" w:hAnsi="Arial" w:cs="Arial"/>
          <w:b/>
          <w:color w:val="000000" w:themeColor="text1"/>
          <w:sz w:val="18"/>
          <w:szCs w:val="18"/>
        </w:rPr>
        <w:t xml:space="preserve"> </w:t>
      </w:r>
      <w:r w:rsidRPr="006F2551">
        <w:rPr>
          <w:rFonts w:ascii="Arial" w:hAnsi="Arial" w:cs="Arial"/>
          <w:color w:val="000000" w:themeColor="text1"/>
          <w:sz w:val="18"/>
          <w:szCs w:val="18"/>
        </w:rPr>
        <w:t>(t.j. Dz. U. z 2021 r. poz. 1129 z późn. zm.) - zgodnie z art. 2 ust. 1 pkt. 1 oraz § 33 Regulaminu udzielania</w:t>
      </w:r>
      <w:r w:rsidRPr="006F2551">
        <w:rPr>
          <w:rFonts w:ascii="Arial" w:hAnsi="Arial" w:cs="Arial"/>
          <w:b/>
          <w:color w:val="000000" w:themeColor="text1"/>
          <w:sz w:val="18"/>
          <w:szCs w:val="18"/>
        </w:rPr>
        <w:t xml:space="preserve"> </w:t>
      </w:r>
      <w:r w:rsidRPr="006F2551">
        <w:rPr>
          <w:rFonts w:ascii="Arial" w:hAnsi="Arial" w:cs="Arial"/>
          <w:color w:val="000000" w:themeColor="text1"/>
          <w:sz w:val="18"/>
          <w:szCs w:val="18"/>
        </w:rPr>
        <w:t>zamówień publicznych w Starostwie Powiatowym we Wrocławiu</w:t>
      </w:r>
      <w:r w:rsidR="00572AD8" w:rsidRPr="006F2551">
        <w:rPr>
          <w:rFonts w:ascii="Arial" w:hAnsi="Arial" w:cs="Arial"/>
          <w:color w:val="000000" w:themeColor="text1"/>
          <w:sz w:val="18"/>
          <w:szCs w:val="18"/>
        </w:rPr>
        <w:t>.</w:t>
      </w:r>
    </w:p>
    <w:p w:rsidR="007E074D" w:rsidRPr="00F762E8" w:rsidRDefault="007E074D" w:rsidP="007E074D">
      <w:pPr>
        <w:pStyle w:val="Akapitzlist"/>
        <w:autoSpaceDE w:val="0"/>
        <w:autoSpaceDN w:val="0"/>
        <w:adjustRightInd w:val="0"/>
        <w:ind w:left="284"/>
        <w:jc w:val="both"/>
        <w:rPr>
          <w:rFonts w:ascii="Arial" w:hAnsi="Arial" w:cs="Arial"/>
          <w:b/>
          <w:color w:val="000000" w:themeColor="text1"/>
          <w:sz w:val="18"/>
          <w:szCs w:val="18"/>
        </w:rPr>
      </w:pPr>
    </w:p>
    <w:p w:rsidR="003C16C6" w:rsidRPr="00F762E8" w:rsidRDefault="003C16C6" w:rsidP="00260DB9">
      <w:pPr>
        <w:autoSpaceDE w:val="0"/>
        <w:autoSpaceDN w:val="0"/>
        <w:adjustRightInd w:val="0"/>
        <w:jc w:val="center"/>
        <w:rPr>
          <w:rFonts w:ascii="Arial" w:hAnsi="Arial" w:cs="Arial"/>
          <w:b/>
          <w:color w:val="000000" w:themeColor="text1"/>
          <w:sz w:val="18"/>
          <w:szCs w:val="18"/>
        </w:rPr>
      </w:pPr>
      <w:r w:rsidRPr="00F762E8">
        <w:rPr>
          <w:rFonts w:ascii="Arial" w:hAnsi="Arial" w:cs="Arial"/>
          <w:b/>
          <w:color w:val="000000" w:themeColor="text1"/>
          <w:sz w:val="18"/>
          <w:szCs w:val="18"/>
        </w:rPr>
        <w:t>§ 2</w:t>
      </w:r>
    </w:p>
    <w:p w:rsidR="003C16C6" w:rsidRPr="00F762E8" w:rsidRDefault="003C16C6" w:rsidP="00260DB9">
      <w:pPr>
        <w:jc w:val="center"/>
        <w:rPr>
          <w:rFonts w:ascii="Arial" w:hAnsi="Arial" w:cs="Arial"/>
          <w:b/>
          <w:color w:val="000000" w:themeColor="text1"/>
          <w:sz w:val="18"/>
          <w:szCs w:val="18"/>
        </w:rPr>
      </w:pPr>
      <w:r w:rsidRPr="00F762E8">
        <w:rPr>
          <w:rFonts w:ascii="Arial" w:hAnsi="Arial" w:cs="Arial"/>
          <w:b/>
          <w:color w:val="000000" w:themeColor="text1"/>
          <w:sz w:val="18"/>
          <w:szCs w:val="18"/>
        </w:rPr>
        <w:t>Wynagrodzenie</w:t>
      </w:r>
    </w:p>
    <w:p w:rsidR="003C16C6" w:rsidRPr="00F762E8" w:rsidRDefault="003C16C6" w:rsidP="003559F4">
      <w:pPr>
        <w:pStyle w:val="Akapitzlist"/>
        <w:numPr>
          <w:ilvl w:val="0"/>
          <w:numId w:val="20"/>
        </w:numPr>
        <w:autoSpaceDE w:val="0"/>
        <w:autoSpaceDN w:val="0"/>
        <w:adjustRightInd w:val="0"/>
        <w:ind w:left="284" w:hanging="284"/>
        <w:jc w:val="both"/>
        <w:rPr>
          <w:rFonts w:ascii="Arial" w:hAnsi="Arial" w:cs="Arial"/>
          <w:b/>
          <w:color w:val="000000" w:themeColor="text1"/>
          <w:sz w:val="18"/>
          <w:szCs w:val="18"/>
        </w:rPr>
      </w:pPr>
      <w:r w:rsidRPr="00F762E8">
        <w:rPr>
          <w:rFonts w:ascii="Arial" w:hAnsi="Arial" w:cs="Arial"/>
          <w:color w:val="000000" w:themeColor="text1"/>
          <w:sz w:val="18"/>
          <w:szCs w:val="18"/>
        </w:rPr>
        <w:t>Zamawiający zleca, a Wykonawca zobowiązuje się do wykonania zadani</w:t>
      </w:r>
      <w:r w:rsidR="00572AD8" w:rsidRPr="00F762E8">
        <w:rPr>
          <w:rFonts w:ascii="Arial" w:hAnsi="Arial" w:cs="Arial"/>
          <w:color w:val="000000" w:themeColor="text1"/>
          <w:sz w:val="18"/>
          <w:szCs w:val="18"/>
        </w:rPr>
        <w:t xml:space="preserve">a pn. </w:t>
      </w:r>
      <w:r w:rsidR="00EA3895">
        <w:rPr>
          <w:rFonts w:ascii="Arial" w:hAnsi="Arial" w:cs="Arial"/>
          <w:b/>
          <w:bCs/>
          <w:color w:val="000000" w:themeColor="text1"/>
          <w:sz w:val="18"/>
          <w:szCs w:val="18"/>
        </w:rPr>
        <w:t xml:space="preserve">Wymiana krawężników przy </w:t>
      </w:r>
      <w:r w:rsidR="00237799" w:rsidRPr="00F762E8">
        <w:rPr>
          <w:rFonts w:ascii="Arial" w:hAnsi="Arial" w:cs="Arial"/>
          <w:b/>
          <w:bCs/>
          <w:color w:val="000000" w:themeColor="text1"/>
          <w:sz w:val="18"/>
          <w:szCs w:val="18"/>
        </w:rPr>
        <w:t xml:space="preserve"> dr</w:t>
      </w:r>
      <w:r w:rsidR="00063F5A">
        <w:rPr>
          <w:rFonts w:ascii="Arial" w:hAnsi="Arial" w:cs="Arial"/>
          <w:b/>
          <w:bCs/>
          <w:color w:val="000000" w:themeColor="text1"/>
          <w:sz w:val="18"/>
          <w:szCs w:val="18"/>
        </w:rPr>
        <w:t>o</w:t>
      </w:r>
      <w:r w:rsidR="00237799" w:rsidRPr="00F762E8">
        <w:rPr>
          <w:rFonts w:ascii="Arial" w:hAnsi="Arial" w:cs="Arial"/>
          <w:b/>
          <w:bCs/>
          <w:color w:val="000000" w:themeColor="text1"/>
          <w:sz w:val="18"/>
          <w:szCs w:val="18"/>
        </w:rPr>
        <w:t>g</w:t>
      </w:r>
      <w:r w:rsidR="00EA3895">
        <w:rPr>
          <w:rFonts w:ascii="Arial" w:hAnsi="Arial" w:cs="Arial"/>
          <w:b/>
          <w:bCs/>
          <w:color w:val="000000" w:themeColor="text1"/>
          <w:sz w:val="18"/>
          <w:szCs w:val="18"/>
        </w:rPr>
        <w:t xml:space="preserve">ach </w:t>
      </w:r>
      <w:r w:rsidR="00237799" w:rsidRPr="00F762E8">
        <w:rPr>
          <w:rFonts w:ascii="Arial" w:hAnsi="Arial" w:cs="Arial"/>
          <w:b/>
          <w:bCs/>
          <w:color w:val="000000" w:themeColor="text1"/>
          <w:sz w:val="18"/>
          <w:szCs w:val="18"/>
        </w:rPr>
        <w:t xml:space="preserve">powiatowych Powiatu Wrocławskiego, </w:t>
      </w:r>
      <w:r w:rsidRPr="00F762E8">
        <w:rPr>
          <w:rFonts w:ascii="Arial" w:hAnsi="Arial" w:cs="Arial"/>
          <w:color w:val="000000" w:themeColor="text1"/>
          <w:sz w:val="18"/>
          <w:szCs w:val="18"/>
        </w:rPr>
        <w:t>zgodnie z</w:t>
      </w:r>
      <w:r w:rsidR="00572AD8" w:rsidRPr="00F762E8">
        <w:rPr>
          <w:rFonts w:ascii="Arial" w:hAnsi="Arial" w:cs="Arial"/>
          <w:color w:val="000000" w:themeColor="text1"/>
          <w:sz w:val="18"/>
          <w:szCs w:val="18"/>
        </w:rPr>
        <w:t xml:space="preserve"> zapytaniem ofertowym, </w:t>
      </w:r>
      <w:r w:rsidR="00F83433" w:rsidRPr="00F762E8">
        <w:rPr>
          <w:rFonts w:ascii="Arial" w:hAnsi="Arial" w:cs="Arial"/>
          <w:color w:val="000000" w:themeColor="text1"/>
          <w:sz w:val="18"/>
          <w:szCs w:val="18"/>
        </w:rPr>
        <w:t xml:space="preserve">Opisem Przedmiotu Zamówienia, </w:t>
      </w:r>
      <w:r w:rsidRPr="00C65763">
        <w:rPr>
          <w:rFonts w:ascii="Arial" w:hAnsi="Arial" w:cs="Arial"/>
          <w:color w:val="000000" w:themeColor="text1"/>
          <w:sz w:val="18"/>
          <w:szCs w:val="18"/>
        </w:rPr>
        <w:t>Specyfikacjami Technicznymi Wykonania i Odbioru Robót Budowlanych oraz z ofertą Wykonawcy</w:t>
      </w:r>
      <w:r w:rsidRPr="00F762E8">
        <w:rPr>
          <w:rFonts w:ascii="Arial" w:hAnsi="Arial" w:cs="Arial"/>
          <w:color w:val="000000" w:themeColor="text1"/>
          <w:sz w:val="18"/>
          <w:szCs w:val="18"/>
        </w:rPr>
        <w:t xml:space="preserve">, będącymi integralną częścią niniejszej umowy, za cenę ofertową w wysokości: </w:t>
      </w:r>
    </w:p>
    <w:p w:rsidR="003C16C6" w:rsidRPr="00F762E8" w:rsidRDefault="003C16C6" w:rsidP="00260DB9">
      <w:pPr>
        <w:pStyle w:val="Default"/>
        <w:ind w:left="284"/>
        <w:rPr>
          <w:rFonts w:ascii="Arial" w:hAnsi="Arial" w:cs="Arial"/>
          <w:color w:val="000000" w:themeColor="text1"/>
          <w:sz w:val="18"/>
          <w:szCs w:val="18"/>
        </w:rPr>
      </w:pPr>
      <w:r w:rsidRPr="00F762E8">
        <w:rPr>
          <w:rFonts w:ascii="Arial" w:hAnsi="Arial" w:cs="Arial"/>
          <w:color w:val="000000" w:themeColor="text1"/>
          <w:sz w:val="18"/>
          <w:szCs w:val="18"/>
        </w:rPr>
        <w:t xml:space="preserve">Netto: </w:t>
      </w:r>
      <w:r w:rsidR="008D1A7A">
        <w:rPr>
          <w:rFonts w:ascii="Arial" w:hAnsi="Arial" w:cs="Arial"/>
          <w:b/>
          <w:color w:val="000000" w:themeColor="text1"/>
          <w:sz w:val="18"/>
          <w:szCs w:val="18"/>
        </w:rPr>
        <w:t>…………..</w:t>
      </w:r>
      <w:r w:rsidRPr="00F762E8">
        <w:rPr>
          <w:rFonts w:ascii="Arial" w:hAnsi="Arial" w:cs="Arial"/>
          <w:color w:val="000000" w:themeColor="text1"/>
          <w:sz w:val="18"/>
          <w:szCs w:val="18"/>
        </w:rPr>
        <w:t xml:space="preserve"> zł </w:t>
      </w:r>
    </w:p>
    <w:p w:rsidR="003C16C6" w:rsidRPr="00F762E8" w:rsidRDefault="003C16C6" w:rsidP="00260DB9">
      <w:pPr>
        <w:pStyle w:val="Default"/>
        <w:ind w:left="284"/>
        <w:jc w:val="both"/>
        <w:rPr>
          <w:rFonts w:ascii="Arial" w:hAnsi="Arial" w:cs="Arial"/>
          <w:color w:val="000000" w:themeColor="text1"/>
          <w:sz w:val="18"/>
          <w:szCs w:val="18"/>
        </w:rPr>
      </w:pPr>
      <w:r w:rsidRPr="00F762E8">
        <w:rPr>
          <w:rFonts w:ascii="Arial" w:hAnsi="Arial" w:cs="Arial"/>
          <w:color w:val="000000" w:themeColor="text1"/>
          <w:sz w:val="18"/>
          <w:szCs w:val="18"/>
        </w:rPr>
        <w:t xml:space="preserve">Podatek VAT: </w:t>
      </w:r>
      <w:r w:rsidR="008D1A7A">
        <w:rPr>
          <w:rFonts w:ascii="Arial" w:hAnsi="Arial" w:cs="Arial"/>
          <w:color w:val="000000" w:themeColor="text1"/>
          <w:sz w:val="18"/>
          <w:szCs w:val="18"/>
        </w:rPr>
        <w:t>………………….</w:t>
      </w:r>
      <w:r w:rsidRPr="00F762E8">
        <w:rPr>
          <w:rFonts w:ascii="Arial" w:hAnsi="Arial" w:cs="Arial"/>
          <w:color w:val="000000" w:themeColor="text1"/>
          <w:sz w:val="18"/>
          <w:szCs w:val="18"/>
        </w:rPr>
        <w:t xml:space="preserve"> zł </w:t>
      </w:r>
    </w:p>
    <w:p w:rsidR="003C16C6" w:rsidRPr="00F762E8" w:rsidRDefault="003C16C6" w:rsidP="00260DB9">
      <w:pPr>
        <w:pStyle w:val="Default"/>
        <w:ind w:left="284"/>
        <w:jc w:val="both"/>
        <w:rPr>
          <w:rFonts w:ascii="Arial" w:hAnsi="Arial" w:cs="Arial"/>
          <w:color w:val="000000" w:themeColor="text1"/>
          <w:sz w:val="18"/>
          <w:szCs w:val="18"/>
        </w:rPr>
      </w:pPr>
      <w:r w:rsidRPr="00F762E8">
        <w:rPr>
          <w:rFonts w:ascii="Arial" w:hAnsi="Arial" w:cs="Arial"/>
          <w:color w:val="000000" w:themeColor="text1"/>
          <w:sz w:val="18"/>
          <w:szCs w:val="18"/>
        </w:rPr>
        <w:t xml:space="preserve">Brutto: </w:t>
      </w:r>
      <w:r w:rsidR="008D1A7A">
        <w:rPr>
          <w:rFonts w:ascii="Arial" w:hAnsi="Arial" w:cs="Arial"/>
          <w:b/>
          <w:color w:val="000000" w:themeColor="text1"/>
          <w:sz w:val="18"/>
          <w:szCs w:val="18"/>
        </w:rPr>
        <w:t>………………………..</w:t>
      </w:r>
      <w:r w:rsidRPr="00F762E8">
        <w:rPr>
          <w:rFonts w:ascii="Arial" w:hAnsi="Arial" w:cs="Arial"/>
          <w:color w:val="000000" w:themeColor="text1"/>
          <w:sz w:val="18"/>
          <w:szCs w:val="18"/>
        </w:rPr>
        <w:t xml:space="preserve"> zł </w:t>
      </w:r>
    </w:p>
    <w:p w:rsidR="003C16C6" w:rsidRPr="00F762E8" w:rsidRDefault="003C16C6" w:rsidP="00260DB9">
      <w:pPr>
        <w:pStyle w:val="Default"/>
        <w:ind w:left="284"/>
        <w:jc w:val="both"/>
        <w:rPr>
          <w:rFonts w:ascii="Arial" w:hAnsi="Arial" w:cs="Arial"/>
          <w:color w:val="000000" w:themeColor="text1"/>
          <w:sz w:val="18"/>
          <w:szCs w:val="18"/>
        </w:rPr>
      </w:pPr>
      <w:r w:rsidRPr="00F762E8">
        <w:rPr>
          <w:rFonts w:ascii="Arial" w:hAnsi="Arial" w:cs="Arial"/>
          <w:color w:val="000000" w:themeColor="text1"/>
          <w:sz w:val="18"/>
          <w:szCs w:val="18"/>
        </w:rPr>
        <w:t xml:space="preserve">(słownie brutto: </w:t>
      </w:r>
      <w:r w:rsidR="008D1A7A">
        <w:rPr>
          <w:rFonts w:ascii="Arial" w:hAnsi="Arial" w:cs="Arial"/>
          <w:color w:val="000000" w:themeColor="text1"/>
          <w:sz w:val="18"/>
          <w:szCs w:val="18"/>
        </w:rPr>
        <w:t>………………………………….. …….</w:t>
      </w:r>
      <w:r w:rsidR="000148EA">
        <w:rPr>
          <w:rFonts w:ascii="Arial" w:hAnsi="Arial" w:cs="Arial"/>
          <w:color w:val="000000" w:themeColor="text1"/>
          <w:sz w:val="18"/>
          <w:szCs w:val="18"/>
        </w:rPr>
        <w:t>/100</w:t>
      </w:r>
      <w:r w:rsidR="00887685" w:rsidRPr="00F762E8">
        <w:rPr>
          <w:rFonts w:ascii="Arial" w:hAnsi="Arial" w:cs="Arial"/>
          <w:color w:val="000000" w:themeColor="text1"/>
          <w:sz w:val="18"/>
          <w:szCs w:val="18"/>
        </w:rPr>
        <w:t>)</w:t>
      </w:r>
    </w:p>
    <w:p w:rsidR="00887685" w:rsidRDefault="00887685" w:rsidP="00887685">
      <w:pPr>
        <w:numPr>
          <w:ilvl w:val="0"/>
          <w:numId w:val="3"/>
        </w:numPr>
        <w:tabs>
          <w:tab w:val="clear" w:pos="0"/>
          <w:tab w:val="num" w:pos="284"/>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A1559" w:rsidRPr="007260B8" w:rsidRDefault="003A1559" w:rsidP="00887685">
      <w:pPr>
        <w:numPr>
          <w:ilvl w:val="0"/>
          <w:numId w:val="3"/>
        </w:numPr>
        <w:tabs>
          <w:tab w:val="clear" w:pos="0"/>
          <w:tab w:val="num" w:pos="284"/>
        </w:tabs>
        <w:autoSpaceDE w:val="0"/>
        <w:autoSpaceDN w:val="0"/>
        <w:adjustRightInd w:val="0"/>
        <w:ind w:left="284" w:hanging="284"/>
        <w:jc w:val="both"/>
        <w:rPr>
          <w:rFonts w:ascii="Arial" w:hAnsi="Arial" w:cs="Arial"/>
          <w:color w:val="000000" w:themeColor="text1"/>
          <w:sz w:val="18"/>
          <w:szCs w:val="18"/>
          <w:lang w:eastAsia="en-US"/>
        </w:rPr>
      </w:pPr>
      <w:r w:rsidRPr="007260B8">
        <w:rPr>
          <w:rFonts w:ascii="Arial" w:hAnsi="Arial" w:cs="Arial"/>
          <w:color w:val="000000" w:themeColor="text1"/>
          <w:sz w:val="18"/>
          <w:szCs w:val="18"/>
          <w:lang w:eastAsia="en-US"/>
        </w:rPr>
        <w:t xml:space="preserve">Minimalna wartość zakresu umownego, jaką Zamawiający zobowiązuje się zlecić Wykonawcy, wynosi </w:t>
      </w:r>
      <w:r w:rsidR="00692FA0" w:rsidRPr="007260B8">
        <w:rPr>
          <w:rFonts w:ascii="Arial" w:hAnsi="Arial" w:cs="Arial"/>
          <w:color w:val="000000" w:themeColor="text1"/>
          <w:sz w:val="18"/>
          <w:szCs w:val="18"/>
          <w:lang w:eastAsia="en-US"/>
        </w:rPr>
        <w:t>8</w:t>
      </w:r>
      <w:r w:rsidRPr="007260B8">
        <w:rPr>
          <w:rFonts w:ascii="Arial" w:hAnsi="Arial" w:cs="Arial"/>
          <w:color w:val="000000" w:themeColor="text1"/>
          <w:sz w:val="18"/>
          <w:szCs w:val="18"/>
          <w:lang w:eastAsia="en-US"/>
        </w:rPr>
        <w:t>0% wartości  łącznego maksymalnego wynagrodzenia umownego brutto określonego w ust. 1 niniejszego paragrafu.</w:t>
      </w:r>
    </w:p>
    <w:p w:rsidR="00976524" w:rsidRPr="00F762E8" w:rsidRDefault="00976524" w:rsidP="00260DB9">
      <w:pPr>
        <w:numPr>
          <w:ilvl w:val="0"/>
          <w:numId w:val="3"/>
        </w:numPr>
        <w:tabs>
          <w:tab w:val="clear" w:pos="0"/>
          <w:tab w:val="num" w:pos="284"/>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Kwota określona w ust. 1 zawiera wszelkie koszty związane z realizacją zadania, wynikające z dokumentacji </w:t>
      </w:r>
      <w:r w:rsidR="005E21A9" w:rsidRPr="00F762E8">
        <w:rPr>
          <w:rFonts w:ascii="Arial" w:hAnsi="Arial" w:cs="Arial"/>
          <w:color w:val="000000" w:themeColor="text1"/>
          <w:sz w:val="18"/>
          <w:szCs w:val="18"/>
          <w:lang w:eastAsia="en-US"/>
        </w:rPr>
        <w:t>dot. niniejszego zamówienia</w:t>
      </w:r>
      <w:r w:rsidRPr="00F762E8">
        <w:rPr>
          <w:rFonts w:ascii="Arial" w:hAnsi="Arial" w:cs="Arial"/>
          <w:color w:val="000000" w:themeColor="text1"/>
          <w:sz w:val="18"/>
          <w:szCs w:val="18"/>
          <w:lang w:eastAsia="en-US"/>
        </w:rPr>
        <w:t xml:space="preserve">, </w:t>
      </w:r>
      <w:r w:rsidR="005E21A9" w:rsidRPr="00F762E8">
        <w:rPr>
          <w:rFonts w:ascii="Arial" w:hAnsi="Arial" w:cs="Arial"/>
          <w:color w:val="000000" w:themeColor="text1"/>
          <w:sz w:val="18"/>
          <w:szCs w:val="18"/>
          <w:lang w:eastAsia="en-US"/>
        </w:rPr>
        <w:t xml:space="preserve">Opisu Przedmiotu Zamówienia, </w:t>
      </w:r>
      <w:r w:rsidRPr="00F762E8">
        <w:rPr>
          <w:rFonts w:ascii="Arial" w:hAnsi="Arial" w:cs="Arial"/>
          <w:color w:val="000000" w:themeColor="text1"/>
          <w:sz w:val="18"/>
          <w:szCs w:val="18"/>
          <w:lang w:eastAsia="en-US"/>
        </w:rPr>
        <w:t xml:space="preserve">Specyfikacji Technicznych Wykonania i Odbioru Robót Budowlanych,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w:t>
      </w:r>
      <w:r w:rsidR="005371D2" w:rsidRPr="00F762E8">
        <w:rPr>
          <w:rFonts w:ascii="Arial" w:hAnsi="Arial" w:cs="Arial"/>
          <w:color w:val="000000" w:themeColor="text1"/>
          <w:sz w:val="18"/>
          <w:szCs w:val="18"/>
          <w:lang w:eastAsia="en-US"/>
        </w:rPr>
        <w:t xml:space="preserve">pomiary powykonawcze, </w:t>
      </w:r>
      <w:r w:rsidRPr="00F762E8">
        <w:rPr>
          <w:rFonts w:ascii="Arial" w:hAnsi="Arial" w:cs="Arial"/>
          <w:color w:val="000000" w:themeColor="text1"/>
          <w:sz w:val="18"/>
          <w:szCs w:val="18"/>
          <w:lang w:eastAsia="en-US"/>
        </w:rPr>
        <w:t>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itp.</w:t>
      </w:r>
    </w:p>
    <w:p w:rsidR="005E21A9" w:rsidRPr="00F762E8" w:rsidRDefault="005E21A9" w:rsidP="00260DB9">
      <w:pPr>
        <w:tabs>
          <w:tab w:val="center" w:pos="4607"/>
          <w:tab w:val="left" w:pos="5158"/>
        </w:tabs>
        <w:jc w:val="center"/>
        <w:rPr>
          <w:rFonts w:ascii="Arial" w:hAnsi="Arial" w:cs="Arial"/>
          <w:b/>
          <w:color w:val="000000" w:themeColor="text1"/>
          <w:sz w:val="18"/>
          <w:szCs w:val="18"/>
        </w:rPr>
      </w:pPr>
      <w:r w:rsidRPr="00F762E8">
        <w:rPr>
          <w:rFonts w:ascii="Arial" w:hAnsi="Arial" w:cs="Arial"/>
          <w:b/>
          <w:color w:val="000000" w:themeColor="text1"/>
          <w:sz w:val="18"/>
          <w:szCs w:val="18"/>
        </w:rPr>
        <w:t>§ 3</w:t>
      </w:r>
    </w:p>
    <w:p w:rsidR="005E21A9" w:rsidRPr="00F762E8" w:rsidRDefault="005E21A9" w:rsidP="00260DB9">
      <w:pPr>
        <w:tabs>
          <w:tab w:val="center" w:pos="4607"/>
          <w:tab w:val="left" w:pos="5158"/>
        </w:tabs>
        <w:jc w:val="center"/>
        <w:rPr>
          <w:rFonts w:ascii="Arial" w:hAnsi="Arial" w:cs="Arial"/>
          <w:b/>
          <w:color w:val="000000" w:themeColor="text1"/>
          <w:sz w:val="18"/>
          <w:szCs w:val="18"/>
        </w:rPr>
      </w:pPr>
      <w:r w:rsidRPr="00F762E8">
        <w:rPr>
          <w:rFonts w:ascii="Arial" w:hAnsi="Arial" w:cs="Arial"/>
          <w:b/>
          <w:color w:val="000000" w:themeColor="text1"/>
          <w:sz w:val="18"/>
          <w:szCs w:val="18"/>
        </w:rPr>
        <w:t>Termin realizacji</w:t>
      </w:r>
    </w:p>
    <w:p w:rsidR="005E21A9" w:rsidRPr="00F762E8" w:rsidRDefault="005E21A9" w:rsidP="00260DB9">
      <w:pPr>
        <w:numPr>
          <w:ilvl w:val="0"/>
          <w:numId w:val="28"/>
        </w:numPr>
        <w:tabs>
          <w:tab w:val="clear" w:pos="720"/>
          <w:tab w:val="num" w:pos="360"/>
        </w:tabs>
        <w:overflowPunct w:val="0"/>
        <w:autoSpaceDE w:val="0"/>
        <w:autoSpaceDN w:val="0"/>
        <w:adjustRightInd w:val="0"/>
        <w:ind w:left="360"/>
        <w:jc w:val="both"/>
        <w:textAlignment w:val="baseline"/>
        <w:rPr>
          <w:rFonts w:ascii="Arial" w:hAnsi="Arial" w:cs="Arial"/>
          <w:b/>
          <w:color w:val="000000" w:themeColor="text1"/>
          <w:sz w:val="18"/>
          <w:szCs w:val="18"/>
        </w:rPr>
      </w:pPr>
      <w:r w:rsidRPr="00F762E8">
        <w:rPr>
          <w:rFonts w:ascii="Arial" w:hAnsi="Arial" w:cs="Arial"/>
          <w:color w:val="000000" w:themeColor="text1"/>
          <w:sz w:val="18"/>
          <w:szCs w:val="18"/>
        </w:rPr>
        <w:t xml:space="preserve">Wymagany termin realizacji przedmiotu umowy: </w:t>
      </w:r>
      <w:r w:rsidR="00D533D1">
        <w:rPr>
          <w:rFonts w:ascii="Arial" w:hAnsi="Arial" w:cs="Arial"/>
          <w:b/>
          <w:color w:val="000000" w:themeColor="text1"/>
          <w:sz w:val="18"/>
          <w:szCs w:val="18"/>
        </w:rPr>
        <w:t xml:space="preserve">od dnia zawarcia umowy </w:t>
      </w:r>
      <w:r w:rsidR="005371D2" w:rsidRPr="00F762E8">
        <w:rPr>
          <w:rFonts w:ascii="Arial" w:hAnsi="Arial" w:cs="Arial"/>
          <w:b/>
          <w:color w:val="000000" w:themeColor="text1"/>
          <w:sz w:val="18"/>
          <w:szCs w:val="18"/>
        </w:rPr>
        <w:t xml:space="preserve">do dnia </w:t>
      </w:r>
      <w:r w:rsidR="008D1A7A">
        <w:rPr>
          <w:rFonts w:ascii="Arial" w:hAnsi="Arial" w:cs="Arial"/>
          <w:b/>
          <w:color w:val="000000" w:themeColor="text1"/>
          <w:sz w:val="18"/>
          <w:szCs w:val="18"/>
        </w:rPr>
        <w:t>…………….</w:t>
      </w:r>
      <w:r w:rsidR="00D533D1">
        <w:rPr>
          <w:rFonts w:ascii="Arial" w:hAnsi="Arial" w:cs="Arial"/>
          <w:b/>
          <w:color w:val="000000" w:themeColor="text1"/>
          <w:sz w:val="18"/>
          <w:szCs w:val="18"/>
        </w:rPr>
        <w:t>r.</w:t>
      </w:r>
      <w:r w:rsidRPr="00F762E8">
        <w:rPr>
          <w:rFonts w:ascii="Arial" w:hAnsi="Arial" w:cs="Arial"/>
          <w:b/>
          <w:color w:val="000000" w:themeColor="text1"/>
          <w:sz w:val="18"/>
          <w:szCs w:val="18"/>
          <w:u w:val="single"/>
        </w:rPr>
        <w:t xml:space="preserve">  </w:t>
      </w:r>
    </w:p>
    <w:p w:rsidR="00BA27C6" w:rsidRPr="00F762E8" w:rsidRDefault="00BA27C6" w:rsidP="00BA27C6">
      <w:pPr>
        <w:numPr>
          <w:ilvl w:val="0"/>
          <w:numId w:val="28"/>
        </w:numPr>
        <w:tabs>
          <w:tab w:val="clear" w:pos="720"/>
          <w:tab w:val="num" w:pos="360"/>
        </w:tabs>
        <w:overflowPunct w:val="0"/>
        <w:autoSpaceDE w:val="0"/>
        <w:autoSpaceDN w:val="0"/>
        <w:adjustRightInd w:val="0"/>
        <w:ind w:left="360"/>
        <w:jc w:val="both"/>
        <w:textAlignment w:val="baseline"/>
        <w:rPr>
          <w:rFonts w:ascii="Arial" w:hAnsi="Arial" w:cs="Arial"/>
          <w:b/>
          <w:color w:val="000000" w:themeColor="text1"/>
          <w:sz w:val="18"/>
          <w:szCs w:val="18"/>
        </w:rPr>
      </w:pPr>
      <w:r w:rsidRPr="00F762E8">
        <w:rPr>
          <w:rFonts w:ascii="Arial" w:hAnsi="Arial" w:cs="Arial"/>
          <w:color w:val="000000" w:themeColor="text1"/>
          <w:sz w:val="18"/>
          <w:szCs w:val="18"/>
        </w:rPr>
        <w:t>Realizacja umowy odbywać się będzie na podstawie pisemnych protokołów typowania robót przez osobę nadzorującą ze strony Zamawiającego.</w:t>
      </w:r>
    </w:p>
    <w:p w:rsidR="00BA27C6" w:rsidRPr="00F762E8" w:rsidRDefault="00BA27C6" w:rsidP="00BA27C6">
      <w:pPr>
        <w:numPr>
          <w:ilvl w:val="0"/>
          <w:numId w:val="28"/>
        </w:numPr>
        <w:ind w:left="360"/>
        <w:jc w:val="both"/>
        <w:rPr>
          <w:rFonts w:ascii="Arial" w:hAnsi="Arial" w:cs="Arial"/>
          <w:color w:val="000000" w:themeColor="text1"/>
          <w:sz w:val="18"/>
          <w:szCs w:val="18"/>
        </w:rPr>
      </w:pPr>
      <w:r w:rsidRPr="00F762E8">
        <w:rPr>
          <w:rFonts w:ascii="Arial" w:hAnsi="Arial" w:cs="Arial"/>
          <w:color w:val="000000" w:themeColor="text1"/>
          <w:sz w:val="18"/>
          <w:szCs w:val="18"/>
        </w:rPr>
        <w:t xml:space="preserve">O terminach przekazania terenu robót – podpisania protokołów typowań Wykonawca będzie zawiadamiany pisemnie lub za pomocą środków </w:t>
      </w:r>
      <w:r w:rsidR="00261D7A" w:rsidRPr="00F762E8">
        <w:rPr>
          <w:rFonts w:ascii="Arial" w:hAnsi="Arial" w:cs="Arial"/>
          <w:color w:val="000000" w:themeColor="text1"/>
          <w:sz w:val="18"/>
          <w:szCs w:val="18"/>
        </w:rPr>
        <w:t>komunikacji elektronicznej (</w:t>
      </w:r>
      <w:r w:rsidRPr="00F762E8">
        <w:rPr>
          <w:rFonts w:ascii="Arial" w:hAnsi="Arial" w:cs="Arial"/>
          <w:color w:val="000000" w:themeColor="text1"/>
          <w:sz w:val="18"/>
          <w:szCs w:val="18"/>
        </w:rPr>
        <w:t xml:space="preserve">mail) przez Zamawiającego z </w:t>
      </w:r>
      <w:r w:rsidRPr="00F762E8">
        <w:rPr>
          <w:rFonts w:ascii="Arial" w:hAnsi="Arial" w:cs="Arial"/>
          <w:b/>
          <w:color w:val="000000" w:themeColor="text1"/>
          <w:sz w:val="18"/>
          <w:szCs w:val="18"/>
        </w:rPr>
        <w:t>2-dniowym</w:t>
      </w:r>
      <w:r w:rsidRPr="00F762E8">
        <w:rPr>
          <w:rFonts w:ascii="Arial" w:hAnsi="Arial" w:cs="Arial"/>
          <w:color w:val="000000" w:themeColor="text1"/>
          <w:sz w:val="18"/>
          <w:szCs w:val="18"/>
        </w:rPr>
        <w:t xml:space="preserve"> wyprzedzeniem.</w:t>
      </w:r>
    </w:p>
    <w:p w:rsidR="00BA27C6" w:rsidRPr="00F762E8" w:rsidRDefault="00BA27C6" w:rsidP="00BA27C6">
      <w:pPr>
        <w:numPr>
          <w:ilvl w:val="0"/>
          <w:numId w:val="28"/>
        </w:numPr>
        <w:ind w:left="360"/>
        <w:jc w:val="both"/>
        <w:rPr>
          <w:rFonts w:ascii="Arial" w:hAnsi="Arial" w:cs="Arial"/>
          <w:color w:val="000000" w:themeColor="text1"/>
          <w:sz w:val="18"/>
          <w:szCs w:val="18"/>
        </w:rPr>
      </w:pPr>
      <w:r w:rsidRPr="00F762E8">
        <w:rPr>
          <w:rFonts w:ascii="Arial" w:hAnsi="Arial" w:cs="Arial"/>
          <w:color w:val="000000" w:themeColor="text1"/>
          <w:sz w:val="18"/>
          <w:szCs w:val="18"/>
        </w:rPr>
        <w:t>Poszczególne protokoły typowań będą zawierały zakres rzeczowy, termin przekazania terenu robót,  termin rozpoczęcia i termin zakończenia robót.</w:t>
      </w:r>
    </w:p>
    <w:p w:rsidR="00BA27C6" w:rsidRPr="00F762E8" w:rsidRDefault="00BA27C6" w:rsidP="00BA27C6">
      <w:pPr>
        <w:numPr>
          <w:ilvl w:val="0"/>
          <w:numId w:val="28"/>
        </w:numPr>
        <w:ind w:left="360"/>
        <w:jc w:val="both"/>
        <w:rPr>
          <w:rFonts w:ascii="Arial" w:hAnsi="Arial" w:cs="Arial"/>
          <w:color w:val="000000" w:themeColor="text1"/>
          <w:sz w:val="18"/>
          <w:szCs w:val="18"/>
        </w:rPr>
      </w:pPr>
      <w:r w:rsidRPr="00F762E8">
        <w:rPr>
          <w:rFonts w:ascii="Arial" w:hAnsi="Arial" w:cs="Arial"/>
          <w:color w:val="000000" w:themeColor="text1"/>
          <w:sz w:val="18"/>
          <w:szCs w:val="18"/>
        </w:rPr>
        <w:t>Harmonogram robót ustalany będzie na bieżąco z zastrzeżeniem, iż Wykonawca winien rozpocząć prace w terminie do 2 dni od dnia przekazania terenu robót na podstawie protokołów typowania robót.</w:t>
      </w:r>
    </w:p>
    <w:p w:rsidR="00AD35A2" w:rsidRPr="00F762E8" w:rsidRDefault="00AD35A2" w:rsidP="00BA27C6">
      <w:pPr>
        <w:overflowPunct w:val="0"/>
        <w:autoSpaceDE w:val="0"/>
        <w:autoSpaceDN w:val="0"/>
        <w:adjustRightInd w:val="0"/>
        <w:ind w:left="360"/>
        <w:jc w:val="both"/>
        <w:textAlignment w:val="baseline"/>
        <w:rPr>
          <w:rFonts w:ascii="Arial" w:hAnsi="Arial" w:cs="Arial"/>
          <w:b/>
          <w:color w:val="000000" w:themeColor="text1"/>
          <w:sz w:val="18"/>
          <w:szCs w:val="18"/>
        </w:rPr>
      </w:pPr>
    </w:p>
    <w:p w:rsidR="00AD35A2" w:rsidRPr="00F762E8" w:rsidRDefault="00AB5747" w:rsidP="00260DB9">
      <w:pPr>
        <w:autoSpaceDE w:val="0"/>
        <w:autoSpaceDN w:val="0"/>
        <w:adjustRightInd w:val="0"/>
        <w:jc w:val="center"/>
        <w:rPr>
          <w:rFonts w:ascii="Arial" w:hAnsi="Arial" w:cs="Arial"/>
          <w:color w:val="000000" w:themeColor="text1"/>
          <w:sz w:val="18"/>
          <w:szCs w:val="18"/>
          <w:lang w:eastAsia="en-US"/>
        </w:rPr>
      </w:pPr>
      <w:r w:rsidRPr="00F762E8">
        <w:rPr>
          <w:rFonts w:ascii="Arial" w:hAnsi="Arial" w:cs="Arial"/>
          <w:b/>
          <w:bCs/>
          <w:color w:val="000000" w:themeColor="text1"/>
          <w:sz w:val="18"/>
          <w:szCs w:val="18"/>
          <w:lang w:eastAsia="en-US"/>
        </w:rPr>
        <w:t>§ 4</w:t>
      </w:r>
    </w:p>
    <w:p w:rsidR="00AD35A2" w:rsidRPr="00F762E8" w:rsidRDefault="00AD35A2" w:rsidP="00260DB9">
      <w:pPr>
        <w:jc w:val="center"/>
        <w:rPr>
          <w:rFonts w:ascii="Arial" w:hAnsi="Arial" w:cs="Arial"/>
          <w:b/>
          <w:color w:val="000000" w:themeColor="text1"/>
          <w:sz w:val="18"/>
          <w:szCs w:val="18"/>
        </w:rPr>
      </w:pPr>
      <w:r w:rsidRPr="00F762E8">
        <w:rPr>
          <w:rFonts w:ascii="Arial" w:hAnsi="Arial" w:cs="Arial"/>
          <w:b/>
          <w:color w:val="000000" w:themeColor="text1"/>
          <w:sz w:val="18"/>
          <w:szCs w:val="18"/>
        </w:rPr>
        <w:t>Przedstawiciele stron</w:t>
      </w:r>
    </w:p>
    <w:p w:rsidR="00AB5747" w:rsidRPr="00F762E8" w:rsidRDefault="00AB5747" w:rsidP="00260DB9">
      <w:pPr>
        <w:numPr>
          <w:ilvl w:val="0"/>
          <w:numId w:val="14"/>
        </w:numPr>
        <w:tabs>
          <w:tab w:val="num" w:pos="360"/>
        </w:tabs>
        <w:ind w:left="360"/>
        <w:jc w:val="both"/>
        <w:rPr>
          <w:rFonts w:ascii="Arial" w:hAnsi="Arial" w:cs="Arial"/>
          <w:color w:val="000000" w:themeColor="text1"/>
          <w:sz w:val="18"/>
          <w:szCs w:val="18"/>
        </w:rPr>
      </w:pPr>
      <w:r w:rsidRPr="00F762E8">
        <w:rPr>
          <w:rFonts w:ascii="Arial" w:hAnsi="Arial" w:cs="Arial"/>
          <w:color w:val="000000" w:themeColor="text1"/>
          <w:sz w:val="18"/>
          <w:szCs w:val="18"/>
        </w:rPr>
        <w:t xml:space="preserve">Wykonawca ustanawia kierownika budowy w osobie: </w:t>
      </w:r>
      <w:r w:rsidR="000C2A8E">
        <w:rPr>
          <w:rFonts w:ascii="Arial" w:hAnsi="Arial" w:cs="Arial"/>
          <w:color w:val="000000" w:themeColor="text1"/>
          <w:sz w:val="18"/>
          <w:szCs w:val="18"/>
        </w:rPr>
        <w:t>……………………………..</w:t>
      </w:r>
      <w:r w:rsidR="00DD553B">
        <w:rPr>
          <w:rFonts w:ascii="Arial" w:hAnsi="Arial" w:cs="Arial"/>
          <w:color w:val="000000" w:themeColor="text1"/>
          <w:sz w:val="18"/>
          <w:szCs w:val="18"/>
        </w:rPr>
        <w:t>,</w:t>
      </w:r>
      <w:r w:rsidRPr="00F762E8">
        <w:rPr>
          <w:rFonts w:ascii="Arial" w:hAnsi="Arial" w:cs="Arial"/>
          <w:color w:val="000000" w:themeColor="text1"/>
          <w:sz w:val="18"/>
          <w:szCs w:val="18"/>
        </w:rPr>
        <w:t xml:space="preserve">  inne osoby wskazane przez Wykonawcę:</w:t>
      </w:r>
      <w:r w:rsidR="00DD553B">
        <w:rPr>
          <w:rFonts w:ascii="Arial" w:hAnsi="Arial" w:cs="Arial"/>
          <w:color w:val="000000" w:themeColor="text1"/>
          <w:sz w:val="18"/>
          <w:szCs w:val="18"/>
        </w:rPr>
        <w:t xml:space="preserve"> </w:t>
      </w:r>
      <w:r w:rsidRPr="00F762E8">
        <w:rPr>
          <w:rFonts w:ascii="Arial" w:hAnsi="Arial" w:cs="Arial"/>
          <w:color w:val="000000" w:themeColor="text1"/>
          <w:sz w:val="18"/>
          <w:szCs w:val="18"/>
        </w:rPr>
        <w:t>…………………………………….…………</w:t>
      </w:r>
    </w:p>
    <w:p w:rsidR="00AB5747" w:rsidRPr="00F762E8" w:rsidRDefault="00AB5747" w:rsidP="00260DB9">
      <w:pPr>
        <w:numPr>
          <w:ilvl w:val="0"/>
          <w:numId w:val="14"/>
        </w:numPr>
        <w:tabs>
          <w:tab w:val="num" w:pos="360"/>
        </w:tabs>
        <w:ind w:left="360"/>
        <w:jc w:val="both"/>
        <w:rPr>
          <w:rFonts w:ascii="Arial" w:hAnsi="Arial" w:cs="Arial"/>
          <w:color w:val="000000" w:themeColor="text1"/>
          <w:sz w:val="18"/>
          <w:szCs w:val="18"/>
        </w:rPr>
      </w:pPr>
      <w:r w:rsidRPr="00F762E8">
        <w:rPr>
          <w:rFonts w:ascii="Arial" w:hAnsi="Arial" w:cs="Arial"/>
          <w:color w:val="000000" w:themeColor="text1"/>
          <w:sz w:val="18"/>
          <w:szCs w:val="18"/>
        </w:rPr>
        <w:lastRenderedPageBreak/>
        <w:t xml:space="preserve">Ze strony Zamawiającego nadzór nad tokiem prac sprawowany będzie przez: </w:t>
      </w:r>
    </w:p>
    <w:p w:rsidR="007951C3" w:rsidRPr="00F762E8" w:rsidRDefault="00DD553B" w:rsidP="00260DB9">
      <w:pPr>
        <w:pStyle w:val="Akapitzlist"/>
        <w:numPr>
          <w:ilvl w:val="0"/>
          <w:numId w:val="31"/>
        </w:numPr>
        <w:jc w:val="both"/>
        <w:rPr>
          <w:rFonts w:ascii="Arial" w:hAnsi="Arial" w:cs="Arial"/>
          <w:color w:val="000000" w:themeColor="text1"/>
          <w:sz w:val="18"/>
          <w:szCs w:val="18"/>
        </w:rPr>
      </w:pPr>
      <w:r>
        <w:rPr>
          <w:rFonts w:ascii="Arial" w:hAnsi="Arial" w:cs="Arial"/>
          <w:color w:val="000000" w:themeColor="text1"/>
          <w:sz w:val="18"/>
          <w:szCs w:val="18"/>
        </w:rPr>
        <w:t xml:space="preserve">Pana Filipa Datko – kierownika </w:t>
      </w:r>
      <w:r w:rsidRPr="00DD553B">
        <w:rPr>
          <w:rFonts w:ascii="Arial" w:hAnsi="Arial" w:cs="Arial"/>
          <w:color w:val="000000" w:themeColor="text1"/>
          <w:sz w:val="18"/>
          <w:szCs w:val="18"/>
        </w:rPr>
        <w:t>Obwodu Drogowego w Sulimowie</w:t>
      </w:r>
      <w:r>
        <w:rPr>
          <w:rFonts w:ascii="Arial" w:hAnsi="Arial" w:cs="Arial"/>
          <w:color w:val="000000" w:themeColor="text1"/>
          <w:sz w:val="18"/>
          <w:szCs w:val="18"/>
        </w:rPr>
        <w:t xml:space="preserve"> lub Panią Renatę Wołkowską</w:t>
      </w:r>
      <w:r w:rsidR="00C932CF">
        <w:rPr>
          <w:rFonts w:ascii="Arial" w:hAnsi="Arial" w:cs="Arial"/>
          <w:color w:val="000000" w:themeColor="text1"/>
          <w:sz w:val="18"/>
          <w:szCs w:val="18"/>
        </w:rPr>
        <w:t xml:space="preserve"> - </w:t>
      </w:r>
      <w:r w:rsidR="00C932CF" w:rsidRPr="00C932CF">
        <w:rPr>
          <w:rFonts w:ascii="Arial" w:hAnsi="Arial" w:cs="Arial"/>
          <w:color w:val="000000" w:themeColor="text1"/>
          <w:sz w:val="18"/>
          <w:szCs w:val="18"/>
        </w:rPr>
        <w:t xml:space="preserve">pracownika Obwodu Drogowego w </w:t>
      </w:r>
      <w:r w:rsidR="00C932CF">
        <w:rPr>
          <w:rFonts w:ascii="Arial" w:hAnsi="Arial" w:cs="Arial"/>
          <w:color w:val="000000" w:themeColor="text1"/>
          <w:sz w:val="18"/>
          <w:szCs w:val="18"/>
        </w:rPr>
        <w:t>Sulimowie</w:t>
      </w:r>
      <w:r w:rsidR="00C932CF" w:rsidRPr="00C932CF">
        <w:rPr>
          <w:rFonts w:ascii="Arial" w:hAnsi="Arial" w:cs="Arial"/>
          <w:color w:val="000000" w:themeColor="text1"/>
          <w:sz w:val="18"/>
          <w:szCs w:val="18"/>
        </w:rPr>
        <w:t xml:space="preserve"> – w zakresie robót prowadzonych na drogach powiatowych Powiatu Wrocławskiego</w:t>
      </w:r>
    </w:p>
    <w:p w:rsidR="00983A72" w:rsidRPr="00F762E8" w:rsidRDefault="00DD553B" w:rsidP="00983A72">
      <w:pPr>
        <w:pStyle w:val="Akapitzlist"/>
        <w:numPr>
          <w:ilvl w:val="0"/>
          <w:numId w:val="31"/>
        </w:numPr>
        <w:jc w:val="both"/>
        <w:rPr>
          <w:rFonts w:ascii="Arial" w:hAnsi="Arial" w:cs="Arial"/>
          <w:color w:val="000000" w:themeColor="text1"/>
          <w:sz w:val="18"/>
          <w:szCs w:val="18"/>
        </w:rPr>
      </w:pPr>
      <w:r>
        <w:rPr>
          <w:rFonts w:ascii="Arial" w:hAnsi="Arial" w:cs="Arial"/>
          <w:color w:val="000000" w:themeColor="text1"/>
          <w:sz w:val="18"/>
          <w:szCs w:val="18"/>
        </w:rPr>
        <w:t>Pana Dominika Szwedowskiego</w:t>
      </w:r>
      <w:r w:rsidR="00983A72" w:rsidRPr="00F762E8">
        <w:rPr>
          <w:rFonts w:ascii="Arial" w:hAnsi="Arial" w:cs="Arial"/>
          <w:color w:val="000000" w:themeColor="text1"/>
          <w:sz w:val="18"/>
          <w:szCs w:val="18"/>
        </w:rPr>
        <w:t xml:space="preserve"> - </w:t>
      </w:r>
      <w:r w:rsidR="00EA3895">
        <w:rPr>
          <w:rFonts w:ascii="Arial" w:hAnsi="Arial" w:cs="Arial"/>
          <w:color w:val="000000" w:themeColor="text1"/>
          <w:sz w:val="18"/>
          <w:szCs w:val="18"/>
        </w:rPr>
        <w:t>pracownika</w:t>
      </w:r>
      <w:r w:rsidR="00983A72" w:rsidRPr="00F762E8">
        <w:rPr>
          <w:rFonts w:ascii="Arial" w:hAnsi="Arial" w:cs="Arial"/>
          <w:color w:val="000000" w:themeColor="text1"/>
          <w:sz w:val="18"/>
          <w:szCs w:val="18"/>
        </w:rPr>
        <w:t xml:space="preserve"> Obwodu Drogowego w Mirosławicach </w:t>
      </w:r>
      <w:r w:rsidR="00692FA0">
        <w:rPr>
          <w:rFonts w:ascii="Arial" w:hAnsi="Arial" w:cs="Arial"/>
          <w:color w:val="000000" w:themeColor="text1"/>
          <w:sz w:val="18"/>
          <w:szCs w:val="18"/>
        </w:rPr>
        <w:t>lub Pana Adriana Włodarczyka – kierownika Obwodu Drogowego w Mirosławicach</w:t>
      </w:r>
      <w:r w:rsidR="00692FA0" w:rsidRPr="00F762E8">
        <w:rPr>
          <w:rFonts w:ascii="Arial" w:hAnsi="Arial" w:cs="Arial"/>
          <w:color w:val="000000" w:themeColor="text1"/>
          <w:sz w:val="18"/>
          <w:szCs w:val="18"/>
        </w:rPr>
        <w:t xml:space="preserve"> </w:t>
      </w:r>
      <w:r w:rsidR="00983A72" w:rsidRPr="00F762E8">
        <w:rPr>
          <w:rFonts w:ascii="Arial" w:hAnsi="Arial" w:cs="Arial"/>
          <w:color w:val="000000" w:themeColor="text1"/>
          <w:sz w:val="18"/>
          <w:szCs w:val="18"/>
        </w:rPr>
        <w:t xml:space="preserve">– </w:t>
      </w:r>
      <w:r w:rsidR="00764F0A" w:rsidRPr="00F762E8">
        <w:rPr>
          <w:rFonts w:ascii="Arial" w:hAnsi="Arial" w:cs="Arial"/>
          <w:color w:val="000000" w:themeColor="text1"/>
          <w:sz w:val="18"/>
          <w:szCs w:val="18"/>
        </w:rPr>
        <w:t>w zakresie</w:t>
      </w:r>
      <w:r w:rsidR="00983A72" w:rsidRPr="00F762E8">
        <w:rPr>
          <w:rFonts w:ascii="Arial" w:hAnsi="Arial" w:cs="Arial"/>
          <w:color w:val="000000" w:themeColor="text1"/>
          <w:sz w:val="18"/>
          <w:szCs w:val="18"/>
        </w:rPr>
        <w:t xml:space="preserve"> robót prowadzonych na drogach powiatowych </w:t>
      </w:r>
      <w:r w:rsidR="00EA3895">
        <w:rPr>
          <w:rFonts w:ascii="Arial" w:hAnsi="Arial" w:cs="Arial"/>
          <w:color w:val="000000" w:themeColor="text1"/>
          <w:sz w:val="18"/>
          <w:szCs w:val="18"/>
        </w:rPr>
        <w:t>Powiatu Wrocławskiego.</w:t>
      </w:r>
    </w:p>
    <w:p w:rsidR="00AB5747" w:rsidRPr="00F762E8" w:rsidRDefault="00092CB9" w:rsidP="00260DB9">
      <w:pPr>
        <w:numPr>
          <w:ilvl w:val="0"/>
          <w:numId w:val="14"/>
        </w:numPr>
        <w:ind w:left="426" w:hanging="426"/>
        <w:contextualSpacing/>
        <w:jc w:val="both"/>
        <w:rPr>
          <w:rFonts w:ascii="Arial" w:hAnsi="Arial" w:cs="Arial"/>
          <w:color w:val="000000" w:themeColor="text1"/>
          <w:sz w:val="18"/>
          <w:szCs w:val="18"/>
        </w:rPr>
      </w:pPr>
      <w:r w:rsidRPr="00F762E8">
        <w:rPr>
          <w:rFonts w:ascii="Arial" w:hAnsi="Arial" w:cs="Arial"/>
          <w:color w:val="000000" w:themeColor="text1"/>
          <w:sz w:val="18"/>
          <w:szCs w:val="18"/>
        </w:rPr>
        <w:t>Osob</w:t>
      </w:r>
      <w:r w:rsidR="00AB5747" w:rsidRPr="00F762E8">
        <w:rPr>
          <w:rFonts w:ascii="Arial" w:hAnsi="Arial" w:cs="Arial"/>
          <w:color w:val="000000" w:themeColor="text1"/>
          <w:sz w:val="18"/>
          <w:szCs w:val="18"/>
        </w:rPr>
        <w:t>y wymienion</w:t>
      </w:r>
      <w:r w:rsidRPr="00F762E8">
        <w:rPr>
          <w:rFonts w:ascii="Arial" w:hAnsi="Arial" w:cs="Arial"/>
          <w:color w:val="000000" w:themeColor="text1"/>
          <w:sz w:val="18"/>
          <w:szCs w:val="18"/>
        </w:rPr>
        <w:t>e</w:t>
      </w:r>
      <w:r w:rsidR="00AB5747" w:rsidRPr="00F762E8">
        <w:rPr>
          <w:rFonts w:ascii="Arial" w:hAnsi="Arial" w:cs="Arial"/>
          <w:color w:val="000000" w:themeColor="text1"/>
          <w:sz w:val="18"/>
          <w:szCs w:val="18"/>
        </w:rPr>
        <w:t xml:space="preserve"> w ust. 2 upoważnion</w:t>
      </w:r>
      <w:r w:rsidRPr="00F762E8">
        <w:rPr>
          <w:rFonts w:ascii="Arial" w:hAnsi="Arial" w:cs="Arial"/>
          <w:color w:val="000000" w:themeColor="text1"/>
          <w:sz w:val="18"/>
          <w:szCs w:val="18"/>
        </w:rPr>
        <w:t xml:space="preserve">e </w:t>
      </w:r>
      <w:r w:rsidR="00AB5747" w:rsidRPr="00F762E8">
        <w:rPr>
          <w:rFonts w:ascii="Arial" w:hAnsi="Arial" w:cs="Arial"/>
          <w:color w:val="000000" w:themeColor="text1"/>
          <w:sz w:val="18"/>
          <w:szCs w:val="18"/>
        </w:rPr>
        <w:t>są z ramienia Zamawiającego do:</w:t>
      </w:r>
    </w:p>
    <w:p w:rsidR="00AB5747" w:rsidRPr="00F762E8" w:rsidRDefault="00AB5747" w:rsidP="00260DB9">
      <w:pPr>
        <w:numPr>
          <w:ilvl w:val="0"/>
          <w:numId w:val="19"/>
        </w:numPr>
        <w:tabs>
          <w:tab w:val="num" w:pos="720"/>
        </w:tabs>
        <w:ind w:left="709" w:hanging="283"/>
        <w:jc w:val="both"/>
        <w:rPr>
          <w:rFonts w:ascii="Arial" w:hAnsi="Arial" w:cs="Arial"/>
          <w:color w:val="000000" w:themeColor="text1"/>
          <w:sz w:val="18"/>
          <w:szCs w:val="18"/>
        </w:rPr>
      </w:pPr>
      <w:r w:rsidRPr="00F762E8">
        <w:rPr>
          <w:rFonts w:ascii="Arial" w:hAnsi="Arial" w:cs="Arial"/>
          <w:color w:val="000000" w:themeColor="text1"/>
          <w:sz w:val="18"/>
          <w:szCs w:val="18"/>
        </w:rPr>
        <w:t xml:space="preserve">dokonywania ustaleń oraz do negocjowania z Wykonawcą ewentualnych zmian umowy, w </w:t>
      </w:r>
      <w:r w:rsidR="002D79AA" w:rsidRPr="00F762E8">
        <w:rPr>
          <w:rFonts w:ascii="Arial" w:hAnsi="Arial" w:cs="Arial"/>
          <w:color w:val="000000" w:themeColor="text1"/>
          <w:sz w:val="18"/>
          <w:szCs w:val="18"/>
        </w:rPr>
        <w:t xml:space="preserve">rozumieniu </w:t>
      </w:r>
      <w:r w:rsidR="004843C7" w:rsidRPr="00F762E8">
        <w:rPr>
          <w:rFonts w:ascii="Arial" w:hAnsi="Arial" w:cs="Arial"/>
          <w:color w:val="000000" w:themeColor="text1"/>
          <w:sz w:val="18"/>
          <w:szCs w:val="18"/>
        </w:rPr>
        <w:br/>
      </w:r>
      <w:r w:rsidRPr="00F762E8">
        <w:rPr>
          <w:rFonts w:ascii="Arial" w:hAnsi="Arial" w:cs="Arial"/>
          <w:color w:val="000000" w:themeColor="text1"/>
          <w:sz w:val="18"/>
          <w:szCs w:val="18"/>
        </w:rPr>
        <w:t>§ 1</w:t>
      </w:r>
      <w:r w:rsidR="0036301C" w:rsidRPr="00F762E8">
        <w:rPr>
          <w:rFonts w:ascii="Arial" w:hAnsi="Arial" w:cs="Arial"/>
          <w:color w:val="000000" w:themeColor="text1"/>
          <w:sz w:val="18"/>
          <w:szCs w:val="18"/>
        </w:rPr>
        <w:t>2</w:t>
      </w:r>
      <w:r w:rsidRPr="00F762E8">
        <w:rPr>
          <w:rFonts w:ascii="Arial" w:hAnsi="Arial" w:cs="Arial"/>
          <w:color w:val="000000" w:themeColor="text1"/>
          <w:sz w:val="18"/>
          <w:szCs w:val="18"/>
        </w:rPr>
        <w:t xml:space="preserve"> niniejszej umowy. Powyższe nie uprawnia do składania pisemnych oświadczeń woli w zakresie zmian umowy, które to prawo zachowuje Zamawiający,</w:t>
      </w:r>
    </w:p>
    <w:p w:rsidR="00AB5747" w:rsidRPr="00F762E8" w:rsidRDefault="00AB5747" w:rsidP="00260DB9">
      <w:pPr>
        <w:numPr>
          <w:ilvl w:val="0"/>
          <w:numId w:val="19"/>
        </w:numPr>
        <w:tabs>
          <w:tab w:val="num" w:pos="720"/>
        </w:tabs>
        <w:ind w:left="709" w:hanging="283"/>
        <w:jc w:val="both"/>
        <w:rPr>
          <w:rFonts w:ascii="Arial" w:hAnsi="Arial" w:cs="Arial"/>
          <w:color w:val="000000" w:themeColor="text1"/>
          <w:sz w:val="18"/>
          <w:szCs w:val="18"/>
        </w:rPr>
      </w:pPr>
      <w:r w:rsidRPr="00F762E8">
        <w:rPr>
          <w:rFonts w:ascii="Arial" w:hAnsi="Arial" w:cs="Arial"/>
          <w:color w:val="000000" w:themeColor="text1"/>
          <w:sz w:val="18"/>
          <w:szCs w:val="18"/>
        </w:rPr>
        <w:t>podpisywania protokołów dot. robót.</w:t>
      </w:r>
    </w:p>
    <w:p w:rsidR="00AB5747" w:rsidRPr="00F762E8" w:rsidRDefault="00AB5747" w:rsidP="00260DB9">
      <w:pPr>
        <w:numPr>
          <w:ilvl w:val="0"/>
          <w:numId w:val="14"/>
        </w:numPr>
        <w:ind w:left="426" w:hanging="426"/>
        <w:contextualSpacing/>
        <w:jc w:val="both"/>
        <w:rPr>
          <w:rFonts w:ascii="Arial" w:hAnsi="Arial" w:cs="Arial"/>
          <w:color w:val="000000" w:themeColor="text1"/>
          <w:sz w:val="18"/>
          <w:szCs w:val="18"/>
        </w:rPr>
      </w:pPr>
      <w:r w:rsidRPr="00F762E8">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w:t>
      </w:r>
      <w:r w:rsidRPr="00C65763">
        <w:rPr>
          <w:rFonts w:ascii="Arial" w:hAnsi="Arial" w:cs="Arial"/>
          <w:color w:val="000000" w:themeColor="text1"/>
          <w:sz w:val="18"/>
          <w:szCs w:val="18"/>
        </w:rPr>
        <w:t>z zastrzeżeniem ust. 7</w:t>
      </w:r>
      <w:r w:rsidRPr="00F762E8">
        <w:rPr>
          <w:rFonts w:ascii="Arial" w:hAnsi="Arial" w:cs="Arial"/>
          <w:color w:val="000000" w:themeColor="text1"/>
          <w:sz w:val="18"/>
          <w:szCs w:val="18"/>
        </w:rPr>
        <w:t>). Zmiana ww. osób wymaga aneksu do umowy podpisanego przez obie strony umowy.</w:t>
      </w:r>
    </w:p>
    <w:p w:rsidR="00AB5747" w:rsidRPr="00F762E8" w:rsidRDefault="00AB5747" w:rsidP="00260DB9">
      <w:pPr>
        <w:numPr>
          <w:ilvl w:val="0"/>
          <w:numId w:val="14"/>
        </w:numPr>
        <w:ind w:left="426" w:hanging="426"/>
        <w:contextualSpacing/>
        <w:jc w:val="both"/>
        <w:rPr>
          <w:rFonts w:ascii="Arial" w:hAnsi="Arial" w:cs="Arial"/>
          <w:color w:val="000000" w:themeColor="text1"/>
          <w:sz w:val="18"/>
          <w:szCs w:val="18"/>
        </w:rPr>
      </w:pPr>
      <w:r w:rsidRPr="00F762E8">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rsidR="00AB5747" w:rsidRPr="00C65763" w:rsidRDefault="00AB5747" w:rsidP="00260DB9">
      <w:pPr>
        <w:numPr>
          <w:ilvl w:val="0"/>
          <w:numId w:val="14"/>
        </w:numPr>
        <w:ind w:left="426" w:hanging="426"/>
        <w:contextualSpacing/>
        <w:jc w:val="both"/>
        <w:rPr>
          <w:rFonts w:ascii="Arial" w:hAnsi="Arial" w:cs="Arial"/>
          <w:color w:val="000000" w:themeColor="text1"/>
          <w:sz w:val="18"/>
          <w:szCs w:val="18"/>
        </w:rPr>
      </w:pPr>
      <w:r w:rsidRPr="00C65763">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będzie traktowana jako przerwa wynikła z przyczyn zależnych od Wykonawcy i nie może stanowić podstawy do zmiany terminu wykonania robót.</w:t>
      </w:r>
    </w:p>
    <w:p w:rsidR="00AB5747" w:rsidRPr="00C65763" w:rsidRDefault="00AB5747" w:rsidP="00260DB9">
      <w:pPr>
        <w:numPr>
          <w:ilvl w:val="0"/>
          <w:numId w:val="14"/>
        </w:numPr>
        <w:ind w:left="426" w:hanging="426"/>
        <w:contextualSpacing/>
        <w:jc w:val="both"/>
        <w:rPr>
          <w:rFonts w:ascii="Arial" w:hAnsi="Arial" w:cs="Arial"/>
          <w:color w:val="000000" w:themeColor="text1"/>
          <w:sz w:val="18"/>
          <w:szCs w:val="18"/>
        </w:rPr>
      </w:pPr>
      <w:r w:rsidRPr="00C65763">
        <w:rPr>
          <w:rFonts w:ascii="Arial" w:hAnsi="Arial" w:cs="Arial"/>
          <w:color w:val="000000" w:themeColor="text1"/>
          <w:sz w:val="18"/>
          <w:szCs w:val="18"/>
        </w:rPr>
        <w:t xml:space="preserve">W przypadku zmiany którejkolwiek z osób, o której mowa w ust. 4 oraz w ust. 5, nowa osoba musi spełniać wszystkie wymagania określone dla kierownika budowy </w:t>
      </w:r>
      <w:r w:rsidR="00092CB9" w:rsidRPr="00C65763">
        <w:rPr>
          <w:rFonts w:ascii="Arial" w:hAnsi="Arial" w:cs="Arial"/>
          <w:color w:val="000000" w:themeColor="text1"/>
          <w:sz w:val="18"/>
          <w:szCs w:val="18"/>
        </w:rPr>
        <w:t xml:space="preserve">w zapytaniu ofertowym </w:t>
      </w:r>
      <w:r w:rsidRPr="00C65763">
        <w:rPr>
          <w:rFonts w:ascii="Arial" w:hAnsi="Arial" w:cs="Arial"/>
          <w:color w:val="000000" w:themeColor="text1"/>
          <w:sz w:val="18"/>
          <w:szCs w:val="18"/>
        </w:rPr>
        <w:t>dotycząc</w:t>
      </w:r>
      <w:r w:rsidR="00092CB9" w:rsidRPr="00C65763">
        <w:rPr>
          <w:rFonts w:ascii="Arial" w:hAnsi="Arial" w:cs="Arial"/>
          <w:color w:val="000000" w:themeColor="text1"/>
          <w:sz w:val="18"/>
          <w:szCs w:val="18"/>
        </w:rPr>
        <w:t>ym</w:t>
      </w:r>
      <w:r w:rsidRPr="00C65763">
        <w:rPr>
          <w:rFonts w:ascii="Arial" w:hAnsi="Arial" w:cs="Arial"/>
          <w:color w:val="000000" w:themeColor="text1"/>
          <w:sz w:val="18"/>
          <w:szCs w:val="18"/>
        </w:rPr>
        <w:t xml:space="preserve"> przedmiotu niniejszej umowy.</w:t>
      </w:r>
    </w:p>
    <w:p w:rsidR="00AD35A2" w:rsidRPr="00C65763" w:rsidRDefault="00AB5747" w:rsidP="00260DB9">
      <w:pPr>
        <w:numPr>
          <w:ilvl w:val="0"/>
          <w:numId w:val="14"/>
        </w:numPr>
        <w:ind w:left="426" w:hanging="426"/>
        <w:contextualSpacing/>
        <w:jc w:val="both"/>
        <w:rPr>
          <w:rFonts w:ascii="Arial" w:hAnsi="Arial" w:cs="Arial"/>
          <w:color w:val="000000" w:themeColor="text1"/>
          <w:sz w:val="18"/>
          <w:szCs w:val="18"/>
        </w:rPr>
      </w:pPr>
      <w:r w:rsidRPr="00C65763">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AB5747" w:rsidRPr="00F762E8" w:rsidRDefault="00AB5747" w:rsidP="00260DB9">
      <w:pPr>
        <w:ind w:left="426"/>
        <w:contextualSpacing/>
        <w:jc w:val="both"/>
        <w:rPr>
          <w:rFonts w:ascii="Arial" w:hAnsi="Arial" w:cs="Arial"/>
          <w:color w:val="000000" w:themeColor="text1"/>
          <w:sz w:val="18"/>
          <w:szCs w:val="18"/>
        </w:rPr>
      </w:pPr>
    </w:p>
    <w:p w:rsidR="00AD35A2" w:rsidRPr="00F762E8" w:rsidRDefault="00AB5747"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color w:val="000000" w:themeColor="text1"/>
          <w:sz w:val="18"/>
          <w:szCs w:val="18"/>
        </w:rPr>
        <w:t>§ 5</w:t>
      </w:r>
    </w:p>
    <w:p w:rsidR="00AD35A2" w:rsidRPr="00F762E8" w:rsidRDefault="00AD35A2" w:rsidP="00260DB9">
      <w:pPr>
        <w:jc w:val="center"/>
        <w:rPr>
          <w:rFonts w:ascii="Arial" w:hAnsi="Arial" w:cs="Arial"/>
          <w:b/>
          <w:color w:val="000000" w:themeColor="text1"/>
          <w:sz w:val="18"/>
          <w:szCs w:val="18"/>
        </w:rPr>
      </w:pPr>
      <w:r w:rsidRPr="00F762E8">
        <w:rPr>
          <w:rFonts w:ascii="Arial" w:hAnsi="Arial" w:cs="Arial"/>
          <w:b/>
          <w:color w:val="000000" w:themeColor="text1"/>
          <w:sz w:val="18"/>
          <w:szCs w:val="18"/>
        </w:rPr>
        <w:t>P</w:t>
      </w:r>
      <w:r w:rsidR="00AB5747" w:rsidRPr="00F762E8">
        <w:rPr>
          <w:rFonts w:ascii="Arial" w:hAnsi="Arial" w:cs="Arial"/>
          <w:b/>
          <w:color w:val="000000" w:themeColor="text1"/>
          <w:sz w:val="18"/>
          <w:szCs w:val="18"/>
        </w:rPr>
        <w:t>odwykonawcy</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Wykonawca swoimi siłami i staraniem wykona przedmiot zamówienia z wyłączeniem prac wymienionych w ust.2.</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Podwykonawca/-cy, zgodnie z umową zawartą z Wykonawcą,  wykona/-ją następujące prace:</w:t>
      </w:r>
    </w:p>
    <w:p w:rsidR="00AB5747" w:rsidRPr="00F762E8" w:rsidRDefault="00AB5747" w:rsidP="00260DB9">
      <w:pPr>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 xml:space="preserve">1) </w:t>
      </w:r>
      <w:r w:rsidRPr="00DD553B">
        <w:rPr>
          <w:rFonts w:ascii="Arial" w:hAnsi="Arial" w:cs="Arial"/>
          <w:strike/>
          <w:color w:val="000000" w:themeColor="text1"/>
          <w:sz w:val="18"/>
          <w:szCs w:val="18"/>
        </w:rPr>
        <w:t>…………………………</w:t>
      </w:r>
      <w:r w:rsidRPr="00F762E8">
        <w:rPr>
          <w:rFonts w:ascii="Arial" w:hAnsi="Arial" w:cs="Arial"/>
          <w:color w:val="000000" w:themeColor="text1"/>
          <w:sz w:val="18"/>
          <w:szCs w:val="18"/>
        </w:rPr>
        <w:t>…</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bCs/>
          <w:color w:val="000000" w:themeColor="text1"/>
          <w:sz w:val="18"/>
          <w:szCs w:val="18"/>
        </w:rPr>
        <w:t>Zlecenie części prac Podwykonawcy/-com nie zmienia zobowiązań Wykonawcy wobec Zamawiającego do wykonania prac powierzonych Podwykonawcy/-com.</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bCs/>
          <w:color w:val="000000" w:themeColor="text1"/>
          <w:sz w:val="18"/>
          <w:szCs w:val="18"/>
        </w:rPr>
        <w:t xml:space="preserve">Wykonawca jest zobowiązany do należytego wykonywania umowy zawartej przez siebie </w:t>
      </w:r>
      <w:r w:rsidRPr="00F762E8">
        <w:rPr>
          <w:rFonts w:ascii="Arial" w:hAnsi="Arial" w:cs="Arial"/>
          <w:bCs/>
          <w:color w:val="000000" w:themeColor="text1"/>
          <w:sz w:val="18"/>
          <w:szCs w:val="18"/>
        </w:rPr>
        <w:br/>
        <w:t>z Podwykonawcą.</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bCs/>
          <w:color w:val="000000" w:themeColor="text1"/>
          <w:sz w:val="18"/>
          <w:szCs w:val="18"/>
        </w:rPr>
        <w:t xml:space="preserve">Wykonawca jest odpowiedzialny za działania lub </w:t>
      </w:r>
      <w:r w:rsidR="0001331C" w:rsidRPr="00F762E8">
        <w:rPr>
          <w:rFonts w:ascii="Arial" w:hAnsi="Arial" w:cs="Arial"/>
          <w:bCs/>
          <w:color w:val="000000" w:themeColor="text1"/>
          <w:sz w:val="18"/>
          <w:szCs w:val="18"/>
        </w:rPr>
        <w:t xml:space="preserve">zaniechania Podwykonawcy/-ców, </w:t>
      </w:r>
      <w:r w:rsidRPr="00F762E8">
        <w:rPr>
          <w:rFonts w:ascii="Arial" w:hAnsi="Arial" w:cs="Arial"/>
          <w:bCs/>
          <w:color w:val="000000" w:themeColor="text1"/>
          <w:sz w:val="18"/>
          <w:szCs w:val="18"/>
        </w:rPr>
        <w:t>jak za działania lub zaniechania własne.</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bCs/>
          <w:color w:val="000000" w:themeColor="text1"/>
          <w:sz w:val="18"/>
          <w:szCs w:val="18"/>
        </w:rPr>
        <w:t>Wykonawca ponosi pełną odpowiedzialność za jakość i terminowość prac, które wykonuje przy pomocy Podwykonawcy/-ów.</w:t>
      </w:r>
    </w:p>
    <w:p w:rsidR="00AB5747" w:rsidRPr="00F762E8" w:rsidRDefault="00AB5747" w:rsidP="00260DB9">
      <w:pPr>
        <w:numPr>
          <w:ilvl w:val="0"/>
          <w:numId w:val="16"/>
        </w:numPr>
        <w:tabs>
          <w:tab w:val="num" w:pos="426"/>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Na prace wykonane przez Podwykonawcę/-ów gwarancji i rękojmi udziela Wykonawca.</w:t>
      </w:r>
    </w:p>
    <w:p w:rsidR="00AB5747" w:rsidRPr="00F762E8" w:rsidRDefault="00AB5747" w:rsidP="00260DB9">
      <w:pPr>
        <w:autoSpaceDE w:val="0"/>
        <w:autoSpaceDN w:val="0"/>
        <w:adjustRightInd w:val="0"/>
        <w:ind w:left="360"/>
        <w:jc w:val="both"/>
        <w:rPr>
          <w:rFonts w:ascii="Arial" w:hAnsi="Arial" w:cs="Arial"/>
          <w:color w:val="000000" w:themeColor="text1"/>
          <w:sz w:val="18"/>
          <w:szCs w:val="18"/>
          <w:lang w:eastAsia="en-US"/>
        </w:rPr>
      </w:pP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xml:space="preserve">§ </w:t>
      </w:r>
      <w:r w:rsidR="00425300" w:rsidRPr="00F762E8">
        <w:rPr>
          <w:rFonts w:ascii="Arial" w:hAnsi="Arial" w:cs="Arial"/>
          <w:b/>
          <w:bCs/>
          <w:color w:val="000000" w:themeColor="text1"/>
          <w:sz w:val="18"/>
          <w:szCs w:val="18"/>
          <w:lang w:eastAsia="en-US"/>
        </w:rPr>
        <w:t>6</w:t>
      </w: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color w:val="000000" w:themeColor="text1"/>
          <w:sz w:val="18"/>
          <w:szCs w:val="18"/>
          <w:lang w:eastAsia="en-US"/>
        </w:rPr>
        <w:t>Obowiązki stron</w:t>
      </w:r>
    </w:p>
    <w:p w:rsidR="00AD35A2" w:rsidRPr="00F762E8" w:rsidRDefault="00AD35A2" w:rsidP="00260DB9">
      <w:pPr>
        <w:ind w:left="283" w:hanging="283"/>
        <w:jc w:val="both"/>
        <w:rPr>
          <w:rFonts w:ascii="Arial" w:hAnsi="Arial" w:cs="Arial"/>
          <w:color w:val="000000" w:themeColor="text1"/>
          <w:sz w:val="18"/>
          <w:szCs w:val="18"/>
        </w:rPr>
      </w:pPr>
      <w:r w:rsidRPr="00F762E8">
        <w:rPr>
          <w:rFonts w:ascii="Arial" w:hAnsi="Arial" w:cs="Arial"/>
          <w:color w:val="000000" w:themeColor="text1"/>
          <w:sz w:val="18"/>
          <w:szCs w:val="18"/>
        </w:rPr>
        <w:t>Obowiązki stron:</w:t>
      </w:r>
    </w:p>
    <w:p w:rsidR="00AD35A2" w:rsidRPr="00F762E8" w:rsidRDefault="00AD35A2" w:rsidP="00260DB9">
      <w:pPr>
        <w:jc w:val="both"/>
        <w:rPr>
          <w:rFonts w:ascii="Arial" w:hAnsi="Arial" w:cs="Arial"/>
          <w:color w:val="000000" w:themeColor="text1"/>
          <w:sz w:val="18"/>
          <w:szCs w:val="18"/>
        </w:rPr>
      </w:pPr>
      <w:r w:rsidRPr="00F762E8">
        <w:rPr>
          <w:rFonts w:ascii="Arial" w:hAnsi="Arial" w:cs="Arial"/>
          <w:color w:val="000000" w:themeColor="text1"/>
          <w:sz w:val="18"/>
          <w:szCs w:val="18"/>
          <w:u w:val="single"/>
        </w:rPr>
        <w:t>1. Obowiązki Zamawiającego</w:t>
      </w:r>
      <w:r w:rsidRPr="00F762E8">
        <w:rPr>
          <w:rFonts w:ascii="Arial" w:hAnsi="Arial" w:cs="Arial"/>
          <w:color w:val="000000" w:themeColor="text1"/>
          <w:sz w:val="18"/>
          <w:szCs w:val="18"/>
        </w:rPr>
        <w:t xml:space="preserve">: </w:t>
      </w:r>
    </w:p>
    <w:p w:rsidR="00AD35A2" w:rsidRPr="00F762E8" w:rsidRDefault="00AD35A2" w:rsidP="008474B9">
      <w:pPr>
        <w:numPr>
          <w:ilvl w:val="3"/>
          <w:numId w:val="13"/>
        </w:numPr>
        <w:tabs>
          <w:tab w:val="clear" w:pos="2880"/>
          <w:tab w:val="num" w:pos="720"/>
        </w:tabs>
        <w:ind w:left="720" w:hanging="436"/>
        <w:jc w:val="both"/>
        <w:rPr>
          <w:rFonts w:ascii="Arial" w:hAnsi="Arial" w:cs="Arial"/>
          <w:color w:val="000000" w:themeColor="text1"/>
          <w:sz w:val="18"/>
          <w:szCs w:val="18"/>
        </w:rPr>
      </w:pPr>
      <w:r w:rsidRPr="00F762E8">
        <w:rPr>
          <w:rFonts w:ascii="Arial" w:hAnsi="Arial" w:cs="Arial"/>
          <w:color w:val="000000" w:themeColor="text1"/>
          <w:sz w:val="18"/>
          <w:szCs w:val="18"/>
        </w:rPr>
        <w:t>protokolarne przekazanie terenu robót, na podsta</w:t>
      </w:r>
      <w:r w:rsidR="005371D2" w:rsidRPr="00F762E8">
        <w:rPr>
          <w:rFonts w:ascii="Arial" w:hAnsi="Arial" w:cs="Arial"/>
          <w:color w:val="000000" w:themeColor="text1"/>
          <w:sz w:val="18"/>
          <w:szCs w:val="18"/>
        </w:rPr>
        <w:t>wie pisemnych protokołów typowania robót</w:t>
      </w:r>
      <w:r w:rsidRPr="00F762E8">
        <w:rPr>
          <w:rFonts w:ascii="Arial" w:hAnsi="Arial" w:cs="Arial"/>
          <w:color w:val="000000" w:themeColor="text1"/>
          <w:sz w:val="18"/>
          <w:szCs w:val="18"/>
        </w:rPr>
        <w:t xml:space="preserve"> </w:t>
      </w:r>
      <w:r w:rsidRPr="00C65763">
        <w:rPr>
          <w:rFonts w:ascii="Arial" w:hAnsi="Arial" w:cs="Arial"/>
          <w:color w:val="000000" w:themeColor="text1"/>
          <w:sz w:val="18"/>
          <w:szCs w:val="18"/>
        </w:rPr>
        <w:t>zawierających zakres rzeczowy</w:t>
      </w:r>
      <w:r w:rsidRPr="00F762E8">
        <w:rPr>
          <w:rFonts w:ascii="Arial" w:hAnsi="Arial" w:cs="Arial"/>
          <w:color w:val="000000" w:themeColor="text1"/>
          <w:sz w:val="18"/>
          <w:szCs w:val="18"/>
        </w:rPr>
        <w:t xml:space="preserve">, termin przekazania terenu robót,  termin rozpoczęcia i termin </w:t>
      </w:r>
      <w:r w:rsidR="00785D98" w:rsidRPr="00F762E8">
        <w:rPr>
          <w:rFonts w:ascii="Arial" w:hAnsi="Arial" w:cs="Arial"/>
          <w:color w:val="000000" w:themeColor="text1"/>
          <w:sz w:val="18"/>
          <w:szCs w:val="18"/>
        </w:rPr>
        <w:t>zakończenia robót,</w:t>
      </w:r>
    </w:p>
    <w:p w:rsidR="00AD35A2" w:rsidRPr="00F762E8" w:rsidRDefault="00AD35A2" w:rsidP="008474B9">
      <w:pPr>
        <w:numPr>
          <w:ilvl w:val="3"/>
          <w:numId w:val="13"/>
        </w:numPr>
        <w:tabs>
          <w:tab w:val="clear" w:pos="2880"/>
          <w:tab w:val="num" w:pos="720"/>
        </w:tabs>
        <w:ind w:left="720" w:hanging="436"/>
        <w:jc w:val="both"/>
        <w:rPr>
          <w:rFonts w:ascii="Arial" w:hAnsi="Arial" w:cs="Arial"/>
          <w:color w:val="000000" w:themeColor="text1"/>
          <w:sz w:val="18"/>
          <w:szCs w:val="18"/>
        </w:rPr>
      </w:pPr>
      <w:r w:rsidRPr="00F762E8">
        <w:rPr>
          <w:rFonts w:ascii="Arial" w:hAnsi="Arial" w:cs="Arial"/>
          <w:color w:val="000000" w:themeColor="text1"/>
          <w:sz w:val="18"/>
          <w:szCs w:val="18"/>
        </w:rPr>
        <w:t xml:space="preserve">zawiadomienie Wykonawcy w formie pisemnej lub za pomocą środków komunikacji elektronicznej (mail) o terminie przekazania terenu robót – podpisania protokołów typowań z </w:t>
      </w:r>
      <w:r w:rsidRPr="00F762E8">
        <w:rPr>
          <w:rFonts w:ascii="Arial" w:hAnsi="Arial" w:cs="Arial"/>
          <w:b/>
          <w:color w:val="000000" w:themeColor="text1"/>
          <w:sz w:val="18"/>
          <w:szCs w:val="18"/>
        </w:rPr>
        <w:t>2-dniowym</w:t>
      </w:r>
      <w:r w:rsidRPr="00F762E8">
        <w:rPr>
          <w:rFonts w:ascii="Arial" w:hAnsi="Arial" w:cs="Arial"/>
          <w:color w:val="000000" w:themeColor="text1"/>
          <w:sz w:val="18"/>
          <w:szCs w:val="18"/>
        </w:rPr>
        <w:t xml:space="preserve"> wyprzedzeniem,</w:t>
      </w:r>
    </w:p>
    <w:p w:rsidR="00AD35A2" w:rsidRPr="00F762E8" w:rsidRDefault="00AD35A2" w:rsidP="008474B9">
      <w:pPr>
        <w:numPr>
          <w:ilvl w:val="3"/>
          <w:numId w:val="13"/>
        </w:numPr>
        <w:tabs>
          <w:tab w:val="clear" w:pos="2880"/>
          <w:tab w:val="num" w:pos="720"/>
        </w:tabs>
        <w:ind w:left="720" w:hanging="436"/>
        <w:jc w:val="both"/>
        <w:rPr>
          <w:rFonts w:ascii="Arial" w:hAnsi="Arial" w:cs="Arial"/>
          <w:color w:val="000000" w:themeColor="text1"/>
          <w:sz w:val="18"/>
          <w:szCs w:val="18"/>
        </w:rPr>
      </w:pPr>
      <w:r w:rsidRPr="00F762E8">
        <w:rPr>
          <w:rFonts w:ascii="Arial" w:hAnsi="Arial" w:cs="Arial"/>
          <w:color w:val="000000" w:themeColor="text1"/>
          <w:sz w:val="18"/>
          <w:szCs w:val="18"/>
        </w:rPr>
        <w:t>zapewnienie nadzoru nad realizowanymi robotami,</w:t>
      </w:r>
    </w:p>
    <w:p w:rsidR="00AD35A2" w:rsidRPr="00F762E8" w:rsidRDefault="00AD35A2" w:rsidP="008474B9">
      <w:pPr>
        <w:numPr>
          <w:ilvl w:val="3"/>
          <w:numId w:val="13"/>
        </w:numPr>
        <w:tabs>
          <w:tab w:val="clear" w:pos="2880"/>
          <w:tab w:val="num" w:pos="720"/>
        </w:tabs>
        <w:ind w:left="720" w:hanging="436"/>
        <w:jc w:val="both"/>
        <w:rPr>
          <w:rFonts w:ascii="Arial" w:hAnsi="Arial" w:cs="Arial"/>
          <w:color w:val="000000" w:themeColor="text1"/>
          <w:sz w:val="18"/>
          <w:szCs w:val="18"/>
        </w:rPr>
      </w:pPr>
      <w:r w:rsidRPr="00F762E8">
        <w:rPr>
          <w:rFonts w:ascii="Arial" w:hAnsi="Arial" w:cs="Arial"/>
          <w:color w:val="000000" w:themeColor="text1"/>
          <w:sz w:val="18"/>
          <w:szCs w:val="18"/>
        </w:rPr>
        <w:t>zapłata za wykonane i odebrane roboty,</w:t>
      </w:r>
    </w:p>
    <w:p w:rsidR="00AD35A2" w:rsidRPr="00F762E8" w:rsidRDefault="00AD35A2" w:rsidP="008474B9">
      <w:pPr>
        <w:numPr>
          <w:ilvl w:val="3"/>
          <w:numId w:val="13"/>
        </w:numPr>
        <w:tabs>
          <w:tab w:val="clear" w:pos="2880"/>
          <w:tab w:val="num" w:pos="720"/>
        </w:tabs>
        <w:ind w:left="720" w:hanging="436"/>
        <w:jc w:val="both"/>
        <w:rPr>
          <w:rFonts w:ascii="Arial" w:hAnsi="Arial" w:cs="Arial"/>
          <w:color w:val="000000" w:themeColor="text1"/>
          <w:sz w:val="18"/>
          <w:szCs w:val="18"/>
        </w:rPr>
      </w:pPr>
      <w:r w:rsidRPr="00F762E8">
        <w:rPr>
          <w:rFonts w:ascii="Arial" w:hAnsi="Arial" w:cs="Arial"/>
          <w:color w:val="000000" w:themeColor="text1"/>
          <w:sz w:val="18"/>
          <w:szCs w:val="18"/>
        </w:rPr>
        <w:t>zwołanie komisji odbiorowej oraz przeprowadzenie odbioru końcowego robót w terminie do 14 dni od daty zgłoszenia przez Wykonawcę gotowości do odbioru końcowego,</w:t>
      </w:r>
    </w:p>
    <w:p w:rsidR="00AD35A2" w:rsidRPr="00F762E8" w:rsidRDefault="00AD35A2" w:rsidP="008474B9">
      <w:pPr>
        <w:numPr>
          <w:ilvl w:val="3"/>
          <w:numId w:val="13"/>
        </w:numPr>
        <w:tabs>
          <w:tab w:val="clear" w:pos="2880"/>
          <w:tab w:val="num" w:pos="720"/>
        </w:tabs>
        <w:ind w:left="720" w:hanging="436"/>
        <w:jc w:val="both"/>
        <w:rPr>
          <w:rFonts w:ascii="Arial" w:hAnsi="Arial" w:cs="Arial"/>
          <w:color w:val="000000" w:themeColor="text1"/>
          <w:sz w:val="18"/>
          <w:szCs w:val="18"/>
        </w:rPr>
      </w:pPr>
      <w:r w:rsidRPr="00F762E8">
        <w:rPr>
          <w:rFonts w:ascii="Arial" w:hAnsi="Arial" w:cs="Arial"/>
          <w:color w:val="000000" w:themeColor="text1"/>
          <w:sz w:val="18"/>
          <w:szCs w:val="18"/>
        </w:rPr>
        <w:t>zwołanie komisji przeglądowej w okresie trwania okresu gwarancyjnego.</w:t>
      </w:r>
    </w:p>
    <w:p w:rsidR="00AD35A2" w:rsidRPr="00F762E8" w:rsidRDefault="00AD35A2" w:rsidP="00260DB9">
      <w:pPr>
        <w:ind w:left="360" w:hanging="360"/>
        <w:jc w:val="both"/>
        <w:rPr>
          <w:rFonts w:ascii="Arial" w:hAnsi="Arial" w:cs="Arial"/>
          <w:color w:val="000000" w:themeColor="text1"/>
          <w:sz w:val="18"/>
          <w:szCs w:val="18"/>
          <w:u w:val="single"/>
        </w:rPr>
      </w:pPr>
      <w:r w:rsidRPr="00F762E8">
        <w:rPr>
          <w:rFonts w:ascii="Arial" w:hAnsi="Arial" w:cs="Arial"/>
          <w:color w:val="000000" w:themeColor="text1"/>
          <w:sz w:val="18"/>
          <w:szCs w:val="18"/>
          <w:u w:val="single"/>
        </w:rPr>
        <w:t>2. Obowiązki Wykonawcy</w:t>
      </w:r>
      <w:r w:rsidRPr="00F762E8">
        <w:rPr>
          <w:rFonts w:ascii="Arial" w:hAnsi="Arial" w:cs="Arial"/>
          <w:color w:val="000000" w:themeColor="text1"/>
          <w:sz w:val="18"/>
          <w:szCs w:val="18"/>
        </w:rPr>
        <w:t xml:space="preserve"> w ramach wynagrodzenia brutto za wykonanie przedmiotu zamówienia określonego </w:t>
      </w:r>
      <w:r w:rsidRPr="00F762E8">
        <w:rPr>
          <w:rFonts w:ascii="Arial" w:hAnsi="Arial" w:cs="Arial"/>
          <w:color w:val="000000" w:themeColor="text1"/>
          <w:sz w:val="18"/>
          <w:szCs w:val="18"/>
        </w:rPr>
        <w:br/>
        <w:t>w § 2 ust. 1:</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Wykonawca zobowiązuje się przejąć teren budowy w terminie do 7 dni od daty zawarcia umowy.</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Wykonawca zobowiązany jest do rozpoczęcia realizacji przedmiotu umowy najpóźniej na 7 dni od daty protokolarnego przejęcia terenu budowy.</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Wykonawca na czas realizacji umowy zobowiązuje się do prowadzenia dziennika budowy.</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Wykonawca zobowiązuje się wykonać zakres rzeczowy przedmiotu umowy zgodnie ze sztuką budowlaną oraz obowiązującymi przepisami.</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Materiały pełnowartościowe pozyskane przez </w:t>
      </w:r>
      <w:r w:rsidRPr="0075713B">
        <w:rPr>
          <w:rFonts w:ascii="Arial" w:hAnsi="Arial" w:cs="Arial"/>
          <w:color w:val="000000" w:themeColor="text1"/>
          <w:sz w:val="18"/>
          <w:szCs w:val="18"/>
        </w:rPr>
        <w:lastRenderedPageBreak/>
        <w:t>Wykonawcę w trakcie wykonywania robót budowlanych takie jak np: krawężniki kamienne i krawężniki betonowe, kostka  kamienna i  kostka betonowa, płyty chodnikowe i płyty ażurowe, itp. stanowią własność Inwestora. Wykonawca ma obowiązek protokolarnie przekazać powyższe materiały Inwestorowi i przetransportować je we wskazane przez niego miejsce.</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 xml:space="preserve">Organizacja robót prowadzona będzie zgodnie z obowiązującymi wymogami BHP oraz </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 xml:space="preserve">p. poż., zachowaniem bezpieczeństwa ruchu drogowego, a także przepisami dotyczącymi ochrony środowiska naturalnego. </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75713B" w:rsidRPr="0075713B"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 xml:space="preserve">Wykonawca poinformuje wszystkich zainteresowanych o przystąpieniu do robót </w:t>
      </w:r>
    </w:p>
    <w:p w:rsidR="008474B9" w:rsidRPr="008474B9" w:rsidRDefault="0075713B"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75713B">
        <w:rPr>
          <w:rFonts w:ascii="Arial" w:hAnsi="Arial" w:cs="Arial"/>
          <w:color w:val="000000" w:themeColor="text1"/>
          <w:sz w:val="18"/>
          <w:szCs w:val="18"/>
        </w:rPr>
        <w:t>i ewentualnych utrudnieniach</w:t>
      </w:r>
      <w:r w:rsidR="008474B9" w:rsidRPr="008474B9">
        <w:rPr>
          <w:rFonts w:ascii="Arial" w:hAnsi="Arial" w:cs="Arial"/>
          <w:color w:val="000000" w:themeColor="text1"/>
          <w:sz w:val="18"/>
          <w:szCs w:val="18"/>
        </w:rPr>
        <w:t>.</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Bez uprzedniej zgody Zamawiającego wykonywane mogą być jedynie prace niezbędne dla zapewnienia bezpieczeństwa i likwidacji zagrożeń oraz wynikające z konieczności zapobieżenia awarii.</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na terenie robót będzie prowadził gospodarkę odpadami. Każdy odpad musi być zagospodarowany zgodnie z obowiązującymi przepisami. Wykonawca odpowiedzialny jest za przechowywanie dowodów potwierdzających ich zagospodarowanie.</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na czas trwania robót zobowiązuje się zapewnić kierownictwo: kierownika budowy (branży drogowej) oraz innych osób wskazanych przez Wykonawcę, działających w granicach umocowania określonego przepisami ustawy z dnia 7 lipca 1994r. Prawo budowlane, a w przypadku konieczności zmiany którejkolwiek osoby uzgodnić nowego kandydata z Zamawiającym.</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 xml:space="preserve">Wykonawca zobowiązuje się do utrzymania ładu i porządku na terenie robót, </w:t>
      </w:r>
      <w:r w:rsidRPr="00FA27D5">
        <w:rPr>
          <w:rFonts w:ascii="Cambria" w:hAnsi="Cambria"/>
        </w:rPr>
        <w:br/>
        <w:t>a po zakończeniu robót usunięcia wszelkich urządzeń tymczasowego zaplecza oraz pozostawienia całego terenu budowy i robót czystego oraz nadającego się do użytkowania.</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 xml:space="preserve">Wykonawca zobowiązany jest do ponoszenia opłat za czasowe zajęcie działek </w:t>
      </w:r>
      <w:r w:rsidRPr="00FA27D5">
        <w:rPr>
          <w:rFonts w:ascii="Cambria" w:hAnsi="Cambria"/>
        </w:rPr>
        <w:br/>
        <w:t xml:space="preserve">i pokrycia wszystkich kosztów, które wynikają z czasowego ich zajęcia wraz </w:t>
      </w:r>
      <w:r w:rsidRPr="00FA27D5">
        <w:rPr>
          <w:rFonts w:ascii="Cambria" w:hAnsi="Cambria"/>
        </w:rPr>
        <w:br/>
        <w:t>z protokolarnym przekazaniem i odbiorem tych działek oraz doprowadzenia ich do stanu pierwotnego.</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zobowiązany jest do realizacji wszelkich zaleceń i poleceń przekazanych przez Inwestora.</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zobowiązany jest do czyszczenia opon sprzętu wyjeżdżającego z terenu budowy na drogę publiczną.</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 xml:space="preserve">Wykonawca ponosi odpowiedzialność za wszelkie działania i zaniechania osób </w:t>
      </w:r>
      <w:r w:rsidRPr="00FA27D5">
        <w:rPr>
          <w:rFonts w:ascii="Cambria" w:hAnsi="Cambria"/>
        </w:rPr>
        <w:br/>
        <w:t>i podmiotów, przy pomocy których realizuje przedmiot umowy, odpowiada za bezpieczeństwo w trakcie wykonywania robót.</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ponosi ryzyko obrażeń lub śmierci osób oraz utraty lub uszkodzeń mienia (w tym bez ograniczeń robót, urządzeń, materiałów, sprzętu, nieruchomości i ruchomości) Wykonawcy i osób trzecich.</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odpowiada za szkody wynikłe na terenie robót w terminie od daty protokolarnego przejęcia terenu przez Wykonawcę do daty protokolarnego odebrania robót przez Zamawiającego oraz zobowiązuje się na własny koszt natychmiastowo usuwać w sposób docelowy wszelkie szkody i awarie powstałe podczas realizacji robót.</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zobowiązany jest do naprawienia zinwentaryzowanych urządzeń podziemnych uszkodzonych w trakcie prowadzenia prac, z tym że koszt ich napraw ponosi wyłącznie Wykonawca, co oznacza, że nie są uwzględnione w wynagrodzeniu Wykonawcy.</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lastRenderedPageBreak/>
        <w:t>Wykonawca zobowiązany jest do zgłoszenia Zamawiającemu o problemach lub okolicznościach mogących wpłynąć na jakość robót lub termin zakończenia robót.</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winien niezwłocznie poinformować Zamawiającego o zaistniałych na terenie robót kontrolach i wypadkach.</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zobowiązuje się zabezpieczyć teren robót, zgodnie z wymogami przewidzianymi w polskim prawie, strzec mienia znajdującego się na tym terenie.</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 xml:space="preserve">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(tj. Dz. U. z 2017 r. poz. 784). </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w:t>
      </w:r>
    </w:p>
    <w:p w:rsidR="00FA27D5" w:rsidRPr="00FA27D5" w:rsidRDefault="00FA27D5" w:rsidP="00FA27D5">
      <w:pPr>
        <w:ind w:left="709"/>
        <w:jc w:val="both"/>
        <w:rPr>
          <w:rFonts w:ascii="Cambria" w:hAnsi="Cambria"/>
        </w:rPr>
      </w:pPr>
      <w:r w:rsidRPr="00FA27D5">
        <w:rPr>
          <w:rFonts w:ascii="Cambria" w:hAnsi="Cambria"/>
        </w:rPr>
        <w:t xml:space="preserve">Zamawiający dla przedmiotowego zadania dopuszcza (po wcześniejszym uzgodnieniu z Zamawiajacym) zastosowanie w projekcie czasowej organizacji ruchu powtarzalnego schematu umieszczenia na drodze znaków drogowych i urządzeń bezpieczeństwa ruchu drogowego. </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FA27D5" w:rsidRPr="00FA27D5" w:rsidRDefault="00FA27D5" w:rsidP="00FA27D5">
      <w:pPr>
        <w:numPr>
          <w:ilvl w:val="0"/>
          <w:numId w:val="12"/>
        </w:numPr>
        <w:tabs>
          <w:tab w:val="clear" w:pos="1353"/>
          <w:tab w:val="left" w:pos="851"/>
        </w:tabs>
        <w:ind w:left="709" w:hanging="425"/>
        <w:jc w:val="both"/>
        <w:rPr>
          <w:rFonts w:ascii="Cambria" w:hAnsi="Cambria"/>
        </w:rPr>
      </w:pPr>
      <w:r w:rsidRPr="00FA27D5">
        <w:rPr>
          <w:rFonts w:ascii="Cambria" w:hAnsi="Cambria"/>
        </w:rPr>
        <w:t>Wykonawca zobowiązany jest do wyregulowania poziomu istniejących urządzeń infrastruktury podziemnej do projektowanej niwelety.</w:t>
      </w:r>
    </w:p>
    <w:p w:rsidR="008474B9"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Cambria" w:hAnsi="Cambria"/>
        </w:rPr>
        <w:t>Wykonawca zobowiązuje się używać materiałów, wyrobów budowlanych i urządzeń odpowiadających wymogom dokumentacji przetargowej, a ponadto:</w:t>
      </w:r>
      <w:r w:rsidR="008474B9" w:rsidRPr="00FA27D5">
        <w:rPr>
          <w:rFonts w:ascii="Arial" w:hAnsi="Arial" w:cs="Arial"/>
          <w:color w:val="000000" w:themeColor="text1"/>
          <w:sz w:val="18"/>
          <w:szCs w:val="18"/>
        </w:rPr>
        <w:t>:</w:t>
      </w:r>
    </w:p>
    <w:p w:rsidR="00FA27D5" w:rsidRPr="00FA27D5" w:rsidRDefault="00FA27D5" w:rsidP="00FA27D5">
      <w:pPr>
        <w:numPr>
          <w:ilvl w:val="0"/>
          <w:numId w:val="40"/>
        </w:numPr>
        <w:tabs>
          <w:tab w:val="left" w:pos="1134"/>
        </w:tabs>
        <w:ind w:left="1134" w:hanging="425"/>
        <w:jc w:val="both"/>
        <w:rPr>
          <w:rFonts w:ascii="Cambria" w:hAnsi="Cambria"/>
        </w:rPr>
      </w:pPr>
      <w:r w:rsidRPr="00FA27D5">
        <w:rPr>
          <w:rFonts w:ascii="Cambria" w:hAnsi="Cambria"/>
        </w:rPr>
        <w:t xml:space="preserve">dopuszczone do użytku na terenie kraju na podstawie odrębnych przepisów </w:t>
      </w:r>
      <w:r w:rsidRPr="00FA27D5">
        <w:rPr>
          <w:rFonts w:ascii="Cambria" w:hAnsi="Cambria"/>
        </w:rPr>
        <w:br/>
        <w:t xml:space="preserve">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r w:rsidRPr="00FA27D5">
        <w:rPr>
          <w:rFonts w:ascii="Cambria" w:hAnsi="Cambria"/>
          <w:highlight w:val="yellow"/>
        </w:rPr>
        <w:t>(t.j. Dz. U. z 2021 r. poz. 1213</w:t>
      </w:r>
      <w:r w:rsidRPr="00FA27D5">
        <w:rPr>
          <w:rFonts w:ascii="Cambria" w:hAnsi="Cambria"/>
        </w:rPr>
        <w:t>) oraz odpowiednich norm technicznych i przepisów BHP,</w:t>
      </w:r>
    </w:p>
    <w:p w:rsidR="00FA27D5" w:rsidRPr="00FA27D5" w:rsidRDefault="00FA27D5" w:rsidP="00FA27D5">
      <w:pPr>
        <w:numPr>
          <w:ilvl w:val="0"/>
          <w:numId w:val="40"/>
        </w:numPr>
        <w:tabs>
          <w:tab w:val="left" w:pos="1134"/>
        </w:tabs>
        <w:ind w:left="1134" w:hanging="425"/>
        <w:jc w:val="both"/>
        <w:rPr>
          <w:rFonts w:ascii="Cambria" w:hAnsi="Cambria"/>
        </w:rPr>
      </w:pPr>
      <w:r w:rsidRPr="00FA27D5">
        <w:rPr>
          <w:rFonts w:ascii="Cambria" w:hAnsi="Cambria"/>
        </w:rPr>
        <w:t>nadające się do zastosowania i gwarantujące odpowiednią jakość robót budowlanych będących przedmiotem umowy, a także bezpieczeństwo prowadzenia robót budowlanych i użytkowania obiektu budowlanego,</w:t>
      </w:r>
    </w:p>
    <w:p w:rsidR="008474B9" w:rsidRPr="00FA27D5" w:rsidRDefault="00FA27D5" w:rsidP="00FA27D5">
      <w:pPr>
        <w:numPr>
          <w:ilvl w:val="0"/>
          <w:numId w:val="40"/>
        </w:numPr>
        <w:tabs>
          <w:tab w:val="left" w:pos="1134"/>
        </w:tabs>
        <w:ind w:left="1134" w:hanging="425"/>
        <w:jc w:val="both"/>
        <w:rPr>
          <w:rFonts w:ascii="Cambria" w:hAnsi="Cambria"/>
        </w:rPr>
      </w:pPr>
      <w:r w:rsidRPr="00FA27D5">
        <w:rPr>
          <w:rFonts w:ascii="Cambria" w:hAnsi="Cambria"/>
        </w:rPr>
        <w:t>zapewniające spełnienie przez obiekt budowlany wymogów podstawowych, odpowiednich dla przedmiotu umowy, o których mowa w art. 5 ust. 1 pkt 1 ustawy z dnia 7 lipca 1994r. Prawo budowlane (</w:t>
      </w:r>
      <w:r w:rsidRPr="00FA27D5">
        <w:rPr>
          <w:rFonts w:ascii="Cambria" w:hAnsi="Cambria"/>
          <w:highlight w:val="yellow"/>
        </w:rPr>
        <w:t>t.j. Dz. U. z 2020 r. poz. 1333 z późn. zm</w:t>
      </w:r>
      <w:r w:rsidRPr="00FA27D5">
        <w:rPr>
          <w:rFonts w:ascii="Cambria" w:hAnsi="Cambria"/>
        </w:rPr>
        <w:t>)</w:t>
      </w:r>
      <w:r w:rsidR="008474B9" w:rsidRPr="00FA27D5">
        <w:rPr>
          <w:rFonts w:ascii="Arial" w:hAnsi="Arial" w:cs="Arial"/>
          <w:color w:val="000000" w:themeColor="text1"/>
          <w:sz w:val="18"/>
          <w:szCs w:val="18"/>
        </w:rPr>
        <w:t>.</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zdemontuje obiekty tymczasowe i uporządkuje teren po zakończeniu robót.</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wykona wszelkie badania laboratoryjne zgodnie ze specyfikacjami technicznymi i przekaże je Zamawiającemu.</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lastRenderedPageBreak/>
        <w:t>Wykonawca zobowiązuje się do wykonywania umowy w sposób bezpieczny dla uczestników ruchu drogowego oraz zachowania   w tym celu niezbędnych środków ostrożności.</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 xml:space="preserve">Wykonawca ponosi odpowiedzialność za szkody wyrządzone osobom trzecim w związku i przy wykonywaniu niniejszej umowy. </w:t>
      </w:r>
    </w:p>
    <w:p w:rsidR="00FA27D5" w:rsidRPr="00FA27D5" w:rsidRDefault="00FA27D5" w:rsidP="00FA27D5">
      <w:pPr>
        <w:numPr>
          <w:ilvl w:val="0"/>
          <w:numId w:val="12"/>
        </w:numPr>
        <w:tabs>
          <w:tab w:val="clear" w:pos="1353"/>
          <w:tab w:val="left" w:pos="709"/>
        </w:tabs>
        <w:ind w:left="709" w:hanging="425"/>
        <w:jc w:val="both"/>
        <w:rPr>
          <w:rFonts w:ascii="Arial" w:hAnsi="Arial" w:cs="Arial"/>
          <w:color w:val="000000" w:themeColor="text1"/>
          <w:sz w:val="18"/>
          <w:szCs w:val="18"/>
        </w:rPr>
      </w:pPr>
      <w:r w:rsidRPr="00FA27D5">
        <w:rPr>
          <w:rFonts w:ascii="Arial" w:hAnsi="Arial" w:cs="Arial"/>
          <w:color w:val="000000" w:themeColor="text1"/>
          <w:sz w:val="18"/>
          <w:szCs w:val="18"/>
        </w:rPr>
        <w:t xml:space="preserve">Wykonawca posiada umowę ubezpieczenia od odpowiedzialności cywilnej za straty i uszkodzenia, które mogą się wydarzyć w mieniu osób trzecich, lub uszkodzenia ciała albo śmierci, które mogą się wydarzyć osobom trzecim na skutek niewykonywania, nienależytego lub nieterminowego wykonania przedmiotu umowy przez Wykonawcę, co potwierdził przedkładając Zamawiającemu kopię ww. umowy ubezpieczenia przed dniem zawarcia niniejszej umowy. </w:t>
      </w:r>
    </w:p>
    <w:p w:rsidR="00A05786" w:rsidRPr="009B5FFF" w:rsidRDefault="00FA27D5" w:rsidP="00FA27D5">
      <w:pPr>
        <w:numPr>
          <w:ilvl w:val="0"/>
          <w:numId w:val="12"/>
        </w:numPr>
        <w:tabs>
          <w:tab w:val="clear" w:pos="1353"/>
          <w:tab w:val="left" w:pos="709"/>
        </w:tabs>
        <w:ind w:left="709" w:hanging="425"/>
        <w:jc w:val="both"/>
        <w:rPr>
          <w:rFonts w:ascii="Arial" w:hAnsi="Arial" w:cs="Arial"/>
          <w:sz w:val="18"/>
          <w:szCs w:val="18"/>
        </w:rPr>
      </w:pPr>
      <w:r w:rsidRPr="00FA27D5">
        <w:rPr>
          <w:rFonts w:ascii="Arial" w:hAnsi="Arial" w:cs="Arial"/>
          <w:color w:val="000000" w:themeColor="text1"/>
          <w:sz w:val="18"/>
          <w:szCs w:val="18"/>
        </w:rPr>
        <w:t>Wykonawca zobowiązany jest utrzymywać ubezpieczenie, o którym mowa w ust. 48, przez cały okres realizacji przedmiotu umowy tj. do czasu dokonania przez Zamawiającego końcowego odbioru</w:t>
      </w:r>
      <w:r w:rsidR="00A05786" w:rsidRPr="009B5FFF">
        <w:rPr>
          <w:rFonts w:ascii="Arial" w:hAnsi="Arial" w:cs="Arial"/>
          <w:sz w:val="18"/>
          <w:szCs w:val="18"/>
        </w:rPr>
        <w:t>.</w:t>
      </w:r>
    </w:p>
    <w:p w:rsidR="00C45523" w:rsidRPr="00F762E8" w:rsidRDefault="00C45523" w:rsidP="00260DB9">
      <w:pPr>
        <w:autoSpaceDE w:val="0"/>
        <w:autoSpaceDN w:val="0"/>
        <w:adjustRightInd w:val="0"/>
        <w:jc w:val="center"/>
        <w:rPr>
          <w:rFonts w:ascii="Arial" w:hAnsi="Arial" w:cs="Arial"/>
          <w:b/>
          <w:bCs/>
          <w:color w:val="000000" w:themeColor="text1"/>
          <w:sz w:val="18"/>
          <w:szCs w:val="18"/>
          <w:lang w:eastAsia="en-US"/>
        </w:rPr>
      </w:pP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xml:space="preserve">§ </w:t>
      </w:r>
      <w:r w:rsidR="00425300" w:rsidRPr="00F762E8">
        <w:rPr>
          <w:rFonts w:ascii="Arial" w:hAnsi="Arial" w:cs="Arial"/>
          <w:b/>
          <w:bCs/>
          <w:color w:val="000000" w:themeColor="text1"/>
          <w:sz w:val="18"/>
          <w:szCs w:val="18"/>
          <w:lang w:eastAsia="en-US"/>
        </w:rPr>
        <w:t>7</w:t>
      </w:r>
    </w:p>
    <w:p w:rsidR="00AD05F3"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Rozliczenia</w:t>
      </w:r>
    </w:p>
    <w:p w:rsidR="001E2E64" w:rsidRPr="00F762E8" w:rsidRDefault="001E2E64" w:rsidP="00FA27D5">
      <w:pPr>
        <w:numPr>
          <w:ilvl w:val="0"/>
          <w:numId w:val="29"/>
        </w:numPr>
        <w:snapToGrid w:val="0"/>
        <w:ind w:left="284" w:hanging="284"/>
        <w:contextualSpacing/>
        <w:jc w:val="both"/>
        <w:rPr>
          <w:rFonts w:ascii="Arial" w:hAnsi="Arial" w:cs="Arial"/>
          <w:color w:val="000000" w:themeColor="text1"/>
          <w:sz w:val="18"/>
          <w:szCs w:val="18"/>
          <w:lang w:eastAsia="ar-SA"/>
        </w:rPr>
      </w:pPr>
      <w:r w:rsidRPr="00F762E8">
        <w:rPr>
          <w:rFonts w:ascii="Arial" w:eastAsia="Calibri" w:hAnsi="Arial" w:cs="Arial"/>
          <w:color w:val="000000" w:themeColor="text1"/>
          <w:sz w:val="18"/>
          <w:szCs w:val="18"/>
        </w:rPr>
        <w:t xml:space="preserve">Płatność wynagrodzenia nastąpi w terminie </w:t>
      </w:r>
      <w:r w:rsidR="000C2A8E">
        <w:rPr>
          <w:rFonts w:ascii="Arial" w:eastAsia="Calibri" w:hAnsi="Arial" w:cs="Arial"/>
          <w:color w:val="000000" w:themeColor="text1"/>
          <w:sz w:val="18"/>
          <w:szCs w:val="18"/>
        </w:rPr>
        <w:t>14</w:t>
      </w:r>
      <w:r w:rsidRPr="00F762E8">
        <w:rPr>
          <w:rFonts w:ascii="Arial" w:eastAsia="Calibri" w:hAnsi="Arial" w:cs="Arial"/>
          <w:color w:val="000000" w:themeColor="text1"/>
          <w:sz w:val="18"/>
          <w:szCs w:val="18"/>
        </w:rPr>
        <w:t xml:space="preserve"> dni od daty dostarczenia prawidłowo wystawionej faktury końcowej wraz z kompletem dokumentów rozliczeniowych oraz protokołem</w:t>
      </w:r>
      <w:r w:rsidR="00DD2BAF" w:rsidRPr="00F762E8">
        <w:rPr>
          <w:rFonts w:ascii="Arial" w:eastAsia="Calibri" w:hAnsi="Arial" w:cs="Arial"/>
          <w:color w:val="000000" w:themeColor="text1"/>
          <w:sz w:val="18"/>
          <w:szCs w:val="18"/>
        </w:rPr>
        <w:t>/</w:t>
      </w:r>
      <w:r w:rsidR="004863EC" w:rsidRPr="00F762E8">
        <w:rPr>
          <w:rFonts w:ascii="Arial" w:eastAsia="Calibri" w:hAnsi="Arial" w:cs="Arial"/>
          <w:color w:val="000000" w:themeColor="text1"/>
          <w:sz w:val="18"/>
          <w:szCs w:val="18"/>
        </w:rPr>
        <w:t>-ami</w:t>
      </w:r>
      <w:r w:rsidRPr="00F762E8">
        <w:rPr>
          <w:rFonts w:ascii="Arial" w:eastAsia="Calibri" w:hAnsi="Arial" w:cs="Arial"/>
          <w:color w:val="000000" w:themeColor="text1"/>
          <w:sz w:val="18"/>
          <w:szCs w:val="18"/>
        </w:rPr>
        <w:t xml:space="preserve"> odbioru robót, przy czym za dzień zapłaty będzie uznawany dzień obciążenia rachunku Zamawiającego.</w:t>
      </w:r>
    </w:p>
    <w:p w:rsidR="001E2E64" w:rsidRPr="00F762E8" w:rsidRDefault="001E2E64" w:rsidP="00FA27D5">
      <w:pPr>
        <w:numPr>
          <w:ilvl w:val="0"/>
          <w:numId w:val="29"/>
        </w:numPr>
        <w:snapToGrid w:val="0"/>
        <w:ind w:left="284" w:hanging="284"/>
        <w:contextualSpacing/>
        <w:jc w:val="both"/>
        <w:rPr>
          <w:rFonts w:ascii="Arial" w:hAnsi="Arial" w:cs="Arial"/>
          <w:color w:val="000000" w:themeColor="text1"/>
          <w:sz w:val="18"/>
          <w:szCs w:val="18"/>
          <w:lang w:eastAsia="ar-SA"/>
        </w:rPr>
      </w:pPr>
      <w:r w:rsidRPr="00F762E8">
        <w:rPr>
          <w:rFonts w:ascii="Arial" w:hAnsi="Arial" w:cs="Arial"/>
          <w:color w:val="000000" w:themeColor="text1"/>
          <w:sz w:val="18"/>
          <w:szCs w:val="18"/>
          <w:lang w:eastAsia="ar-SA"/>
        </w:rPr>
        <w:t>Podstawę rozliczenia końcowego będzie stanowić:</w:t>
      </w:r>
    </w:p>
    <w:p w:rsidR="001E2E64" w:rsidRPr="00F762E8" w:rsidRDefault="001E2E64" w:rsidP="00260DB9">
      <w:pPr>
        <w:numPr>
          <w:ilvl w:val="1"/>
          <w:numId w:val="11"/>
        </w:numPr>
        <w:tabs>
          <w:tab w:val="clear" w:pos="1837"/>
          <w:tab w:val="num" w:pos="284"/>
          <w:tab w:val="num" w:pos="567"/>
        </w:tabs>
        <w:autoSpaceDE w:val="0"/>
        <w:autoSpaceDN w:val="0"/>
        <w:adjustRightInd w:val="0"/>
        <w:ind w:left="709" w:hanging="436"/>
        <w:jc w:val="both"/>
        <w:rPr>
          <w:rFonts w:ascii="Arial" w:eastAsia="Calibri" w:hAnsi="Arial" w:cs="Arial"/>
          <w:color w:val="000000" w:themeColor="text1"/>
          <w:sz w:val="18"/>
          <w:szCs w:val="18"/>
        </w:rPr>
      </w:pPr>
      <w:r w:rsidRPr="00F762E8">
        <w:rPr>
          <w:rFonts w:ascii="Arial" w:eastAsia="Calibri" w:hAnsi="Arial" w:cs="Arial"/>
          <w:color w:val="000000" w:themeColor="text1"/>
          <w:sz w:val="18"/>
          <w:szCs w:val="18"/>
        </w:rPr>
        <w:t>faktura VAT końcowa,</w:t>
      </w:r>
    </w:p>
    <w:p w:rsidR="00715462" w:rsidRPr="00F762E8" w:rsidRDefault="001E2E64" w:rsidP="00260DB9">
      <w:pPr>
        <w:numPr>
          <w:ilvl w:val="1"/>
          <w:numId w:val="11"/>
        </w:numPr>
        <w:tabs>
          <w:tab w:val="clear" w:pos="1837"/>
          <w:tab w:val="num" w:pos="284"/>
          <w:tab w:val="num" w:pos="567"/>
        </w:tabs>
        <w:autoSpaceDE w:val="0"/>
        <w:autoSpaceDN w:val="0"/>
        <w:adjustRightInd w:val="0"/>
        <w:ind w:left="709" w:hanging="436"/>
        <w:jc w:val="both"/>
        <w:rPr>
          <w:rFonts w:ascii="Arial" w:eastAsia="Calibri" w:hAnsi="Arial" w:cs="Arial"/>
          <w:color w:val="000000" w:themeColor="text1"/>
          <w:sz w:val="18"/>
          <w:szCs w:val="18"/>
        </w:rPr>
      </w:pPr>
      <w:r w:rsidRPr="00F762E8">
        <w:rPr>
          <w:rFonts w:ascii="Arial" w:eastAsia="Calibri" w:hAnsi="Arial" w:cs="Arial"/>
          <w:color w:val="000000" w:themeColor="text1"/>
          <w:sz w:val="18"/>
          <w:szCs w:val="18"/>
        </w:rPr>
        <w:t>protokół</w:t>
      </w:r>
      <w:r w:rsidR="00DD2BAF" w:rsidRPr="00F762E8">
        <w:rPr>
          <w:rFonts w:ascii="Arial" w:eastAsia="Calibri" w:hAnsi="Arial" w:cs="Arial"/>
          <w:color w:val="000000" w:themeColor="text1"/>
          <w:sz w:val="18"/>
          <w:szCs w:val="18"/>
        </w:rPr>
        <w:t>/</w:t>
      </w:r>
      <w:r w:rsidR="00F446CF" w:rsidRPr="00F762E8">
        <w:rPr>
          <w:rFonts w:ascii="Arial" w:eastAsia="Calibri" w:hAnsi="Arial" w:cs="Arial"/>
          <w:color w:val="000000" w:themeColor="text1"/>
          <w:sz w:val="18"/>
          <w:szCs w:val="18"/>
        </w:rPr>
        <w:t>-oły</w:t>
      </w:r>
      <w:r w:rsidRPr="00F762E8">
        <w:rPr>
          <w:rFonts w:ascii="Arial" w:eastAsia="Calibri" w:hAnsi="Arial" w:cs="Arial"/>
          <w:color w:val="000000" w:themeColor="text1"/>
          <w:sz w:val="18"/>
          <w:szCs w:val="18"/>
        </w:rPr>
        <w:t xml:space="preserve"> odbioru końcowego podpisany</w:t>
      </w:r>
      <w:r w:rsidR="00F446CF" w:rsidRPr="00F762E8">
        <w:rPr>
          <w:rFonts w:ascii="Arial" w:eastAsia="Calibri" w:hAnsi="Arial" w:cs="Arial"/>
          <w:color w:val="000000" w:themeColor="text1"/>
          <w:sz w:val="18"/>
          <w:szCs w:val="18"/>
        </w:rPr>
        <w:t>/-e</w:t>
      </w:r>
      <w:r w:rsidRPr="00F762E8">
        <w:rPr>
          <w:rFonts w:ascii="Arial" w:eastAsia="Calibri" w:hAnsi="Arial" w:cs="Arial"/>
          <w:color w:val="000000" w:themeColor="text1"/>
          <w:sz w:val="18"/>
          <w:szCs w:val="18"/>
        </w:rPr>
        <w:t xml:space="preserve"> przez</w:t>
      </w:r>
      <w:r w:rsidR="00F36E7B" w:rsidRPr="00F762E8">
        <w:rPr>
          <w:rFonts w:ascii="Arial" w:eastAsia="Calibri" w:hAnsi="Arial" w:cs="Arial"/>
          <w:color w:val="000000" w:themeColor="text1"/>
          <w:sz w:val="18"/>
          <w:szCs w:val="18"/>
        </w:rPr>
        <w:t xml:space="preserve"> przedstawicieli Zamawiającego </w:t>
      </w:r>
      <w:r w:rsidR="00777A6B" w:rsidRPr="00F762E8">
        <w:rPr>
          <w:rFonts w:ascii="Arial" w:eastAsia="Calibri" w:hAnsi="Arial" w:cs="Arial"/>
          <w:color w:val="000000" w:themeColor="text1"/>
          <w:sz w:val="18"/>
          <w:szCs w:val="18"/>
        </w:rPr>
        <w:t>i Wykonawcy.</w:t>
      </w:r>
    </w:p>
    <w:p w:rsidR="00715462" w:rsidRPr="00F762E8" w:rsidRDefault="00715462"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Dokumentami rozliczeniowymi będą m.in. dokumenty, dopuszczające wyroby/materiały budowlane do obrotu i powszechnego stosowania, takie jak aprobaty techniczne</w:t>
      </w:r>
      <w:r w:rsidR="0043503C" w:rsidRPr="00F762E8">
        <w:rPr>
          <w:rFonts w:ascii="Arial" w:hAnsi="Arial" w:cs="Arial"/>
          <w:color w:val="000000" w:themeColor="text1"/>
          <w:sz w:val="18"/>
          <w:szCs w:val="18"/>
        </w:rPr>
        <w:t xml:space="preserve"> lub </w:t>
      </w:r>
      <w:r w:rsidR="00273F91" w:rsidRPr="00F762E8">
        <w:rPr>
          <w:rFonts w:ascii="Arial" w:hAnsi="Arial" w:cs="Arial"/>
          <w:color w:val="000000" w:themeColor="text1"/>
          <w:sz w:val="18"/>
          <w:szCs w:val="18"/>
        </w:rPr>
        <w:t>krajowe oceny techniczne</w:t>
      </w:r>
      <w:r w:rsidRPr="00F762E8">
        <w:rPr>
          <w:rFonts w:ascii="Arial" w:hAnsi="Arial" w:cs="Arial"/>
          <w:color w:val="000000" w:themeColor="text1"/>
          <w:sz w:val="18"/>
          <w:szCs w:val="18"/>
        </w:rPr>
        <w:t>, certyfikaty zgodności, deklaracje zgodności, badania materiałów wykonane przez dostawców itp.</w:t>
      </w:r>
      <w:r w:rsidR="004C6576" w:rsidRPr="00F762E8">
        <w:rPr>
          <w:rFonts w:ascii="Arial" w:hAnsi="Arial" w:cs="Arial"/>
          <w:color w:val="000000" w:themeColor="text1"/>
          <w:sz w:val="18"/>
          <w:szCs w:val="18"/>
        </w:rPr>
        <w:t>,</w:t>
      </w:r>
      <w:r w:rsidRPr="00F762E8">
        <w:rPr>
          <w:rFonts w:ascii="Arial" w:hAnsi="Arial" w:cs="Arial"/>
          <w:color w:val="000000" w:themeColor="text1"/>
          <w:sz w:val="18"/>
          <w:szCs w:val="18"/>
        </w:rPr>
        <w:t xml:space="preserve"> </w:t>
      </w:r>
      <w:r w:rsidR="004C6576" w:rsidRPr="00F762E8">
        <w:rPr>
          <w:rFonts w:ascii="Arial" w:hAnsi="Arial" w:cs="Arial"/>
          <w:color w:val="000000" w:themeColor="text1"/>
          <w:sz w:val="18"/>
          <w:szCs w:val="18"/>
        </w:rPr>
        <w:t xml:space="preserve">a także inwentaryzacja geodezyjna powykonawcza </w:t>
      </w:r>
      <w:r w:rsidRPr="00F762E8">
        <w:rPr>
          <w:rFonts w:ascii="Arial" w:hAnsi="Arial" w:cs="Arial"/>
          <w:color w:val="000000" w:themeColor="text1"/>
          <w:sz w:val="18"/>
          <w:szCs w:val="18"/>
        </w:rPr>
        <w:t xml:space="preserve">oraz oświadczenie kierownika budowy o zgodności wykonania przedmiotu niniejszej umowy z dokumentacją </w:t>
      </w:r>
      <w:r w:rsidR="004C6576" w:rsidRPr="00F762E8">
        <w:rPr>
          <w:rFonts w:ascii="Arial" w:hAnsi="Arial" w:cs="Arial"/>
          <w:color w:val="000000" w:themeColor="text1"/>
          <w:sz w:val="18"/>
          <w:szCs w:val="18"/>
        </w:rPr>
        <w:t>przekazaną przez Zamawiającego</w:t>
      </w:r>
      <w:r w:rsidRPr="00F762E8">
        <w:rPr>
          <w:rFonts w:ascii="Arial" w:hAnsi="Arial" w:cs="Arial"/>
          <w:color w:val="000000" w:themeColor="text1"/>
          <w:sz w:val="18"/>
          <w:szCs w:val="18"/>
        </w:rPr>
        <w:t xml:space="preserve"> i przepisami oraz o doprowadzeniu do należytego stanu i porządku terenu budowy</w:t>
      </w:r>
      <w:r w:rsidR="002918FA">
        <w:rPr>
          <w:rFonts w:ascii="Arial" w:hAnsi="Arial" w:cs="Arial"/>
          <w:color w:val="000000" w:themeColor="text1"/>
          <w:sz w:val="18"/>
          <w:szCs w:val="18"/>
        </w:rPr>
        <w:t>.</w:t>
      </w:r>
    </w:p>
    <w:p w:rsidR="001E2E64" w:rsidRPr="00F762E8" w:rsidRDefault="001E2E64"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Wykonawca nie może bez </w:t>
      </w:r>
      <w:r w:rsidR="000A13B0">
        <w:rPr>
          <w:rFonts w:ascii="Arial" w:hAnsi="Arial" w:cs="Arial"/>
          <w:color w:val="000000" w:themeColor="text1"/>
          <w:sz w:val="18"/>
          <w:szCs w:val="18"/>
          <w:lang w:eastAsia="en-US"/>
        </w:rPr>
        <w:t xml:space="preserve">pisemnej </w:t>
      </w:r>
      <w:r w:rsidRPr="00F762E8">
        <w:rPr>
          <w:rFonts w:ascii="Arial" w:hAnsi="Arial" w:cs="Arial"/>
          <w:color w:val="000000" w:themeColor="text1"/>
          <w:sz w:val="18"/>
          <w:szCs w:val="18"/>
          <w:lang w:eastAsia="en-US"/>
        </w:rPr>
        <w:t>zgody Zamawiającego przenie</w:t>
      </w:r>
      <w:r w:rsidR="007E074D" w:rsidRPr="00F762E8">
        <w:rPr>
          <w:rFonts w:ascii="Arial" w:hAnsi="Arial" w:cs="Arial"/>
          <w:color w:val="000000" w:themeColor="text1"/>
          <w:sz w:val="18"/>
          <w:szCs w:val="18"/>
          <w:lang w:eastAsia="en-US"/>
        </w:rPr>
        <w:t xml:space="preserve">ść wierzytelności wynikających </w:t>
      </w:r>
      <w:r w:rsidRPr="00F762E8">
        <w:rPr>
          <w:rFonts w:ascii="Arial" w:hAnsi="Arial" w:cs="Arial"/>
          <w:color w:val="000000" w:themeColor="text1"/>
          <w:sz w:val="18"/>
          <w:szCs w:val="18"/>
          <w:lang w:eastAsia="en-US"/>
        </w:rPr>
        <w:t xml:space="preserve">z niniejszej umowy na osoby trzecie. </w:t>
      </w:r>
    </w:p>
    <w:p w:rsidR="001E2E64" w:rsidRPr="00F762E8" w:rsidRDefault="001E2E64"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Zamawiający akceptuje i zobowiązuje się do przyjęcia ustrukturyzowanych faktur elektronicznych jakie zostaną przesłane mu przez Wykonawcę za pomocą platformy.</w:t>
      </w:r>
    </w:p>
    <w:p w:rsidR="001E2E64" w:rsidRPr="00F762E8" w:rsidRDefault="001E2E64"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Przy dokonywaniu płatności wynikających z niniejszej umowy strony zobowiązują się stosować mechanizm podzielonej płatności.</w:t>
      </w:r>
    </w:p>
    <w:p w:rsidR="001E2E64" w:rsidRPr="00F762E8" w:rsidRDefault="001E2E64"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Wykonawca zobowiązany jest do wskazania na fakturze rachunku bankowego należącego do Wykonawcy i powiązanego z wydzielonym rachunkiem VAT.</w:t>
      </w:r>
    </w:p>
    <w:p w:rsidR="001E2E64" w:rsidRPr="00F762E8" w:rsidRDefault="001E2E64"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Wykonawca oświadcza, iż przed zawarciem umowy dostarczył Zamawiającemu oświadczenie w zakresie właściwości urzędu skarbowego, w którym dokonuje rozliczeń.</w:t>
      </w:r>
    </w:p>
    <w:p w:rsidR="001E2E64" w:rsidRPr="00F762E8" w:rsidRDefault="001E2E64" w:rsidP="00260DB9">
      <w:pPr>
        <w:numPr>
          <w:ilvl w:val="0"/>
          <w:numId w:val="21"/>
        </w:numPr>
        <w:tabs>
          <w:tab w:val="num" w:pos="426"/>
        </w:tabs>
        <w:autoSpaceDE w:val="0"/>
        <w:autoSpaceDN w:val="0"/>
        <w:adjustRightInd w:val="0"/>
        <w:ind w:left="284" w:hanging="284"/>
        <w:jc w:val="both"/>
        <w:rPr>
          <w:rFonts w:ascii="Arial" w:hAnsi="Arial" w:cs="Arial"/>
          <w:color w:val="000000" w:themeColor="text1"/>
          <w:sz w:val="18"/>
          <w:szCs w:val="18"/>
          <w:lang w:eastAsia="en-US"/>
        </w:rPr>
      </w:pPr>
      <w:r w:rsidRPr="00F762E8">
        <w:rPr>
          <w:rFonts w:ascii="Arial" w:hAnsi="Arial" w:cs="Arial"/>
          <w:iCs/>
          <w:color w:val="000000" w:themeColor="text1"/>
          <w:kern w:val="18"/>
          <w:sz w:val="18"/>
          <w:szCs w:val="18"/>
        </w:rPr>
        <w:t>Zamawiający oświadcza, że jest płatnikiem podatku VAT.</w:t>
      </w:r>
    </w:p>
    <w:p w:rsidR="00AD35A2" w:rsidRPr="00F762E8" w:rsidRDefault="00AD35A2" w:rsidP="00260DB9">
      <w:pPr>
        <w:autoSpaceDE w:val="0"/>
        <w:autoSpaceDN w:val="0"/>
        <w:adjustRightInd w:val="0"/>
        <w:rPr>
          <w:rFonts w:ascii="Arial" w:hAnsi="Arial" w:cs="Arial"/>
          <w:b/>
          <w:bCs/>
          <w:color w:val="000000" w:themeColor="text1"/>
          <w:sz w:val="18"/>
          <w:szCs w:val="18"/>
          <w:lang w:eastAsia="en-US"/>
        </w:rPr>
      </w:pPr>
    </w:p>
    <w:p w:rsidR="00AD35A2" w:rsidRPr="00F762E8" w:rsidRDefault="00425300"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8</w:t>
      </w:r>
    </w:p>
    <w:p w:rsidR="00AD35A2" w:rsidRPr="00F762E8" w:rsidRDefault="00AD35A2" w:rsidP="00260DB9">
      <w:pPr>
        <w:autoSpaceDE w:val="0"/>
        <w:autoSpaceDN w:val="0"/>
        <w:adjustRightInd w:val="0"/>
        <w:jc w:val="center"/>
        <w:rPr>
          <w:rFonts w:ascii="Arial" w:hAnsi="Arial" w:cs="Arial"/>
          <w:color w:val="000000" w:themeColor="text1"/>
          <w:sz w:val="18"/>
          <w:szCs w:val="18"/>
          <w:lang w:eastAsia="en-US"/>
        </w:rPr>
      </w:pPr>
      <w:r w:rsidRPr="00F762E8">
        <w:rPr>
          <w:rFonts w:ascii="Arial" w:hAnsi="Arial" w:cs="Arial"/>
          <w:b/>
          <w:bCs/>
          <w:color w:val="000000" w:themeColor="text1"/>
          <w:sz w:val="18"/>
          <w:szCs w:val="18"/>
          <w:lang w:eastAsia="en-US"/>
        </w:rPr>
        <w:t>Gwarancja i rękojmia</w:t>
      </w:r>
    </w:p>
    <w:p w:rsidR="007951C3" w:rsidRPr="00F762E8" w:rsidRDefault="007951C3" w:rsidP="0023779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Okres gwarancji na przedmiot umowy wynosi </w:t>
      </w:r>
      <w:r w:rsidR="00237799" w:rsidRPr="00F762E8">
        <w:rPr>
          <w:rFonts w:ascii="Arial" w:hAnsi="Arial" w:cs="Arial"/>
          <w:color w:val="000000" w:themeColor="text1"/>
          <w:sz w:val="18"/>
          <w:szCs w:val="18"/>
          <w:lang w:eastAsia="en-US"/>
        </w:rPr>
        <w:t xml:space="preserve">36 </w:t>
      </w:r>
      <w:r w:rsidRPr="00F762E8">
        <w:rPr>
          <w:rFonts w:ascii="Arial" w:hAnsi="Arial" w:cs="Arial"/>
          <w:color w:val="000000" w:themeColor="text1"/>
          <w:sz w:val="18"/>
          <w:szCs w:val="18"/>
          <w:lang w:eastAsia="en-US"/>
        </w:rPr>
        <w:t xml:space="preserve">miesięcy.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 okresie gwarancyjnym Wykonawca jest obowiązany do dokonywania przeglądów oraz nieodpłatnego </w:t>
      </w:r>
      <w:r w:rsidRPr="00F762E8">
        <w:rPr>
          <w:rFonts w:ascii="Arial" w:hAnsi="Arial" w:cs="Arial"/>
          <w:color w:val="000000" w:themeColor="text1"/>
          <w:sz w:val="18"/>
          <w:szCs w:val="18"/>
          <w:lang w:eastAsia="en-US"/>
        </w:rPr>
        <w:br/>
        <w:t xml:space="preserve">i niezwłocznego usuwania zaistniałych wad.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Gwarancja obejmuje wszy</w:t>
      </w:r>
      <w:r w:rsidR="000A13B0">
        <w:rPr>
          <w:rFonts w:ascii="Arial" w:hAnsi="Arial" w:cs="Arial"/>
          <w:color w:val="000000" w:themeColor="text1"/>
          <w:sz w:val="18"/>
          <w:szCs w:val="18"/>
          <w:lang w:eastAsia="en-US"/>
        </w:rPr>
        <w:t>stkie wykonane roboty budowlane</w:t>
      </w:r>
      <w:r w:rsidRPr="00F762E8">
        <w:rPr>
          <w:rFonts w:ascii="Arial" w:hAnsi="Arial" w:cs="Arial"/>
          <w:color w:val="000000" w:themeColor="text1"/>
          <w:sz w:val="18"/>
          <w:szCs w:val="18"/>
          <w:lang w:eastAsia="en-US"/>
        </w:rPr>
        <w:t>.</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Wykonawca odpowiada wobec Zamawiającego za cały przedmiot umowy, w tym także za części realizowane przez podwykonawców.</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Wykonawca w czasie trwania gwarancji jest zobowiązany do usunięcia wad zgłoszonych </w:t>
      </w:r>
      <w:r w:rsidRPr="00F762E8">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 okresie obowiązywania gwarancji komisyjne przeglądy gwarancyjne odbywać się będą nie rzadziej niż raz w roku.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7951C3" w:rsidRPr="00F762E8" w:rsidRDefault="007951C3" w:rsidP="00260DB9">
      <w:pPr>
        <w:numPr>
          <w:ilvl w:val="0"/>
          <w:numId w:val="18"/>
        </w:numPr>
        <w:tabs>
          <w:tab w:val="num" w:pos="720"/>
        </w:tabs>
        <w:autoSpaceDE w:val="0"/>
        <w:autoSpaceDN w:val="0"/>
        <w:adjustRightInd w:val="0"/>
        <w:ind w:left="720"/>
        <w:jc w:val="both"/>
        <w:rPr>
          <w:rFonts w:ascii="Arial" w:hAnsi="Arial" w:cs="Arial"/>
          <w:color w:val="000000" w:themeColor="text1"/>
          <w:sz w:val="18"/>
          <w:szCs w:val="18"/>
        </w:rPr>
      </w:pPr>
      <w:r w:rsidRPr="00F762E8">
        <w:rPr>
          <w:rFonts w:ascii="Arial" w:hAnsi="Arial" w:cs="Arial"/>
          <w:color w:val="000000" w:themeColor="text1"/>
          <w:sz w:val="18"/>
          <w:szCs w:val="18"/>
        </w:rPr>
        <w:t xml:space="preserve">przystąpić do usunięcia wady niezwłocznie, tj. do 24 godz. od otrzymania zgłoszenia od Zamawiającego lub od chwili sporządzenia protokołu, o którym mowa w ust. 12 i ust. 13, przy czym przez przystąpienie </w:t>
      </w:r>
      <w:r w:rsidRPr="00F762E8">
        <w:rPr>
          <w:rFonts w:ascii="Arial" w:hAnsi="Arial" w:cs="Arial"/>
          <w:color w:val="000000" w:themeColor="text1"/>
          <w:sz w:val="18"/>
          <w:szCs w:val="18"/>
        </w:rPr>
        <w:lastRenderedPageBreak/>
        <w:t>rozumie się osobiste przybycie na miejsce stwierdzenia wady pracownika Wykonawcy – specjalisty w zakresie danej awarii lub usterki,</w:t>
      </w:r>
    </w:p>
    <w:p w:rsidR="007951C3" w:rsidRPr="00F762E8" w:rsidRDefault="007951C3" w:rsidP="00260DB9">
      <w:pPr>
        <w:numPr>
          <w:ilvl w:val="0"/>
          <w:numId w:val="18"/>
        </w:numPr>
        <w:tabs>
          <w:tab w:val="num" w:pos="720"/>
        </w:tabs>
        <w:autoSpaceDE w:val="0"/>
        <w:autoSpaceDN w:val="0"/>
        <w:adjustRightInd w:val="0"/>
        <w:ind w:left="72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F762E8">
        <w:rPr>
          <w:rFonts w:ascii="Arial" w:hAnsi="Arial" w:cs="Arial"/>
          <w:color w:val="000000" w:themeColor="text1"/>
          <w:sz w:val="18"/>
          <w:szCs w:val="18"/>
        </w:rPr>
        <w:t xml:space="preserve"> lub od chwili sporządzenia protokołu, o którym mowa w ust. 12 i ust. 13</w:t>
      </w:r>
      <w:r w:rsidRPr="00F762E8">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Usunięcie wad  uważa się za skuteczne z chwilą podpisania przez obie strony protokołu odbioru prac usuwania wad.</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Wykonawca jest odpowiedzialny za wszelkie szkody, które spowodował usuwaniem wad.</w:t>
      </w:r>
    </w:p>
    <w:p w:rsidR="007951C3" w:rsidRPr="00471245"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71245">
        <w:rPr>
          <w:rFonts w:ascii="Arial" w:hAnsi="Arial" w:cs="Arial"/>
          <w:color w:val="000000" w:themeColor="text1"/>
          <w:sz w:val="18"/>
          <w:szCs w:val="18"/>
          <w:lang w:eastAsia="en-US"/>
        </w:rPr>
        <w:t xml:space="preserve">Okres gwarancji biegnie od nowa w przypadku wymiany elementu przedmiotu umowy na nowy, wolny od wad, a także w przypadku dokonania istotnych napraw przedmiotu umowy. </w:t>
      </w:r>
    </w:p>
    <w:p w:rsidR="007951C3" w:rsidRPr="00471245"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71245">
        <w:rPr>
          <w:rFonts w:ascii="Arial" w:hAnsi="Arial" w:cs="Arial"/>
          <w:color w:val="000000" w:themeColor="text1"/>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eastAsiaTheme="minorHAnsi" w:hAnsi="Arial" w:cs="Arial"/>
          <w:color w:val="000000" w:themeColor="text1"/>
          <w:sz w:val="18"/>
          <w:szCs w:val="18"/>
          <w:lang w:eastAsia="en-US"/>
        </w:rPr>
        <w:t xml:space="preserve">Pomimo wygaśnięcia gwarancji lub rękojmi Wykonawca zobowiązany jest usunąć wady, które zostały zgłoszone przez Zamawiającego w okresie trwania gwarancji lub rękojmi. </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7951C3" w:rsidRPr="00F762E8" w:rsidRDefault="007951C3" w:rsidP="00260DB9">
      <w:pPr>
        <w:numPr>
          <w:ilvl w:val="3"/>
          <w:numId w:val="4"/>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AD35A2" w:rsidRPr="00F762E8" w:rsidRDefault="00AD35A2" w:rsidP="00260DB9">
      <w:pPr>
        <w:autoSpaceDE w:val="0"/>
        <w:autoSpaceDN w:val="0"/>
        <w:adjustRightInd w:val="0"/>
        <w:jc w:val="both"/>
        <w:rPr>
          <w:rFonts w:ascii="Arial" w:hAnsi="Arial" w:cs="Arial"/>
          <w:color w:val="000000" w:themeColor="text1"/>
          <w:sz w:val="18"/>
          <w:szCs w:val="18"/>
          <w:lang w:eastAsia="en-US"/>
        </w:rPr>
      </w:pPr>
    </w:p>
    <w:p w:rsidR="00DD5BD0" w:rsidRDefault="00DD5BD0" w:rsidP="00260DB9">
      <w:pPr>
        <w:autoSpaceDE w:val="0"/>
        <w:autoSpaceDN w:val="0"/>
        <w:adjustRightInd w:val="0"/>
        <w:jc w:val="center"/>
        <w:rPr>
          <w:rFonts w:ascii="Arial" w:hAnsi="Arial" w:cs="Arial"/>
          <w:b/>
          <w:bCs/>
          <w:color w:val="000000" w:themeColor="text1"/>
          <w:sz w:val="18"/>
          <w:szCs w:val="18"/>
          <w:lang w:eastAsia="en-US"/>
        </w:rPr>
      </w:pPr>
    </w:p>
    <w:p w:rsidR="00AD35A2" w:rsidRPr="00F762E8" w:rsidRDefault="00425300"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9</w:t>
      </w: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Kary umowne</w:t>
      </w:r>
    </w:p>
    <w:p w:rsidR="00AD35A2" w:rsidRPr="00F762E8" w:rsidRDefault="00AD35A2" w:rsidP="00260DB9">
      <w:pPr>
        <w:numPr>
          <w:ilvl w:val="3"/>
          <w:numId w:val="5"/>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Strony postanawiają, że podstawową formą odszkodowania są kary umowne. </w:t>
      </w:r>
    </w:p>
    <w:p w:rsidR="00AD35A2" w:rsidRPr="00F762E8" w:rsidRDefault="00AD35A2" w:rsidP="00260DB9">
      <w:pPr>
        <w:numPr>
          <w:ilvl w:val="3"/>
          <w:numId w:val="5"/>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Wykonawca zapłaci Zamawiającemu kary umowne: </w:t>
      </w:r>
    </w:p>
    <w:p w:rsidR="00AD35A2" w:rsidRPr="00F762E8" w:rsidRDefault="00AD35A2" w:rsidP="00260DB9">
      <w:pPr>
        <w:numPr>
          <w:ilvl w:val="0"/>
          <w:numId w:val="7"/>
        </w:numPr>
        <w:autoSpaceDE w:val="0"/>
        <w:autoSpaceDN w:val="0"/>
        <w:adjustRightInd w:val="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 xml:space="preserve">za </w:t>
      </w:r>
      <w:r w:rsidR="000C2A8E">
        <w:rPr>
          <w:rFonts w:ascii="Arial" w:hAnsi="Arial" w:cs="Arial"/>
          <w:color w:val="000000" w:themeColor="text1"/>
          <w:sz w:val="18"/>
          <w:szCs w:val="18"/>
        </w:rPr>
        <w:t>zwłokę</w:t>
      </w:r>
      <w:r w:rsidRPr="00F762E8">
        <w:rPr>
          <w:rFonts w:ascii="Arial" w:hAnsi="Arial" w:cs="Arial"/>
          <w:color w:val="000000" w:themeColor="text1"/>
          <w:sz w:val="18"/>
          <w:szCs w:val="18"/>
        </w:rPr>
        <w:t xml:space="preserve"> w wykonaniu przedmiotu umowy - w wysoko</w:t>
      </w:r>
      <w:r w:rsidR="00263E42" w:rsidRPr="00F762E8">
        <w:rPr>
          <w:rFonts w:ascii="Arial" w:hAnsi="Arial" w:cs="Arial"/>
          <w:color w:val="000000" w:themeColor="text1"/>
          <w:sz w:val="18"/>
          <w:szCs w:val="18"/>
        </w:rPr>
        <w:t>ści 0,2</w:t>
      </w:r>
      <w:r w:rsidRPr="00F762E8">
        <w:rPr>
          <w:rFonts w:ascii="Arial" w:hAnsi="Arial" w:cs="Arial"/>
          <w:color w:val="000000" w:themeColor="text1"/>
          <w:sz w:val="18"/>
          <w:szCs w:val="18"/>
        </w:rPr>
        <w:t>% łącznej wartości umownej brutto</w:t>
      </w:r>
      <w:r w:rsidRPr="00F762E8">
        <w:rPr>
          <w:rFonts w:ascii="Arial" w:hAnsi="Arial" w:cs="Arial"/>
          <w:color w:val="000000" w:themeColor="text1"/>
          <w:sz w:val="18"/>
          <w:szCs w:val="18"/>
          <w:lang w:eastAsia="en-US"/>
        </w:rPr>
        <w:t xml:space="preserve"> określonej w § 2 ust.1 niniejszej umowy</w:t>
      </w:r>
      <w:r w:rsidRPr="00F762E8">
        <w:rPr>
          <w:rFonts w:ascii="Arial" w:hAnsi="Arial" w:cs="Arial"/>
          <w:color w:val="000000" w:themeColor="text1"/>
          <w:sz w:val="18"/>
          <w:szCs w:val="18"/>
        </w:rPr>
        <w:t xml:space="preserve"> za każdy dzień opóźnienia w stosunku do umownego terminu wykonania,</w:t>
      </w:r>
    </w:p>
    <w:p w:rsidR="00AD35A2" w:rsidRPr="00F762E8" w:rsidRDefault="00AD35A2" w:rsidP="00260DB9">
      <w:pPr>
        <w:numPr>
          <w:ilvl w:val="0"/>
          <w:numId w:val="7"/>
        </w:numPr>
        <w:jc w:val="both"/>
        <w:rPr>
          <w:rFonts w:ascii="Arial" w:hAnsi="Arial" w:cs="Arial"/>
          <w:color w:val="000000" w:themeColor="text1"/>
          <w:sz w:val="18"/>
          <w:szCs w:val="18"/>
        </w:rPr>
      </w:pPr>
      <w:r w:rsidRPr="00F762E8">
        <w:rPr>
          <w:rFonts w:ascii="Arial" w:hAnsi="Arial" w:cs="Arial"/>
          <w:color w:val="000000" w:themeColor="text1"/>
          <w:sz w:val="18"/>
          <w:szCs w:val="18"/>
        </w:rPr>
        <w:t xml:space="preserve">za </w:t>
      </w:r>
      <w:r w:rsidR="000C2A8E">
        <w:rPr>
          <w:rFonts w:ascii="Arial" w:hAnsi="Arial" w:cs="Arial"/>
          <w:color w:val="000000" w:themeColor="text1"/>
          <w:sz w:val="18"/>
          <w:szCs w:val="18"/>
        </w:rPr>
        <w:t>zwłokę</w:t>
      </w:r>
      <w:r w:rsidRPr="00F762E8">
        <w:rPr>
          <w:rFonts w:ascii="Arial" w:hAnsi="Arial" w:cs="Arial"/>
          <w:color w:val="000000" w:themeColor="text1"/>
          <w:sz w:val="18"/>
          <w:szCs w:val="18"/>
        </w:rPr>
        <w:t xml:space="preserve"> w przejęciu terenu budowy (niepodpisanie protokołu typowania) w terminie określonym w zawiadomieniu Zamawiającego, o którym mowa </w:t>
      </w:r>
      <w:r w:rsidR="00260DB9" w:rsidRPr="00F762E8">
        <w:rPr>
          <w:rFonts w:ascii="Arial" w:hAnsi="Arial" w:cs="Arial"/>
          <w:color w:val="000000" w:themeColor="text1"/>
          <w:sz w:val="18"/>
          <w:szCs w:val="18"/>
        </w:rPr>
        <w:t>w § 3</w:t>
      </w:r>
      <w:r w:rsidRPr="00F762E8">
        <w:rPr>
          <w:rFonts w:ascii="Arial" w:hAnsi="Arial" w:cs="Arial"/>
          <w:color w:val="000000" w:themeColor="text1"/>
          <w:sz w:val="18"/>
          <w:szCs w:val="18"/>
        </w:rPr>
        <w:t xml:space="preserve"> ust. 3 niniejszej umowy - w wysokości 0,</w:t>
      </w:r>
      <w:r w:rsidR="00263E42" w:rsidRPr="00F762E8">
        <w:rPr>
          <w:rFonts w:ascii="Arial" w:hAnsi="Arial" w:cs="Arial"/>
          <w:color w:val="000000" w:themeColor="text1"/>
          <w:sz w:val="18"/>
          <w:szCs w:val="18"/>
        </w:rPr>
        <w:t>2</w:t>
      </w:r>
      <w:r w:rsidRPr="00F762E8">
        <w:rPr>
          <w:rFonts w:ascii="Arial" w:hAnsi="Arial" w:cs="Arial"/>
          <w:color w:val="000000" w:themeColor="text1"/>
          <w:sz w:val="18"/>
          <w:szCs w:val="18"/>
        </w:rPr>
        <w:t xml:space="preserve">% łącznej </w:t>
      </w:r>
      <w:r w:rsidRPr="00F762E8">
        <w:rPr>
          <w:rFonts w:ascii="Arial" w:hAnsi="Arial" w:cs="Arial"/>
          <w:color w:val="000000" w:themeColor="text1"/>
          <w:sz w:val="18"/>
          <w:szCs w:val="18"/>
          <w:lang w:eastAsia="en-US"/>
        </w:rPr>
        <w:t>wartości umownej brutto określonej w § 2 ust.1 niniejszej umowy</w:t>
      </w:r>
      <w:r w:rsidRPr="00F762E8">
        <w:rPr>
          <w:rFonts w:ascii="Arial" w:hAnsi="Arial" w:cs="Arial"/>
          <w:color w:val="000000" w:themeColor="text1"/>
          <w:sz w:val="18"/>
          <w:szCs w:val="18"/>
        </w:rPr>
        <w:t xml:space="preserve"> za każdy dzień opóźnienia w stosunku do terminu wyznaczonego w zawiadomieniu.</w:t>
      </w:r>
    </w:p>
    <w:p w:rsidR="00AD35A2" w:rsidRPr="00F762E8" w:rsidRDefault="00AD35A2" w:rsidP="00260DB9">
      <w:pPr>
        <w:numPr>
          <w:ilvl w:val="0"/>
          <w:numId w:val="7"/>
        </w:numPr>
        <w:autoSpaceDE w:val="0"/>
        <w:autoSpaceDN w:val="0"/>
        <w:adjustRightInd w:val="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za nieprzystąpienie do robót w terminie przekraczającym 2 dni robocze od dnia przekazania terenu i lokalizacji robót - w wysokości 0,</w:t>
      </w:r>
      <w:r w:rsidR="00263E42" w:rsidRPr="00F762E8">
        <w:rPr>
          <w:rFonts w:ascii="Arial" w:hAnsi="Arial" w:cs="Arial"/>
          <w:color w:val="000000" w:themeColor="text1"/>
          <w:sz w:val="18"/>
          <w:szCs w:val="18"/>
        </w:rPr>
        <w:t>2</w:t>
      </w:r>
      <w:r w:rsidRPr="00F762E8">
        <w:rPr>
          <w:rFonts w:ascii="Arial" w:hAnsi="Arial" w:cs="Arial"/>
          <w:color w:val="000000" w:themeColor="text1"/>
          <w:sz w:val="18"/>
          <w:szCs w:val="18"/>
        </w:rPr>
        <w:t>% łącznej wartości umownej</w:t>
      </w:r>
      <w:r w:rsidRPr="00F762E8">
        <w:rPr>
          <w:rFonts w:ascii="Arial" w:hAnsi="Arial" w:cs="Arial"/>
          <w:color w:val="000000" w:themeColor="text1"/>
          <w:sz w:val="18"/>
          <w:szCs w:val="18"/>
          <w:lang w:eastAsia="en-US"/>
        </w:rPr>
        <w:t xml:space="preserve"> brutto określonej w § 2 ust.1 niniejszej umowy</w:t>
      </w:r>
      <w:r w:rsidRPr="00F762E8">
        <w:rPr>
          <w:rFonts w:ascii="Arial" w:hAnsi="Arial" w:cs="Arial"/>
          <w:color w:val="000000" w:themeColor="text1"/>
          <w:sz w:val="18"/>
          <w:szCs w:val="18"/>
        </w:rPr>
        <w:t xml:space="preserve"> za każdy dzień opóźnienia,</w:t>
      </w:r>
    </w:p>
    <w:p w:rsidR="00AD35A2" w:rsidRPr="00F762E8" w:rsidRDefault="00AD35A2" w:rsidP="00260DB9">
      <w:pPr>
        <w:numPr>
          <w:ilvl w:val="0"/>
          <w:numId w:val="7"/>
        </w:numPr>
        <w:autoSpaceDE w:val="0"/>
        <w:autoSpaceDN w:val="0"/>
        <w:adjustRightInd w:val="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 xml:space="preserve">za </w:t>
      </w:r>
      <w:r w:rsidR="000C2A8E">
        <w:rPr>
          <w:rFonts w:ascii="Arial" w:hAnsi="Arial" w:cs="Arial"/>
          <w:color w:val="000000" w:themeColor="text1"/>
          <w:sz w:val="18"/>
          <w:szCs w:val="18"/>
        </w:rPr>
        <w:t>zwłokę</w:t>
      </w:r>
      <w:r w:rsidRPr="00F762E8">
        <w:rPr>
          <w:rFonts w:ascii="Arial" w:hAnsi="Arial" w:cs="Arial"/>
          <w:color w:val="000000" w:themeColor="text1"/>
          <w:sz w:val="18"/>
          <w:szCs w:val="18"/>
        </w:rPr>
        <w:t xml:space="preserve"> w usunięciu wad stwierdzonych przy odbiorze lub w okresie gwarancji - w wysokości 0,</w:t>
      </w:r>
      <w:r w:rsidR="00263E42" w:rsidRPr="00F762E8">
        <w:rPr>
          <w:rFonts w:ascii="Arial" w:hAnsi="Arial" w:cs="Arial"/>
          <w:color w:val="000000" w:themeColor="text1"/>
          <w:sz w:val="18"/>
          <w:szCs w:val="18"/>
        </w:rPr>
        <w:t>2</w:t>
      </w:r>
      <w:r w:rsidRPr="00F762E8">
        <w:rPr>
          <w:rFonts w:ascii="Arial" w:hAnsi="Arial" w:cs="Arial"/>
          <w:color w:val="000000" w:themeColor="text1"/>
          <w:sz w:val="18"/>
          <w:szCs w:val="18"/>
        </w:rPr>
        <w:t xml:space="preserve">% łącznej wartości </w:t>
      </w:r>
      <w:r w:rsidRPr="00F762E8">
        <w:rPr>
          <w:rFonts w:ascii="Arial" w:hAnsi="Arial" w:cs="Arial"/>
          <w:color w:val="000000" w:themeColor="text1"/>
          <w:sz w:val="18"/>
          <w:szCs w:val="18"/>
          <w:lang w:eastAsia="en-US"/>
        </w:rPr>
        <w:t>umownej brutto określonej w § 2 ust.1 niniejszej umowy</w:t>
      </w:r>
      <w:r w:rsidRPr="00F762E8">
        <w:rPr>
          <w:rFonts w:ascii="Arial" w:hAnsi="Arial" w:cs="Arial"/>
          <w:color w:val="000000" w:themeColor="text1"/>
          <w:sz w:val="18"/>
          <w:szCs w:val="18"/>
        </w:rPr>
        <w:t xml:space="preserve"> za każdy dzień opóźnienia,</w:t>
      </w:r>
    </w:p>
    <w:p w:rsidR="00AD35A2" w:rsidRPr="00F762E8" w:rsidRDefault="00AD35A2" w:rsidP="00260DB9">
      <w:pPr>
        <w:numPr>
          <w:ilvl w:val="0"/>
          <w:numId w:val="7"/>
        </w:numPr>
        <w:autoSpaceDE w:val="0"/>
        <w:autoSpaceDN w:val="0"/>
        <w:adjustRightInd w:val="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w</w:t>
      </w:r>
      <w:r w:rsidRPr="00F762E8">
        <w:rPr>
          <w:rFonts w:ascii="Arial" w:hAnsi="Arial" w:cs="Arial"/>
          <w:color w:val="000000" w:themeColor="text1"/>
          <w:sz w:val="18"/>
          <w:szCs w:val="18"/>
        </w:rPr>
        <w:t xml:space="preserve"> razie odstąpienia przez Zamawiającego od umowy z przyczyn leżących po stronie Wykonawcy lub odstąpienia od umowy przez Wykonawcę, jednakże z przyczyn nieleżących po stronie Zamawiającego – jednorazowo w wysokości 10% łącznej wartości umownej brutto</w:t>
      </w:r>
      <w:r w:rsidRPr="00F762E8">
        <w:rPr>
          <w:rFonts w:ascii="Arial" w:hAnsi="Arial" w:cs="Arial"/>
          <w:color w:val="000000" w:themeColor="text1"/>
          <w:sz w:val="18"/>
          <w:szCs w:val="18"/>
          <w:lang w:eastAsia="en-US"/>
        </w:rPr>
        <w:t xml:space="preserve"> określonej w § 2 ust.1 niniejszej umowy,</w:t>
      </w:r>
    </w:p>
    <w:p w:rsidR="00AD35A2" w:rsidRPr="00FA27D5" w:rsidRDefault="00AD35A2" w:rsidP="00260DB9">
      <w:pPr>
        <w:numPr>
          <w:ilvl w:val="0"/>
          <w:numId w:val="6"/>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FA27D5">
        <w:rPr>
          <w:rFonts w:ascii="Arial" w:hAnsi="Arial" w:cs="Arial"/>
          <w:color w:val="000000" w:themeColor="text1"/>
          <w:sz w:val="18"/>
          <w:szCs w:val="18"/>
        </w:rPr>
        <w:t>W przypadku niezłożenia przez Wykonawcę w siedzibie Zamawiającego, celem zatwierdzenia, projekt</w:t>
      </w:r>
      <w:r w:rsidR="00674A73" w:rsidRPr="00FA27D5">
        <w:rPr>
          <w:rFonts w:ascii="Arial" w:hAnsi="Arial" w:cs="Arial"/>
          <w:color w:val="000000" w:themeColor="text1"/>
          <w:sz w:val="18"/>
          <w:szCs w:val="18"/>
        </w:rPr>
        <w:t>ów</w:t>
      </w:r>
      <w:r w:rsidRPr="00FA27D5">
        <w:rPr>
          <w:rFonts w:ascii="Arial" w:hAnsi="Arial" w:cs="Arial"/>
          <w:color w:val="000000" w:themeColor="text1"/>
          <w:sz w:val="18"/>
          <w:szCs w:val="18"/>
        </w:rPr>
        <w:t xml:space="preserve"> organizacji ruchu tymczasowego, o który</w:t>
      </w:r>
      <w:r w:rsidR="00674A73" w:rsidRPr="00FA27D5">
        <w:rPr>
          <w:rFonts w:ascii="Arial" w:hAnsi="Arial" w:cs="Arial"/>
          <w:color w:val="000000" w:themeColor="text1"/>
          <w:sz w:val="18"/>
          <w:szCs w:val="18"/>
        </w:rPr>
        <w:t>ch</w:t>
      </w:r>
      <w:r w:rsidRPr="00FA27D5">
        <w:rPr>
          <w:rFonts w:ascii="Arial" w:hAnsi="Arial" w:cs="Arial"/>
          <w:color w:val="000000" w:themeColor="text1"/>
          <w:sz w:val="18"/>
          <w:szCs w:val="18"/>
        </w:rPr>
        <w:t xml:space="preserve"> mowa z </w:t>
      </w:r>
      <w:r w:rsidR="007E074D" w:rsidRPr="00FA27D5">
        <w:rPr>
          <w:rFonts w:ascii="Arial" w:hAnsi="Arial" w:cs="Arial"/>
          <w:color w:val="000000" w:themeColor="text1"/>
          <w:sz w:val="18"/>
          <w:szCs w:val="18"/>
        </w:rPr>
        <w:t>§ 6</w:t>
      </w:r>
      <w:r w:rsidRPr="00FA27D5">
        <w:rPr>
          <w:rFonts w:ascii="Arial" w:hAnsi="Arial" w:cs="Arial"/>
          <w:color w:val="000000" w:themeColor="text1"/>
          <w:sz w:val="18"/>
          <w:szCs w:val="18"/>
        </w:rPr>
        <w:t xml:space="preserve"> ust. 2 pkt. </w:t>
      </w:r>
      <w:r w:rsidR="00D00F7C" w:rsidRPr="00FA27D5">
        <w:rPr>
          <w:rFonts w:ascii="Arial" w:hAnsi="Arial" w:cs="Arial"/>
          <w:color w:val="000000" w:themeColor="text1"/>
          <w:sz w:val="18"/>
          <w:szCs w:val="18"/>
        </w:rPr>
        <w:t>31</w:t>
      </w:r>
      <w:r w:rsidRPr="00FA27D5">
        <w:rPr>
          <w:rFonts w:ascii="Arial" w:hAnsi="Arial" w:cs="Arial"/>
          <w:color w:val="000000" w:themeColor="text1"/>
          <w:sz w:val="18"/>
          <w:szCs w:val="18"/>
        </w:rPr>
        <w:t xml:space="preserve"> niniejszej umowy, Zamawiającemu przysługuje prawo zastosowania kar umownych w wysokości 200,00 zł za każdy dzień zwłoki w stosunku do terminu określonego </w:t>
      </w:r>
      <w:r w:rsidR="007E074D" w:rsidRPr="00FA27D5">
        <w:rPr>
          <w:rFonts w:ascii="Arial" w:hAnsi="Arial" w:cs="Arial"/>
          <w:color w:val="000000" w:themeColor="text1"/>
          <w:sz w:val="18"/>
          <w:szCs w:val="18"/>
        </w:rPr>
        <w:t>w § 6</w:t>
      </w:r>
      <w:r w:rsidRPr="00FA27D5">
        <w:rPr>
          <w:rFonts w:ascii="Arial" w:hAnsi="Arial" w:cs="Arial"/>
          <w:color w:val="000000" w:themeColor="text1"/>
          <w:sz w:val="18"/>
          <w:szCs w:val="18"/>
        </w:rPr>
        <w:t xml:space="preserve"> ust. 2 pkt. </w:t>
      </w:r>
      <w:r w:rsidR="00D00F7C" w:rsidRPr="00FA27D5">
        <w:rPr>
          <w:rFonts w:ascii="Arial" w:hAnsi="Arial" w:cs="Arial"/>
          <w:color w:val="000000" w:themeColor="text1"/>
          <w:sz w:val="18"/>
          <w:szCs w:val="18"/>
        </w:rPr>
        <w:t>31</w:t>
      </w:r>
      <w:r w:rsidRPr="00FA27D5">
        <w:rPr>
          <w:rFonts w:ascii="Arial" w:hAnsi="Arial" w:cs="Arial"/>
          <w:color w:val="000000" w:themeColor="text1"/>
          <w:sz w:val="18"/>
          <w:szCs w:val="18"/>
        </w:rPr>
        <w:t>.</w:t>
      </w:r>
    </w:p>
    <w:p w:rsidR="00AD35A2" w:rsidRPr="00F762E8" w:rsidRDefault="00AD35A2" w:rsidP="00260DB9">
      <w:pPr>
        <w:numPr>
          <w:ilvl w:val="0"/>
          <w:numId w:val="6"/>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Zamawiający</w:t>
      </w:r>
      <w:r w:rsidR="00785D98" w:rsidRPr="00F762E8">
        <w:rPr>
          <w:rFonts w:ascii="Arial" w:hAnsi="Arial" w:cs="Arial"/>
          <w:color w:val="000000" w:themeColor="text1"/>
          <w:sz w:val="18"/>
          <w:szCs w:val="18"/>
          <w:lang w:eastAsia="en-US"/>
        </w:rPr>
        <w:t xml:space="preserve"> zapłaci Wykonawcy karę umowną, </w:t>
      </w:r>
      <w:r w:rsidRPr="00F762E8">
        <w:rPr>
          <w:rFonts w:ascii="Arial" w:hAnsi="Arial" w:cs="Arial"/>
          <w:color w:val="000000" w:themeColor="text1"/>
          <w:sz w:val="18"/>
          <w:szCs w:val="18"/>
          <w:lang w:eastAsia="en-US"/>
        </w:rPr>
        <w:t xml:space="preserve">za odstąpienie od przedmiotu umowy z przyczyn zależnych od Zamawiającego, w wysokości 10% łącznej wartości umownej brutto określonej w § 2 ust.1 niniejszej umowy, z wyjątkiem sytuacji, gdy wystąpią okoliczności, o których mowa w </w:t>
      </w:r>
      <w:r w:rsidR="00BA27C6" w:rsidRPr="00C65763">
        <w:rPr>
          <w:rFonts w:ascii="Arial" w:hAnsi="Arial" w:cs="Arial"/>
          <w:sz w:val="18"/>
          <w:szCs w:val="18"/>
          <w:lang w:eastAsia="en-US"/>
        </w:rPr>
        <w:t>§ 11 ust. 4</w:t>
      </w:r>
      <w:r w:rsidRPr="00C65763">
        <w:rPr>
          <w:rFonts w:ascii="Arial" w:hAnsi="Arial" w:cs="Arial"/>
          <w:sz w:val="18"/>
          <w:szCs w:val="18"/>
          <w:lang w:eastAsia="en-US"/>
        </w:rPr>
        <w:t xml:space="preserve">. </w:t>
      </w:r>
    </w:p>
    <w:p w:rsidR="00AD35A2" w:rsidRPr="00F762E8" w:rsidRDefault="00AD35A2" w:rsidP="00260DB9">
      <w:pPr>
        <w:numPr>
          <w:ilvl w:val="0"/>
          <w:numId w:val="6"/>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Wykonawca oświadcza, że wyraża zgodę na potrącenie naliczonych kar umownych z wynagrodzenia </w:t>
      </w:r>
      <w:r w:rsidRPr="00F762E8">
        <w:rPr>
          <w:rFonts w:ascii="Arial" w:hAnsi="Arial" w:cs="Arial"/>
          <w:color w:val="000000" w:themeColor="text1"/>
          <w:sz w:val="18"/>
          <w:szCs w:val="18"/>
          <w:lang w:eastAsia="en-US"/>
        </w:rPr>
        <w:br/>
        <w:t xml:space="preserve">za wykonanie przedmiotu umowy. </w:t>
      </w:r>
    </w:p>
    <w:p w:rsidR="00AD35A2" w:rsidRPr="00F762E8" w:rsidRDefault="00AD35A2" w:rsidP="00260DB9">
      <w:pPr>
        <w:numPr>
          <w:ilvl w:val="0"/>
          <w:numId w:val="6"/>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Strony zastrzegają sobie prawo dochodzenia odszkodowania przewyższającego wartość kar umownych </w:t>
      </w:r>
      <w:r w:rsidRPr="00F762E8">
        <w:rPr>
          <w:rFonts w:ascii="Arial" w:hAnsi="Arial" w:cs="Arial"/>
          <w:color w:val="000000" w:themeColor="text1"/>
          <w:sz w:val="18"/>
          <w:szCs w:val="18"/>
          <w:lang w:eastAsia="en-US"/>
        </w:rPr>
        <w:br/>
        <w:t>na zasadach ogólnych Kodeksu cywilnego.</w:t>
      </w: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1</w:t>
      </w:r>
      <w:r w:rsidR="00815999" w:rsidRPr="00F762E8">
        <w:rPr>
          <w:rFonts w:ascii="Arial" w:hAnsi="Arial" w:cs="Arial"/>
          <w:b/>
          <w:bCs/>
          <w:color w:val="000000" w:themeColor="text1"/>
          <w:sz w:val="18"/>
          <w:szCs w:val="18"/>
          <w:lang w:eastAsia="en-US"/>
        </w:rPr>
        <w:t>0</w:t>
      </w:r>
    </w:p>
    <w:p w:rsidR="001403F8"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Odbiory</w:t>
      </w:r>
    </w:p>
    <w:p w:rsidR="009C1EA2" w:rsidRDefault="009C1E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Pr>
          <w:rFonts w:ascii="Arial" w:hAnsi="Arial" w:cs="Arial"/>
          <w:color w:val="000000" w:themeColor="text1"/>
          <w:sz w:val="18"/>
          <w:szCs w:val="18"/>
        </w:rPr>
        <w:t>Wykonawca zgłosi Zamawiającemu w formie pisemnej gotowość do odbioru końcowego po zakończeniu robót.</w:t>
      </w:r>
    </w:p>
    <w:p w:rsidR="000A7C83"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 xml:space="preserve">Odbiór końcowy jest dokonywany po zakończeniu przez Wykonawcę </w:t>
      </w:r>
      <w:r w:rsidR="002A2FC6">
        <w:rPr>
          <w:rFonts w:ascii="Arial" w:hAnsi="Arial" w:cs="Arial"/>
          <w:color w:val="000000" w:themeColor="text1"/>
          <w:sz w:val="18"/>
          <w:szCs w:val="18"/>
        </w:rPr>
        <w:t xml:space="preserve">całości </w:t>
      </w:r>
      <w:r w:rsidRPr="00F762E8">
        <w:rPr>
          <w:rFonts w:ascii="Arial" w:hAnsi="Arial" w:cs="Arial"/>
          <w:color w:val="000000" w:themeColor="text1"/>
          <w:sz w:val="18"/>
          <w:szCs w:val="18"/>
        </w:rPr>
        <w:t>robót budowlanych składających się na przedmiot umowy, zlecanych pisemnymi protokołami typowa</w:t>
      </w:r>
      <w:r w:rsidR="009164C4" w:rsidRPr="00F762E8">
        <w:rPr>
          <w:rFonts w:ascii="Arial" w:hAnsi="Arial" w:cs="Arial"/>
          <w:color w:val="000000" w:themeColor="text1"/>
          <w:sz w:val="18"/>
          <w:szCs w:val="18"/>
        </w:rPr>
        <w:t xml:space="preserve">nia </w:t>
      </w:r>
      <w:r w:rsidRPr="00F762E8">
        <w:rPr>
          <w:rFonts w:ascii="Arial" w:hAnsi="Arial" w:cs="Arial"/>
          <w:color w:val="000000" w:themeColor="text1"/>
          <w:sz w:val="18"/>
          <w:szCs w:val="18"/>
        </w:rPr>
        <w:t xml:space="preserve">oraz po zgłoszeniu przez Wykonawcę zakończenia robót i zgłoszeniu gotowości do końcowego odbioru. Wraz ze zgłoszeniem Wykonawca zobowiązany jest przedłożyć Zamawiającemu wszystkie dokumenty potrzebne do odbioru końcowego umożliwiające ocenę prawidłowego wykonania przedmiotu umowy, w szczególności: </w:t>
      </w:r>
      <w:r w:rsidR="001403F8" w:rsidRPr="00F762E8">
        <w:rPr>
          <w:rFonts w:ascii="Arial" w:hAnsi="Arial" w:cs="Arial"/>
          <w:color w:val="000000" w:themeColor="text1"/>
          <w:sz w:val="18"/>
          <w:szCs w:val="18"/>
        </w:rPr>
        <w:t>dokumenty dotyczące wbudowanych materiałów – aktualne certyfikaty na znak bezpieczeństwa, certyfikaty zgodności z dokumentami normatywnymi lub deklaracje zgodności z aktualnymi badaniami</w:t>
      </w:r>
      <w:r w:rsidR="0043503C" w:rsidRPr="00F762E8">
        <w:rPr>
          <w:rFonts w:ascii="Arial" w:hAnsi="Arial" w:cs="Arial"/>
          <w:color w:val="000000" w:themeColor="text1"/>
          <w:sz w:val="18"/>
          <w:szCs w:val="18"/>
        </w:rPr>
        <w:t xml:space="preserve">, aprobaty techniczne lub </w:t>
      </w:r>
      <w:r w:rsidR="00887685" w:rsidRPr="00F762E8">
        <w:rPr>
          <w:rFonts w:ascii="Arial" w:hAnsi="Arial" w:cs="Arial"/>
          <w:color w:val="000000" w:themeColor="text1"/>
          <w:sz w:val="18"/>
          <w:szCs w:val="18"/>
        </w:rPr>
        <w:t>krajowe oceny techniczne</w:t>
      </w:r>
      <w:r w:rsidR="001403F8" w:rsidRPr="00F762E8">
        <w:rPr>
          <w:rFonts w:ascii="Arial" w:hAnsi="Arial" w:cs="Arial"/>
          <w:color w:val="000000" w:themeColor="text1"/>
          <w:sz w:val="18"/>
          <w:szCs w:val="18"/>
        </w:rPr>
        <w:t>,</w:t>
      </w:r>
      <w:r w:rsidR="001403F8" w:rsidRPr="00F762E8">
        <w:rPr>
          <w:rFonts w:ascii="Arial" w:hAnsi="Arial" w:cs="Arial"/>
          <w:color w:val="000000" w:themeColor="text1"/>
          <w:sz w:val="18"/>
          <w:szCs w:val="18"/>
          <w:lang w:eastAsia="en-US"/>
        </w:rPr>
        <w:t xml:space="preserve"> obmiary robót</w:t>
      </w:r>
      <w:r w:rsidR="001403F8" w:rsidRPr="00F762E8">
        <w:rPr>
          <w:rFonts w:ascii="Arial" w:hAnsi="Arial" w:cs="Arial"/>
          <w:color w:val="000000" w:themeColor="text1"/>
          <w:sz w:val="18"/>
          <w:szCs w:val="18"/>
        </w:rPr>
        <w:t xml:space="preserve"> oraz kosztorysy powykonawcze dla każdej lokalizacji oddzielnie sporządzone na podstawie obmiaru faktycznie wykonanych robót wg cen przyjętych w ofercie Wykonawcy. Skutki zaniechania tego obowiązku lub opóźnień w zg</w:t>
      </w:r>
      <w:r w:rsidR="000A7C83" w:rsidRPr="00F762E8">
        <w:rPr>
          <w:rFonts w:ascii="Arial" w:hAnsi="Arial" w:cs="Arial"/>
          <w:color w:val="000000" w:themeColor="text1"/>
          <w:sz w:val="18"/>
          <w:szCs w:val="18"/>
        </w:rPr>
        <w:t>łoszeniu będą obciążać Wykonawcę.</w:t>
      </w:r>
    </w:p>
    <w:p w:rsidR="00AD35A2" w:rsidRPr="003809F9" w:rsidRDefault="00AD35A2" w:rsidP="00260DB9">
      <w:pPr>
        <w:numPr>
          <w:ilvl w:val="0"/>
          <w:numId w:val="30"/>
        </w:numPr>
        <w:tabs>
          <w:tab w:val="num" w:pos="360"/>
        </w:tabs>
        <w:ind w:left="360"/>
        <w:contextualSpacing/>
        <w:jc w:val="both"/>
        <w:rPr>
          <w:rFonts w:ascii="Arial" w:eastAsia="Calibri" w:hAnsi="Arial" w:cs="Arial"/>
          <w:sz w:val="18"/>
          <w:szCs w:val="18"/>
        </w:rPr>
      </w:pPr>
      <w:r w:rsidRPr="003809F9">
        <w:rPr>
          <w:rFonts w:ascii="Arial" w:eastAsia="Calibri" w:hAnsi="Arial" w:cs="Arial"/>
          <w:sz w:val="18"/>
          <w:szCs w:val="18"/>
        </w:rPr>
        <w:t xml:space="preserve">Dokonanie odbioru końcowego następuje </w:t>
      </w:r>
      <w:r w:rsidR="00053D0A" w:rsidRPr="003809F9">
        <w:rPr>
          <w:rFonts w:ascii="Arial" w:eastAsia="Calibri" w:hAnsi="Arial" w:cs="Arial"/>
          <w:sz w:val="18"/>
          <w:szCs w:val="18"/>
        </w:rPr>
        <w:t>w terminie do 14 dni roboczych licząc od dnia zgłoszenia przez Wykonawcę gotowości do odbioru, na podstawie protokołu</w:t>
      </w:r>
      <w:r w:rsidRPr="003809F9">
        <w:rPr>
          <w:rFonts w:ascii="Arial" w:eastAsia="Calibri" w:hAnsi="Arial" w:cs="Arial"/>
          <w:sz w:val="18"/>
          <w:szCs w:val="18"/>
        </w:rPr>
        <w:t xml:space="preserve"> odbioru końcowego na podstawie sporządzon</w:t>
      </w:r>
      <w:r w:rsidR="003E50F7" w:rsidRPr="003809F9">
        <w:rPr>
          <w:rFonts w:ascii="Arial" w:eastAsia="Calibri" w:hAnsi="Arial" w:cs="Arial"/>
          <w:sz w:val="18"/>
          <w:szCs w:val="18"/>
        </w:rPr>
        <w:t>ych</w:t>
      </w:r>
      <w:r w:rsidRPr="003809F9">
        <w:rPr>
          <w:rFonts w:ascii="Arial" w:eastAsia="Calibri" w:hAnsi="Arial" w:cs="Arial"/>
          <w:sz w:val="18"/>
          <w:szCs w:val="18"/>
        </w:rPr>
        <w:t xml:space="preserve"> przez Wykonawcę </w:t>
      </w:r>
      <w:r w:rsidRPr="003809F9">
        <w:rPr>
          <w:rFonts w:ascii="Arial" w:eastAsia="Calibri" w:hAnsi="Arial" w:cs="Arial"/>
          <w:spacing w:val="-4"/>
          <w:sz w:val="18"/>
          <w:szCs w:val="18"/>
          <w:lang w:eastAsia="ar-SA"/>
        </w:rPr>
        <w:t>kosztorys</w:t>
      </w:r>
      <w:r w:rsidR="003E50F7" w:rsidRPr="003809F9">
        <w:rPr>
          <w:rFonts w:ascii="Arial" w:eastAsia="Calibri" w:hAnsi="Arial" w:cs="Arial"/>
          <w:spacing w:val="-4"/>
          <w:sz w:val="18"/>
          <w:szCs w:val="18"/>
          <w:lang w:eastAsia="ar-SA"/>
        </w:rPr>
        <w:t>ów</w:t>
      </w:r>
      <w:r w:rsidRPr="003809F9">
        <w:rPr>
          <w:rFonts w:ascii="Arial" w:eastAsia="Calibri" w:hAnsi="Arial" w:cs="Arial"/>
          <w:spacing w:val="-4"/>
          <w:sz w:val="18"/>
          <w:szCs w:val="18"/>
          <w:lang w:eastAsia="ar-SA"/>
        </w:rPr>
        <w:t xml:space="preserve"> powykonawcz</w:t>
      </w:r>
      <w:r w:rsidR="003E50F7" w:rsidRPr="003809F9">
        <w:rPr>
          <w:rFonts w:ascii="Arial" w:eastAsia="Calibri" w:hAnsi="Arial" w:cs="Arial"/>
          <w:spacing w:val="-4"/>
          <w:sz w:val="18"/>
          <w:szCs w:val="18"/>
          <w:lang w:eastAsia="ar-SA"/>
        </w:rPr>
        <w:t>ych</w:t>
      </w:r>
      <w:r w:rsidRPr="003809F9">
        <w:rPr>
          <w:rFonts w:ascii="Arial" w:eastAsia="Calibri" w:hAnsi="Arial" w:cs="Arial"/>
          <w:spacing w:val="-2"/>
          <w:sz w:val="18"/>
          <w:szCs w:val="18"/>
          <w:lang w:eastAsia="ar-SA"/>
        </w:rPr>
        <w:t xml:space="preserve"> wykonanych robót budowlanych</w:t>
      </w:r>
      <w:r w:rsidR="003E50F7" w:rsidRPr="003809F9">
        <w:rPr>
          <w:rFonts w:ascii="Arial" w:eastAsia="Calibri" w:hAnsi="Arial" w:cs="Arial"/>
          <w:spacing w:val="-2"/>
          <w:sz w:val="18"/>
          <w:szCs w:val="18"/>
          <w:lang w:eastAsia="ar-SA"/>
        </w:rPr>
        <w:t xml:space="preserve"> dla każdej lokalizacji oddzielnie</w:t>
      </w:r>
      <w:r w:rsidR="00053D0A" w:rsidRPr="003809F9">
        <w:rPr>
          <w:rFonts w:ascii="Arial" w:eastAsia="Calibri" w:hAnsi="Arial" w:cs="Arial"/>
          <w:spacing w:val="-2"/>
          <w:sz w:val="18"/>
          <w:szCs w:val="18"/>
          <w:lang w:eastAsia="ar-SA"/>
        </w:rPr>
        <w:t>, dostarczonych Zamawiającemu w wraz ze zgłoszeniem</w:t>
      </w:r>
      <w:r w:rsidRPr="003809F9">
        <w:rPr>
          <w:rFonts w:ascii="Arial" w:eastAsia="Calibri" w:hAnsi="Arial" w:cs="Arial"/>
          <w:sz w:val="18"/>
          <w:szCs w:val="18"/>
        </w:rPr>
        <w:t xml:space="preserve">. </w:t>
      </w:r>
    </w:p>
    <w:p w:rsidR="00AD35A2" w:rsidRPr="003809F9" w:rsidRDefault="00AD35A2" w:rsidP="00260DB9">
      <w:pPr>
        <w:numPr>
          <w:ilvl w:val="0"/>
          <w:numId w:val="30"/>
        </w:numPr>
        <w:tabs>
          <w:tab w:val="num" w:pos="360"/>
        </w:tabs>
        <w:ind w:left="360"/>
        <w:contextualSpacing/>
        <w:jc w:val="both"/>
        <w:rPr>
          <w:rFonts w:ascii="Arial" w:eastAsia="Calibri" w:hAnsi="Arial" w:cs="Arial"/>
          <w:sz w:val="18"/>
          <w:szCs w:val="18"/>
        </w:rPr>
      </w:pPr>
      <w:r w:rsidRPr="003809F9">
        <w:rPr>
          <w:rFonts w:ascii="Arial" w:eastAsia="Calibri" w:hAnsi="Arial" w:cs="Arial"/>
          <w:spacing w:val="-4"/>
          <w:sz w:val="18"/>
          <w:szCs w:val="18"/>
          <w:lang w:eastAsia="ar-SA"/>
        </w:rPr>
        <w:lastRenderedPageBreak/>
        <w:t>Kosztorys</w:t>
      </w:r>
      <w:r w:rsidR="007D5162" w:rsidRPr="003809F9">
        <w:rPr>
          <w:rFonts w:ascii="Arial" w:eastAsia="Calibri" w:hAnsi="Arial" w:cs="Arial"/>
          <w:spacing w:val="-4"/>
          <w:sz w:val="18"/>
          <w:szCs w:val="18"/>
          <w:lang w:eastAsia="ar-SA"/>
        </w:rPr>
        <w:t>y</w:t>
      </w:r>
      <w:r w:rsidRPr="003809F9">
        <w:rPr>
          <w:rFonts w:ascii="Arial" w:eastAsia="Calibri" w:hAnsi="Arial" w:cs="Arial"/>
          <w:spacing w:val="-4"/>
          <w:sz w:val="18"/>
          <w:szCs w:val="18"/>
          <w:lang w:eastAsia="ar-SA"/>
        </w:rPr>
        <w:t xml:space="preserve"> powykonawcz</w:t>
      </w:r>
      <w:r w:rsidR="007D5162" w:rsidRPr="003809F9">
        <w:rPr>
          <w:rFonts w:ascii="Arial" w:eastAsia="Calibri" w:hAnsi="Arial" w:cs="Arial"/>
          <w:spacing w:val="-4"/>
          <w:sz w:val="18"/>
          <w:szCs w:val="18"/>
          <w:lang w:eastAsia="ar-SA"/>
        </w:rPr>
        <w:t>e</w:t>
      </w:r>
      <w:r w:rsidRPr="003809F9">
        <w:rPr>
          <w:rFonts w:ascii="Arial" w:eastAsia="Calibri" w:hAnsi="Arial" w:cs="Arial"/>
          <w:spacing w:val="-2"/>
          <w:sz w:val="18"/>
          <w:szCs w:val="18"/>
          <w:lang w:eastAsia="ar-SA"/>
        </w:rPr>
        <w:t xml:space="preserve"> wykonanych robót budowlanych</w:t>
      </w:r>
      <w:r w:rsidRPr="003809F9">
        <w:rPr>
          <w:rFonts w:ascii="Arial" w:eastAsia="Calibri" w:hAnsi="Arial" w:cs="Arial"/>
          <w:sz w:val="18"/>
          <w:szCs w:val="18"/>
        </w:rPr>
        <w:t>, o który</w:t>
      </w:r>
      <w:r w:rsidR="007D5162" w:rsidRPr="003809F9">
        <w:rPr>
          <w:rFonts w:ascii="Arial" w:eastAsia="Calibri" w:hAnsi="Arial" w:cs="Arial"/>
          <w:sz w:val="18"/>
          <w:szCs w:val="18"/>
        </w:rPr>
        <w:t>ch</w:t>
      </w:r>
      <w:r w:rsidRPr="003809F9">
        <w:rPr>
          <w:rFonts w:ascii="Arial" w:eastAsia="Calibri" w:hAnsi="Arial" w:cs="Arial"/>
          <w:sz w:val="18"/>
          <w:szCs w:val="18"/>
        </w:rPr>
        <w:t xml:space="preserve"> mowa w punkcie wyżej,</w:t>
      </w:r>
      <w:r w:rsidR="007D5162" w:rsidRPr="003809F9">
        <w:rPr>
          <w:rFonts w:ascii="Arial" w:eastAsia="Calibri" w:hAnsi="Arial" w:cs="Arial"/>
          <w:sz w:val="18"/>
          <w:szCs w:val="18"/>
        </w:rPr>
        <w:t xml:space="preserve"> są</w:t>
      </w:r>
      <w:r w:rsidRPr="003809F9">
        <w:rPr>
          <w:rFonts w:ascii="Arial" w:eastAsia="Calibri" w:hAnsi="Arial" w:cs="Arial"/>
          <w:sz w:val="18"/>
          <w:szCs w:val="18"/>
        </w:rPr>
        <w:t xml:space="preserve"> akceptowan</w:t>
      </w:r>
      <w:r w:rsidR="007D5162" w:rsidRPr="003809F9">
        <w:rPr>
          <w:rFonts w:ascii="Arial" w:eastAsia="Calibri" w:hAnsi="Arial" w:cs="Arial"/>
          <w:sz w:val="18"/>
          <w:szCs w:val="18"/>
        </w:rPr>
        <w:t>e</w:t>
      </w:r>
      <w:r w:rsidRPr="003809F9">
        <w:rPr>
          <w:rFonts w:ascii="Arial" w:eastAsia="Calibri" w:hAnsi="Arial" w:cs="Arial"/>
          <w:sz w:val="18"/>
          <w:szCs w:val="18"/>
        </w:rPr>
        <w:t xml:space="preserve"> i korygowan</w:t>
      </w:r>
      <w:r w:rsidR="007D5162" w:rsidRPr="003809F9">
        <w:rPr>
          <w:rFonts w:ascii="Arial" w:eastAsia="Calibri" w:hAnsi="Arial" w:cs="Arial"/>
          <w:sz w:val="18"/>
          <w:szCs w:val="18"/>
        </w:rPr>
        <w:t>e</w:t>
      </w:r>
      <w:r w:rsidRPr="003809F9">
        <w:rPr>
          <w:rFonts w:ascii="Arial" w:eastAsia="Calibri" w:hAnsi="Arial" w:cs="Arial"/>
          <w:sz w:val="18"/>
          <w:szCs w:val="18"/>
        </w:rPr>
        <w:t xml:space="preserve"> przez przedstawiciela Zamawiającego. </w:t>
      </w:r>
    </w:p>
    <w:p w:rsidR="00AD35A2"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3809F9">
        <w:rPr>
          <w:rFonts w:ascii="Arial" w:hAnsi="Arial" w:cs="Arial"/>
          <w:sz w:val="18"/>
          <w:szCs w:val="18"/>
        </w:rPr>
        <w:t>Zamawiający wyznaczy termin odbioru i zwoła komisję odbiorową w ciągu 14 dni od daty zgłoszenia gotowości do odbioru. Z czynności odbioru spisany będzie protokół</w:t>
      </w:r>
      <w:r w:rsidR="00DD2BAF" w:rsidRPr="003809F9">
        <w:rPr>
          <w:rFonts w:ascii="Arial" w:hAnsi="Arial" w:cs="Arial"/>
          <w:sz w:val="18"/>
          <w:szCs w:val="18"/>
        </w:rPr>
        <w:t>/</w:t>
      </w:r>
      <w:r w:rsidR="004863EC" w:rsidRPr="003809F9">
        <w:rPr>
          <w:rFonts w:ascii="Arial" w:hAnsi="Arial" w:cs="Arial"/>
          <w:sz w:val="18"/>
          <w:szCs w:val="18"/>
        </w:rPr>
        <w:t>-oły</w:t>
      </w:r>
      <w:r w:rsidRPr="003809F9">
        <w:rPr>
          <w:rFonts w:ascii="Arial" w:hAnsi="Arial" w:cs="Arial"/>
          <w:sz w:val="18"/>
          <w:szCs w:val="18"/>
        </w:rPr>
        <w:t xml:space="preserve"> odbioru końcowego przedmiotu umowy </w:t>
      </w:r>
      <w:r w:rsidRPr="00F762E8">
        <w:rPr>
          <w:rFonts w:ascii="Arial" w:hAnsi="Arial" w:cs="Arial"/>
          <w:color w:val="000000" w:themeColor="text1"/>
          <w:sz w:val="18"/>
          <w:szCs w:val="18"/>
        </w:rPr>
        <w:t>zawierający wszelkie dokonywane w trakcie odbioru ustalenia, jak też terminy wyznaczone na usunięcie ewentualnych wad stwierdzonych przy odbiorze, podpisany przez uczestników odbioru.</w:t>
      </w:r>
    </w:p>
    <w:p w:rsidR="00AD35A2"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W wypadku stwierdzenia w toku odbioru wad nadających się do usunięcia, Wykonawca zobowiązany jest do ich usunięcia w terminie wyznaczonym przez Zamawiającego oraz o zawiadomieniu o powyższym Zamawiającego.</w:t>
      </w:r>
    </w:p>
    <w:p w:rsidR="00AD35A2"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Zamawiający odmówi odbioru, jeżeli przedmiot umowy nie został w całości wykonany lub ma wady uniemożliwiaj</w:t>
      </w:r>
      <w:r w:rsidR="00A97162" w:rsidRPr="00F762E8">
        <w:rPr>
          <w:rFonts w:ascii="Arial" w:hAnsi="Arial" w:cs="Arial"/>
          <w:color w:val="000000" w:themeColor="text1"/>
          <w:sz w:val="18"/>
          <w:szCs w:val="18"/>
        </w:rPr>
        <w:t>ące jego użytkowanie zgodnie z u</w:t>
      </w:r>
      <w:r w:rsidRPr="00F762E8">
        <w:rPr>
          <w:rFonts w:ascii="Arial" w:hAnsi="Arial" w:cs="Arial"/>
          <w:color w:val="000000" w:themeColor="text1"/>
          <w:sz w:val="18"/>
          <w:szCs w:val="18"/>
        </w:rPr>
        <w:t>mową.</w:t>
      </w:r>
    </w:p>
    <w:p w:rsidR="00AD35A2"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W razie odebrania przedmiotu umowy z zastrzeżeniem co do stwierdzonych przy odbiorze wad lub stwierdzenia tych wad w okresie rękojmi Zamawiający może:</w:t>
      </w:r>
    </w:p>
    <w:p w:rsidR="00AD35A2" w:rsidRPr="00F762E8" w:rsidRDefault="00AD35A2" w:rsidP="00260DB9">
      <w:pPr>
        <w:numPr>
          <w:ilvl w:val="4"/>
          <w:numId w:val="15"/>
        </w:numPr>
        <w:tabs>
          <w:tab w:val="num" w:pos="720"/>
        </w:tabs>
        <w:autoSpaceDE w:val="0"/>
        <w:autoSpaceDN w:val="0"/>
        <w:adjustRightInd w:val="0"/>
        <w:ind w:left="720"/>
        <w:jc w:val="both"/>
        <w:rPr>
          <w:rFonts w:ascii="Arial" w:hAnsi="Arial" w:cs="Arial"/>
          <w:color w:val="000000" w:themeColor="text1"/>
          <w:sz w:val="18"/>
          <w:szCs w:val="18"/>
        </w:rPr>
      </w:pPr>
      <w:r w:rsidRPr="00F762E8">
        <w:rPr>
          <w:rFonts w:ascii="Arial" w:hAnsi="Arial" w:cs="Arial"/>
          <w:color w:val="000000" w:themeColor="text1"/>
          <w:sz w:val="18"/>
          <w:szCs w:val="18"/>
        </w:rPr>
        <w:t>żądać usunięcia tych wad – jeżeli wady nadają się do usunięcia – wyznaczając pisemnie Wykonawcy odpowiedni termin,</w:t>
      </w:r>
    </w:p>
    <w:p w:rsidR="00AD35A2" w:rsidRPr="00F762E8" w:rsidRDefault="00AD35A2" w:rsidP="00260DB9">
      <w:pPr>
        <w:numPr>
          <w:ilvl w:val="4"/>
          <w:numId w:val="15"/>
        </w:numPr>
        <w:tabs>
          <w:tab w:val="num" w:pos="720"/>
        </w:tabs>
        <w:autoSpaceDE w:val="0"/>
        <w:autoSpaceDN w:val="0"/>
        <w:adjustRightInd w:val="0"/>
        <w:ind w:left="720"/>
        <w:jc w:val="both"/>
        <w:rPr>
          <w:rFonts w:ascii="Arial" w:hAnsi="Arial" w:cs="Arial"/>
          <w:color w:val="000000" w:themeColor="text1"/>
          <w:sz w:val="18"/>
          <w:szCs w:val="18"/>
        </w:rPr>
      </w:pPr>
      <w:r w:rsidRPr="00F762E8">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AD35A2" w:rsidRPr="00F762E8" w:rsidRDefault="00AD35A2" w:rsidP="00260DB9">
      <w:pPr>
        <w:numPr>
          <w:ilvl w:val="4"/>
          <w:numId w:val="15"/>
        </w:numPr>
        <w:tabs>
          <w:tab w:val="num" w:pos="720"/>
        </w:tabs>
        <w:autoSpaceDE w:val="0"/>
        <w:autoSpaceDN w:val="0"/>
        <w:adjustRightInd w:val="0"/>
        <w:ind w:left="720"/>
        <w:jc w:val="both"/>
        <w:rPr>
          <w:rFonts w:ascii="Arial" w:hAnsi="Arial" w:cs="Arial"/>
          <w:color w:val="000000" w:themeColor="text1"/>
          <w:sz w:val="18"/>
          <w:szCs w:val="18"/>
        </w:rPr>
      </w:pPr>
      <w:r w:rsidRPr="00F762E8">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AD35A2"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w:t>
      </w:r>
    </w:p>
    <w:p w:rsidR="00AD35A2" w:rsidRPr="00F762E8" w:rsidRDefault="00AD35A2" w:rsidP="00260DB9">
      <w:pPr>
        <w:numPr>
          <w:ilvl w:val="0"/>
          <w:numId w:val="30"/>
        </w:numPr>
        <w:tabs>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W wypadku usunięcia wad Wykonawca zobowiązany jest do zawiadomienia Zamawiającego o ich usunięciu.</w:t>
      </w:r>
    </w:p>
    <w:p w:rsidR="00AD35A2" w:rsidRPr="00F762E8" w:rsidRDefault="00AD35A2" w:rsidP="00260DB9">
      <w:pPr>
        <w:autoSpaceDE w:val="0"/>
        <w:autoSpaceDN w:val="0"/>
        <w:adjustRightInd w:val="0"/>
        <w:rPr>
          <w:rFonts w:ascii="Arial" w:hAnsi="Arial" w:cs="Arial"/>
          <w:b/>
          <w:bCs/>
          <w:color w:val="000000" w:themeColor="text1"/>
          <w:sz w:val="18"/>
          <w:szCs w:val="18"/>
          <w:lang w:eastAsia="en-US"/>
        </w:rPr>
      </w:pP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1</w:t>
      </w:r>
      <w:r w:rsidR="00AA22A1" w:rsidRPr="00F762E8">
        <w:rPr>
          <w:rFonts w:ascii="Arial" w:hAnsi="Arial" w:cs="Arial"/>
          <w:b/>
          <w:bCs/>
          <w:color w:val="000000" w:themeColor="text1"/>
          <w:sz w:val="18"/>
          <w:szCs w:val="18"/>
          <w:lang w:eastAsia="en-US"/>
        </w:rPr>
        <w:t>1</w:t>
      </w:r>
    </w:p>
    <w:p w:rsidR="00183510" w:rsidRPr="00F762E8" w:rsidRDefault="00AD35A2" w:rsidP="00260DB9">
      <w:pPr>
        <w:autoSpaceDE w:val="0"/>
        <w:autoSpaceDN w:val="0"/>
        <w:adjustRightInd w:val="0"/>
        <w:jc w:val="center"/>
        <w:rPr>
          <w:rFonts w:ascii="Arial" w:hAnsi="Arial" w:cs="Arial"/>
          <w:color w:val="000000" w:themeColor="text1"/>
          <w:sz w:val="18"/>
          <w:szCs w:val="18"/>
          <w:lang w:eastAsia="en-US"/>
        </w:rPr>
      </w:pPr>
      <w:r w:rsidRPr="00F762E8">
        <w:rPr>
          <w:rFonts w:ascii="Arial" w:hAnsi="Arial" w:cs="Arial"/>
          <w:b/>
          <w:bCs/>
          <w:color w:val="000000" w:themeColor="text1"/>
          <w:sz w:val="18"/>
          <w:szCs w:val="18"/>
          <w:lang w:eastAsia="en-US"/>
        </w:rPr>
        <w:t>Odstąpienie od umowy</w:t>
      </w:r>
    </w:p>
    <w:p w:rsidR="00183510" w:rsidRPr="00A63A6E" w:rsidRDefault="00183510" w:rsidP="00260DB9">
      <w:pPr>
        <w:numPr>
          <w:ilvl w:val="3"/>
          <w:numId w:val="8"/>
        </w:numPr>
        <w:tabs>
          <w:tab w:val="clear" w:pos="2880"/>
          <w:tab w:val="num" w:pos="360"/>
        </w:tabs>
        <w:autoSpaceDE w:val="0"/>
        <w:autoSpaceDN w:val="0"/>
        <w:adjustRightInd w:val="0"/>
        <w:ind w:left="360"/>
        <w:jc w:val="both"/>
        <w:rPr>
          <w:rFonts w:ascii="Arial" w:hAnsi="Arial" w:cs="Arial"/>
          <w:strike/>
          <w:color w:val="000000" w:themeColor="text1"/>
          <w:sz w:val="18"/>
          <w:szCs w:val="18"/>
          <w:lang w:eastAsia="en-US"/>
        </w:rPr>
      </w:pPr>
      <w:r w:rsidRPr="00F762E8">
        <w:rPr>
          <w:rFonts w:ascii="Arial" w:hAnsi="Arial" w:cs="Arial"/>
          <w:color w:val="000000" w:themeColor="text1"/>
          <w:sz w:val="18"/>
          <w:szCs w:val="18"/>
          <w:lang w:eastAsia="en-US"/>
        </w:rPr>
        <w:t>Zamawiający może odstąpić od umowy</w:t>
      </w:r>
      <w:r w:rsidR="00A63A6E">
        <w:rPr>
          <w:rFonts w:ascii="Arial" w:hAnsi="Arial" w:cs="Arial"/>
          <w:color w:val="000000" w:themeColor="text1"/>
          <w:sz w:val="18"/>
          <w:szCs w:val="18"/>
          <w:lang w:eastAsia="en-US"/>
        </w:rPr>
        <w:t xml:space="preserve"> jeżeli:</w:t>
      </w:r>
      <w:r w:rsidRPr="00F762E8">
        <w:rPr>
          <w:rFonts w:ascii="Arial" w:hAnsi="Arial" w:cs="Arial"/>
          <w:color w:val="000000" w:themeColor="text1"/>
          <w:sz w:val="18"/>
          <w:szCs w:val="18"/>
          <w:lang w:eastAsia="en-US"/>
        </w:rPr>
        <w:t xml:space="preserve"> </w:t>
      </w:r>
      <w:r w:rsidRPr="00A63A6E">
        <w:rPr>
          <w:rFonts w:ascii="Arial" w:hAnsi="Arial" w:cs="Arial"/>
          <w:strike/>
          <w:color w:val="000000" w:themeColor="text1"/>
          <w:sz w:val="18"/>
          <w:szCs w:val="18"/>
          <w:lang w:eastAsia="en-US"/>
        </w:rPr>
        <w:t xml:space="preserve"> </w:t>
      </w:r>
    </w:p>
    <w:p w:rsidR="00183510" w:rsidRPr="00F762E8" w:rsidRDefault="00A63A6E" w:rsidP="00260DB9">
      <w:pPr>
        <w:numPr>
          <w:ilvl w:val="0"/>
          <w:numId w:val="9"/>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A63A6E">
        <w:rPr>
          <w:rFonts w:ascii="Arial" w:hAnsi="Arial" w:cs="Arial"/>
          <w:color w:val="000000" w:themeColor="text1"/>
          <w:sz w:val="18"/>
          <w:szCs w:val="18"/>
          <w:lang w:eastAsia="en-US"/>
        </w:rPr>
        <w:t xml:space="preserve">wystąpią przesłanki formalno-prawne po stronie Wykonawcy, które uniemożliwiają wykonanie umowy w terminie do dnia protokolarnego odbioru końcowego zgodnie z zapisami § </w:t>
      </w:r>
      <w:r>
        <w:rPr>
          <w:rFonts w:ascii="Arial" w:hAnsi="Arial" w:cs="Arial"/>
          <w:color w:val="000000" w:themeColor="text1"/>
          <w:sz w:val="18"/>
          <w:szCs w:val="18"/>
          <w:lang w:eastAsia="en-US"/>
        </w:rPr>
        <w:t>10</w:t>
      </w:r>
      <w:r w:rsidRPr="00A63A6E">
        <w:rPr>
          <w:rFonts w:ascii="Arial" w:hAnsi="Arial" w:cs="Arial"/>
          <w:color w:val="000000" w:themeColor="text1"/>
          <w:sz w:val="18"/>
          <w:szCs w:val="18"/>
          <w:lang w:eastAsia="en-US"/>
        </w:rPr>
        <w:t xml:space="preserve"> niniejszej umowy</w:t>
      </w:r>
      <w:r w:rsidR="00183510" w:rsidRPr="00F762E8">
        <w:rPr>
          <w:rFonts w:ascii="Arial" w:hAnsi="Arial" w:cs="Arial"/>
          <w:color w:val="000000" w:themeColor="text1"/>
          <w:sz w:val="18"/>
          <w:szCs w:val="18"/>
          <w:lang w:eastAsia="en-US"/>
        </w:rPr>
        <w:t>,</w:t>
      </w:r>
    </w:p>
    <w:p w:rsidR="00183510" w:rsidRPr="00114642" w:rsidRDefault="00114642" w:rsidP="00114642">
      <w:pPr>
        <w:numPr>
          <w:ilvl w:val="0"/>
          <w:numId w:val="9"/>
        </w:numPr>
        <w:tabs>
          <w:tab w:val="left" w:pos="720"/>
        </w:tabs>
        <w:autoSpaceDE w:val="0"/>
        <w:autoSpaceDN w:val="0"/>
        <w:adjustRightInd w:val="0"/>
        <w:ind w:left="709"/>
        <w:contextualSpacing/>
        <w:jc w:val="both"/>
        <w:rPr>
          <w:rFonts w:ascii="Arial" w:hAnsi="Arial" w:cs="Arial"/>
          <w:color w:val="000000" w:themeColor="text1"/>
          <w:sz w:val="18"/>
          <w:szCs w:val="18"/>
          <w:lang w:eastAsia="en-US"/>
        </w:rPr>
      </w:pPr>
      <w:r w:rsidRPr="00114642">
        <w:rPr>
          <w:rFonts w:ascii="Arial" w:hAnsi="Arial" w:cs="Arial"/>
          <w:color w:val="000000" w:themeColor="text1"/>
          <w:sz w:val="18"/>
          <w:szCs w:val="18"/>
          <w:lang w:eastAsia="en-US"/>
        </w:rPr>
        <w:t>Wykonawca jest w zwłoce z rozpoczęciem wykonywania prac o okres dłuższy niż 14 dni kalendarzowych od dnia przekazania przez Zamawiającego terenu prac protokołem typowania, lub Wykonawca przerywa prace ze swojej winy na okres dłuższy niż 7 dni kalendarzowych</w:t>
      </w:r>
      <w:r w:rsidR="00183510" w:rsidRPr="00114642">
        <w:rPr>
          <w:rFonts w:ascii="Arial" w:hAnsi="Arial" w:cs="Arial"/>
          <w:color w:val="000000" w:themeColor="text1"/>
          <w:sz w:val="18"/>
          <w:szCs w:val="18"/>
          <w:lang w:eastAsia="en-US"/>
        </w:rPr>
        <w:t xml:space="preserve">, </w:t>
      </w:r>
    </w:p>
    <w:p w:rsidR="00183510" w:rsidRPr="00F762E8" w:rsidRDefault="00183510" w:rsidP="00260DB9">
      <w:pPr>
        <w:numPr>
          <w:ilvl w:val="0"/>
          <w:numId w:val="9"/>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Wykonawca wykonuje roboty wadliwe, nieterminowo, niezgodnie z pisemnymi polecaniami Zamawiającego i niniejszą umową</w:t>
      </w:r>
      <w:r w:rsidR="003E50F7" w:rsidRPr="00F762E8">
        <w:rPr>
          <w:rFonts w:ascii="Arial" w:hAnsi="Arial" w:cs="Arial"/>
          <w:color w:val="000000" w:themeColor="text1"/>
          <w:sz w:val="18"/>
          <w:szCs w:val="18"/>
          <w:lang w:eastAsia="en-US"/>
        </w:rPr>
        <w:t>,</w:t>
      </w:r>
      <w:r w:rsidRPr="00F762E8">
        <w:rPr>
          <w:rFonts w:ascii="Arial" w:hAnsi="Arial" w:cs="Arial"/>
          <w:color w:val="000000" w:themeColor="text1"/>
          <w:sz w:val="18"/>
          <w:szCs w:val="18"/>
          <w:lang w:eastAsia="en-US"/>
        </w:rPr>
        <w:t xml:space="preserve"> dokumentacją </w:t>
      </w:r>
      <w:r w:rsidR="001D3869" w:rsidRPr="00F762E8">
        <w:rPr>
          <w:rFonts w:ascii="Arial" w:hAnsi="Arial" w:cs="Arial"/>
          <w:color w:val="000000" w:themeColor="text1"/>
          <w:sz w:val="18"/>
          <w:szCs w:val="18"/>
          <w:lang w:eastAsia="en-US"/>
        </w:rPr>
        <w:t>dot. przedmiotu niniejszej umowy</w:t>
      </w:r>
      <w:r w:rsidR="003E50F7" w:rsidRPr="00F762E8">
        <w:rPr>
          <w:rFonts w:ascii="Arial" w:hAnsi="Arial" w:cs="Arial"/>
          <w:color w:val="000000" w:themeColor="text1"/>
          <w:sz w:val="18"/>
          <w:szCs w:val="18"/>
          <w:lang w:eastAsia="en-US"/>
        </w:rPr>
        <w:t xml:space="preserve"> oraz</w:t>
      </w:r>
      <w:r w:rsidRPr="00F762E8">
        <w:rPr>
          <w:rFonts w:ascii="Arial" w:hAnsi="Arial" w:cs="Arial"/>
          <w:color w:val="000000" w:themeColor="text1"/>
          <w:sz w:val="18"/>
          <w:szCs w:val="18"/>
          <w:lang w:eastAsia="en-US"/>
        </w:rPr>
        <w:t xml:space="preserve">  Specyfikacjami Technicznymi Wykonania i Odbioru Robót Budowlanych (STWiORB),</w:t>
      </w:r>
    </w:p>
    <w:p w:rsidR="00183510" w:rsidRPr="00F762E8" w:rsidRDefault="00183510" w:rsidP="00260DB9">
      <w:pPr>
        <w:numPr>
          <w:ilvl w:val="0"/>
          <w:numId w:val="9"/>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Wykonawca skierował, bez akceptacji Zamawiającego, do realizacji przedmiotu umowy inn</w:t>
      </w:r>
      <w:r w:rsidR="0068435C" w:rsidRPr="00F762E8">
        <w:rPr>
          <w:rFonts w:ascii="Arial" w:hAnsi="Arial" w:cs="Arial"/>
          <w:color w:val="000000" w:themeColor="text1"/>
          <w:sz w:val="18"/>
          <w:szCs w:val="18"/>
        </w:rPr>
        <w:t>ą</w:t>
      </w:r>
      <w:r w:rsidRPr="00F762E8">
        <w:rPr>
          <w:rFonts w:ascii="Arial" w:hAnsi="Arial" w:cs="Arial"/>
          <w:color w:val="000000" w:themeColor="text1"/>
          <w:sz w:val="18"/>
          <w:szCs w:val="18"/>
        </w:rPr>
        <w:t xml:space="preserve"> osob</w:t>
      </w:r>
      <w:r w:rsidR="0068435C" w:rsidRPr="00F762E8">
        <w:rPr>
          <w:rFonts w:ascii="Arial" w:hAnsi="Arial" w:cs="Arial"/>
          <w:color w:val="000000" w:themeColor="text1"/>
          <w:sz w:val="18"/>
          <w:szCs w:val="18"/>
        </w:rPr>
        <w:t>ę</w:t>
      </w:r>
      <w:r w:rsidRPr="00F762E8">
        <w:rPr>
          <w:rFonts w:ascii="Arial" w:hAnsi="Arial" w:cs="Arial"/>
          <w:color w:val="000000" w:themeColor="text1"/>
          <w:sz w:val="18"/>
          <w:szCs w:val="18"/>
        </w:rPr>
        <w:t xml:space="preserve"> niż wskazan</w:t>
      </w:r>
      <w:r w:rsidR="0068435C" w:rsidRPr="00F762E8">
        <w:rPr>
          <w:rFonts w:ascii="Arial" w:hAnsi="Arial" w:cs="Arial"/>
          <w:color w:val="000000" w:themeColor="text1"/>
          <w:sz w:val="18"/>
          <w:szCs w:val="18"/>
        </w:rPr>
        <w:t>ą</w:t>
      </w:r>
      <w:r w:rsidRPr="00F762E8">
        <w:rPr>
          <w:rFonts w:ascii="Arial" w:hAnsi="Arial" w:cs="Arial"/>
          <w:color w:val="000000" w:themeColor="text1"/>
          <w:sz w:val="18"/>
          <w:szCs w:val="18"/>
        </w:rPr>
        <w:t xml:space="preserve"> w niniejszej umowie do pełnienia funkcji kierownika budowy</w:t>
      </w:r>
      <w:r w:rsidRPr="00F762E8">
        <w:rPr>
          <w:rFonts w:ascii="Arial" w:hAnsi="Arial" w:cs="Arial"/>
          <w:color w:val="000000" w:themeColor="text1"/>
          <w:sz w:val="18"/>
          <w:szCs w:val="18"/>
          <w:lang w:eastAsia="en-US"/>
        </w:rPr>
        <w:t xml:space="preserve">. </w:t>
      </w:r>
    </w:p>
    <w:p w:rsidR="00183510" w:rsidRPr="00F762E8" w:rsidRDefault="00183510" w:rsidP="00260DB9">
      <w:pPr>
        <w:numPr>
          <w:ilvl w:val="3"/>
          <w:numId w:val="8"/>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F762E8">
        <w:rPr>
          <w:rFonts w:ascii="Arial" w:hAnsi="Arial" w:cs="Arial"/>
          <w:color w:val="000000" w:themeColor="text1"/>
          <w:sz w:val="18"/>
          <w:szCs w:val="18"/>
          <w:lang w:eastAsia="en-US"/>
        </w:rPr>
        <w:br/>
        <w:t xml:space="preserve">i ryzyko Wykonawcy. </w:t>
      </w:r>
    </w:p>
    <w:p w:rsidR="00183510" w:rsidRPr="00F762E8" w:rsidRDefault="00183510" w:rsidP="00260DB9">
      <w:pPr>
        <w:numPr>
          <w:ilvl w:val="3"/>
          <w:numId w:val="8"/>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 xml:space="preserve">W przypadku określonym w ust. 1 pkt. 4 Zamawiający może wezwać Wykonawcę do przedłożenia propozycji zmiany kierownika budowy, wskazanych w niniejszej umowie, celem akceptacji, zgodnie </w:t>
      </w:r>
      <w:r w:rsidR="00AA6F8E" w:rsidRPr="00F762E8">
        <w:rPr>
          <w:rFonts w:ascii="Arial" w:hAnsi="Arial" w:cs="Arial"/>
          <w:color w:val="000000" w:themeColor="text1"/>
          <w:sz w:val="18"/>
          <w:szCs w:val="18"/>
        </w:rPr>
        <w:t xml:space="preserve">z zapisami § </w:t>
      </w:r>
      <w:r w:rsidR="003A1559">
        <w:rPr>
          <w:rFonts w:ascii="Arial" w:hAnsi="Arial" w:cs="Arial"/>
          <w:color w:val="000000" w:themeColor="text1"/>
          <w:sz w:val="18"/>
          <w:szCs w:val="18"/>
        </w:rPr>
        <w:t>4</w:t>
      </w:r>
      <w:r w:rsidRPr="00F762E8">
        <w:rPr>
          <w:rFonts w:ascii="Arial" w:hAnsi="Arial" w:cs="Arial"/>
          <w:color w:val="000000" w:themeColor="text1"/>
          <w:sz w:val="18"/>
          <w:szCs w:val="18"/>
        </w:rPr>
        <w:t xml:space="preserve"> ust. 7 niniejszej umowy i</w:t>
      </w:r>
      <w:r w:rsidRPr="00F762E8">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183510" w:rsidRPr="00F762E8" w:rsidRDefault="00183510" w:rsidP="00260DB9">
      <w:pPr>
        <w:numPr>
          <w:ilvl w:val="3"/>
          <w:numId w:val="8"/>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F762E8">
        <w:rPr>
          <w:rFonts w:ascii="Arial" w:hAnsi="Arial" w:cs="Arial"/>
          <w:color w:val="000000" w:themeColor="text1"/>
          <w:sz w:val="18"/>
          <w:szCs w:val="18"/>
        </w:rPr>
        <w:t xml:space="preserve">lub dalsze wykonywanie umowy może zagrozić </w:t>
      </w:r>
      <w:r w:rsidR="003A1559">
        <w:rPr>
          <w:rFonts w:ascii="Arial" w:hAnsi="Arial" w:cs="Arial"/>
          <w:color w:val="000000" w:themeColor="text1"/>
          <w:sz w:val="18"/>
          <w:szCs w:val="18"/>
        </w:rPr>
        <w:t>podstawowemu</w:t>
      </w:r>
      <w:r w:rsidRPr="00F762E8">
        <w:rPr>
          <w:rFonts w:ascii="Arial" w:hAnsi="Arial" w:cs="Arial"/>
          <w:color w:val="000000" w:themeColor="text1"/>
          <w:sz w:val="18"/>
          <w:szCs w:val="18"/>
        </w:rPr>
        <w:t xml:space="preserve"> interesowi bezpieczeństwa państwa lub bezpieczeństwu publicznemu,</w:t>
      </w:r>
      <w:r w:rsidRPr="00F762E8">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183510" w:rsidRPr="00F762E8" w:rsidRDefault="00183510" w:rsidP="00260DB9">
      <w:pPr>
        <w:numPr>
          <w:ilvl w:val="3"/>
          <w:numId w:val="8"/>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183510" w:rsidRPr="00F762E8" w:rsidRDefault="00183510" w:rsidP="00260DB9">
      <w:pPr>
        <w:numPr>
          <w:ilvl w:val="3"/>
          <w:numId w:val="8"/>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F762E8">
        <w:rPr>
          <w:rFonts w:ascii="Arial" w:hAnsi="Arial" w:cs="Arial"/>
          <w:color w:val="000000" w:themeColor="text1"/>
          <w:sz w:val="18"/>
          <w:szCs w:val="18"/>
        </w:rPr>
        <w:t>W razie odstąpienia od umowy, Wykonawca przy udziale Zamawiającego sporządzi protokół inwentaryzacji robót w toku w terminie 7 dni od dnia odstąpienia od umowy.</w:t>
      </w:r>
    </w:p>
    <w:p w:rsidR="00AD35A2" w:rsidRPr="00F762E8" w:rsidRDefault="00183510" w:rsidP="00260DB9">
      <w:pPr>
        <w:numPr>
          <w:ilvl w:val="3"/>
          <w:numId w:val="8"/>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F762E8">
        <w:rPr>
          <w:rFonts w:ascii="Arial" w:hAnsi="Arial" w:cs="Arial"/>
          <w:color w:val="000000" w:themeColor="text1"/>
          <w:sz w:val="18"/>
          <w:szCs w:val="18"/>
        </w:rPr>
        <w:t>Wykonawcy zostanie zapłacone wynagrodzenie za roboty zrealizowane do dnia odstąpienia od umowy, których zakres zostanie określony w protokole.</w:t>
      </w:r>
    </w:p>
    <w:p w:rsidR="00AD35A2" w:rsidRPr="00F762E8" w:rsidRDefault="00AD35A2" w:rsidP="00260DB9">
      <w:pPr>
        <w:autoSpaceDE w:val="0"/>
        <w:autoSpaceDN w:val="0"/>
        <w:adjustRightInd w:val="0"/>
        <w:jc w:val="center"/>
        <w:rPr>
          <w:rFonts w:ascii="Arial" w:hAnsi="Arial" w:cs="Arial"/>
          <w:b/>
          <w:bCs/>
          <w:color w:val="000000" w:themeColor="text1"/>
          <w:sz w:val="18"/>
          <w:szCs w:val="18"/>
          <w:lang w:eastAsia="en-US"/>
        </w:rPr>
      </w:pPr>
      <w:r w:rsidRPr="00F762E8">
        <w:rPr>
          <w:rFonts w:ascii="Arial" w:hAnsi="Arial" w:cs="Arial"/>
          <w:b/>
          <w:bCs/>
          <w:color w:val="000000" w:themeColor="text1"/>
          <w:sz w:val="18"/>
          <w:szCs w:val="18"/>
          <w:lang w:eastAsia="en-US"/>
        </w:rPr>
        <w:t>§ 1</w:t>
      </w:r>
      <w:r w:rsidR="0036301C" w:rsidRPr="00F762E8">
        <w:rPr>
          <w:rFonts w:ascii="Arial" w:hAnsi="Arial" w:cs="Arial"/>
          <w:b/>
          <w:bCs/>
          <w:color w:val="000000" w:themeColor="text1"/>
          <w:sz w:val="18"/>
          <w:szCs w:val="18"/>
          <w:lang w:eastAsia="en-US"/>
        </w:rPr>
        <w:t>2</w:t>
      </w:r>
    </w:p>
    <w:p w:rsidR="00AD35A2" w:rsidRPr="00F762E8" w:rsidRDefault="00AD35A2" w:rsidP="00260DB9">
      <w:pPr>
        <w:autoSpaceDE w:val="0"/>
        <w:autoSpaceDN w:val="0"/>
        <w:adjustRightInd w:val="0"/>
        <w:jc w:val="center"/>
        <w:rPr>
          <w:rFonts w:ascii="Arial" w:hAnsi="Arial" w:cs="Arial"/>
          <w:color w:val="000000" w:themeColor="text1"/>
          <w:sz w:val="18"/>
          <w:szCs w:val="18"/>
          <w:lang w:eastAsia="en-US"/>
        </w:rPr>
      </w:pPr>
      <w:r w:rsidRPr="00F762E8">
        <w:rPr>
          <w:rFonts w:ascii="Arial" w:hAnsi="Arial" w:cs="Arial"/>
          <w:b/>
          <w:bCs/>
          <w:color w:val="000000" w:themeColor="text1"/>
          <w:sz w:val="18"/>
          <w:szCs w:val="18"/>
          <w:lang w:eastAsia="en-US"/>
        </w:rPr>
        <w:t>Zmiany umowy</w:t>
      </w:r>
    </w:p>
    <w:p w:rsidR="0036301C" w:rsidRPr="00F762E8" w:rsidRDefault="00023BB5" w:rsidP="00023BB5">
      <w:pPr>
        <w:jc w:val="both"/>
        <w:rPr>
          <w:rFonts w:ascii="Arial" w:hAnsi="Arial" w:cs="Arial"/>
          <w:color w:val="000000" w:themeColor="text1"/>
          <w:sz w:val="18"/>
          <w:szCs w:val="18"/>
        </w:rPr>
      </w:pPr>
      <w:r w:rsidRPr="00023BB5">
        <w:rPr>
          <w:rFonts w:ascii="Arial" w:hAnsi="Arial" w:cs="Arial"/>
          <w:color w:val="000000" w:themeColor="text1"/>
          <w:sz w:val="18"/>
          <w:szCs w:val="18"/>
          <w:lang w:eastAsia="en-US"/>
        </w:rPr>
        <w:t>Wszelkie zmiany i uzupełnienia niniejszej umowy mogą być dokony</w:t>
      </w:r>
      <w:r>
        <w:rPr>
          <w:rFonts w:ascii="Arial" w:hAnsi="Arial" w:cs="Arial"/>
          <w:color w:val="000000" w:themeColor="text1"/>
          <w:sz w:val="18"/>
          <w:szCs w:val="18"/>
          <w:lang w:eastAsia="en-US"/>
        </w:rPr>
        <w:t xml:space="preserve">wane jedynie w formie pisemnej </w:t>
      </w:r>
      <w:r w:rsidRPr="00023BB5">
        <w:rPr>
          <w:rFonts w:ascii="Arial" w:hAnsi="Arial" w:cs="Arial"/>
          <w:color w:val="000000" w:themeColor="text1"/>
          <w:sz w:val="18"/>
          <w:szCs w:val="18"/>
          <w:lang w:eastAsia="en-US"/>
        </w:rPr>
        <w:t>w postaci aneksu do umowy podpisanego przez obydwie strony, pod rygorem nieważności.</w:t>
      </w:r>
    </w:p>
    <w:p w:rsidR="0036301C" w:rsidRPr="00F762E8" w:rsidRDefault="0036301C" w:rsidP="00260DB9">
      <w:pPr>
        <w:jc w:val="center"/>
        <w:rPr>
          <w:rFonts w:ascii="Arial" w:hAnsi="Arial" w:cs="Arial"/>
          <w:b/>
          <w:color w:val="000000" w:themeColor="text1"/>
          <w:sz w:val="18"/>
          <w:szCs w:val="18"/>
        </w:rPr>
      </w:pPr>
      <w:r w:rsidRPr="00F762E8">
        <w:rPr>
          <w:rFonts w:ascii="Arial" w:hAnsi="Arial" w:cs="Arial"/>
          <w:b/>
          <w:color w:val="000000" w:themeColor="text1"/>
          <w:sz w:val="18"/>
          <w:szCs w:val="18"/>
        </w:rPr>
        <w:t>§ 13</w:t>
      </w:r>
    </w:p>
    <w:p w:rsidR="0036301C" w:rsidRPr="00F762E8" w:rsidRDefault="0036301C" w:rsidP="00260DB9">
      <w:pPr>
        <w:jc w:val="center"/>
        <w:rPr>
          <w:rFonts w:ascii="Arial" w:hAnsi="Arial" w:cs="Arial"/>
          <w:b/>
          <w:color w:val="000000" w:themeColor="text1"/>
          <w:sz w:val="18"/>
          <w:szCs w:val="18"/>
        </w:rPr>
      </w:pPr>
      <w:r w:rsidRPr="00F762E8">
        <w:rPr>
          <w:rFonts w:ascii="Arial" w:hAnsi="Arial" w:cs="Arial"/>
          <w:b/>
          <w:color w:val="000000" w:themeColor="text1"/>
          <w:sz w:val="18"/>
          <w:szCs w:val="18"/>
        </w:rPr>
        <w:t>Spory</w:t>
      </w:r>
    </w:p>
    <w:p w:rsidR="00023BB5" w:rsidRPr="00023BB5" w:rsidRDefault="00023BB5" w:rsidP="00023BB5">
      <w:pPr>
        <w:numPr>
          <w:ilvl w:val="1"/>
          <w:numId w:val="10"/>
        </w:numPr>
        <w:tabs>
          <w:tab w:val="clear" w:pos="1440"/>
          <w:tab w:val="num" w:pos="426"/>
        </w:tabs>
        <w:ind w:left="426" w:hanging="426"/>
        <w:jc w:val="both"/>
        <w:rPr>
          <w:rFonts w:ascii="Arial" w:hAnsi="Arial" w:cs="Arial"/>
          <w:color w:val="000000" w:themeColor="text1"/>
          <w:sz w:val="18"/>
          <w:szCs w:val="18"/>
        </w:rPr>
      </w:pPr>
      <w:r w:rsidRPr="00023BB5">
        <w:rPr>
          <w:rFonts w:ascii="Arial" w:hAnsi="Arial" w:cs="Arial"/>
          <w:color w:val="000000" w:themeColor="text1"/>
          <w:sz w:val="18"/>
          <w:szCs w:val="18"/>
        </w:rPr>
        <w:t xml:space="preserve">W razie powstania sporu na tle wykonania niniejszej umowy, strony zobowiązane są przede wszystkim do wyczerpania drogi wzajemnego porozumienia. </w:t>
      </w:r>
    </w:p>
    <w:p w:rsidR="00023BB5" w:rsidRPr="00023BB5" w:rsidRDefault="00023BB5" w:rsidP="00023BB5">
      <w:pPr>
        <w:numPr>
          <w:ilvl w:val="1"/>
          <w:numId w:val="10"/>
        </w:numPr>
        <w:tabs>
          <w:tab w:val="clear" w:pos="1440"/>
          <w:tab w:val="num" w:pos="426"/>
        </w:tabs>
        <w:ind w:left="426" w:hanging="426"/>
        <w:jc w:val="both"/>
        <w:rPr>
          <w:rFonts w:ascii="Arial" w:hAnsi="Arial" w:cs="Arial"/>
          <w:color w:val="000000" w:themeColor="text1"/>
          <w:sz w:val="18"/>
          <w:szCs w:val="18"/>
        </w:rPr>
      </w:pPr>
      <w:r w:rsidRPr="00023BB5">
        <w:rPr>
          <w:rFonts w:ascii="Arial" w:hAnsi="Arial" w:cs="Arial"/>
          <w:color w:val="000000" w:themeColor="text1"/>
          <w:sz w:val="18"/>
          <w:szCs w:val="18"/>
        </w:rPr>
        <w:lastRenderedPageBreak/>
        <w:t xml:space="preserve">W przypadku, jeśli wzajemne porozumienie nie doprowadzi do załatwienia sprawy w sposób zadawalający obie strony – spór rozpatrywany będzie przez właściwy dla siedziby Zamawiającego rzeczowo sąd powszechny we Wrocławiu. </w:t>
      </w:r>
    </w:p>
    <w:p w:rsidR="0036301C" w:rsidRPr="00F762E8" w:rsidRDefault="0036301C" w:rsidP="00260DB9">
      <w:pPr>
        <w:rPr>
          <w:rFonts w:ascii="Arial" w:hAnsi="Arial" w:cs="Arial"/>
          <w:color w:val="000000" w:themeColor="text1"/>
          <w:sz w:val="18"/>
          <w:szCs w:val="18"/>
        </w:rPr>
      </w:pPr>
    </w:p>
    <w:p w:rsidR="0036301C" w:rsidRPr="00F762E8" w:rsidRDefault="0036301C" w:rsidP="00260DB9">
      <w:pPr>
        <w:widowControl w:val="0"/>
        <w:jc w:val="center"/>
        <w:rPr>
          <w:rFonts w:ascii="Arial" w:eastAsia="SimSun" w:hAnsi="Arial" w:cs="Arial"/>
          <w:b/>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 14</w:t>
      </w:r>
    </w:p>
    <w:p w:rsidR="0036301C" w:rsidRPr="00F762E8" w:rsidRDefault="0036301C" w:rsidP="00260DB9">
      <w:pPr>
        <w:widowControl w:val="0"/>
        <w:jc w:val="center"/>
        <w:rPr>
          <w:rFonts w:ascii="Arial" w:eastAsia="SimSun" w:hAnsi="Arial" w:cs="Arial"/>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Przetwarzanie danych osobowych przez Wykonawcę</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hAnsi="Arial" w:cs="Arial"/>
          <w:color w:val="000000" w:themeColor="text1"/>
          <w:sz w:val="18"/>
          <w:szCs w:val="18"/>
        </w:rPr>
        <w:t xml:space="preserve">Administratorem Danych Osobowych przetwarzanych w Starostwie Powiatowym we Wrocławiu jest Starosta Powiatu Wrocławskiego. </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hAnsi="Arial" w:cs="Arial"/>
          <w:color w:val="000000" w:themeColor="text1"/>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F762E8">
        <w:rPr>
          <w:rFonts w:ascii="Arial" w:eastAsia="SimSun" w:hAnsi="Arial" w:cs="Arial"/>
          <w:color w:val="000000" w:themeColor="text1"/>
          <w:kern w:val="1"/>
          <w:sz w:val="18"/>
          <w:szCs w:val="18"/>
          <w:lang w:eastAsia="hi-IN" w:bidi="hi-IN"/>
        </w:rPr>
        <w:t xml:space="preserve"> </w:t>
      </w:r>
      <w:r w:rsidRPr="00F762E8">
        <w:rPr>
          <w:rFonts w:ascii="Arial" w:eastAsia="Calibri" w:hAnsi="Arial" w:cs="Arial"/>
          <w:color w:val="000000" w:themeColor="text1"/>
          <w:sz w:val="18"/>
          <w:szCs w:val="18"/>
        </w:rPr>
        <w:t xml:space="preserve">(ogólne rozporządzenie o ochronie danych) </w:t>
      </w:r>
      <w:r w:rsidRPr="00F762E8">
        <w:rPr>
          <w:rFonts w:ascii="Arial" w:hAnsi="Arial" w:cs="Arial"/>
          <w:color w:val="000000" w:themeColor="text1"/>
          <w:sz w:val="18"/>
          <w:szCs w:val="18"/>
        </w:rPr>
        <w:t xml:space="preserve">oraz innych przepisów regulujących tę kwestię monitoruje Inspektor Ochrony Danych Osobowych wraz z Zespołem ds. ochrony danych osobowych. </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Zamawiający w imieniu Administratora Danych Osobowych powierza Wykonawcy przetwarzanie danych osobowych w trybie art. 28 rozporządzenia, o którym mowa w ust. 2, w zakresie niezbędnym do wykonania umowy.</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2 rozporządzenia i wyłącznie w celu realizacji umowy. </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Wykonawca nie może, bez pisemnej zgody Zamawiającego dokonywać dalszego powierzenia przetwarzania danych osobowych podmiotom trzecim (podpowierzenie). Wykonawca za działania i zaniechania podmiotów trzecich, którym powierzył dalsze przetwarzanie danych osobowych odpowiada jak za własne. </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W kwestii ochrony danych osobowych Wykonawca zobowiązuje się do: </w:t>
      </w:r>
    </w:p>
    <w:p w:rsidR="0036301C" w:rsidRPr="00F762E8" w:rsidRDefault="0036301C" w:rsidP="00260DB9">
      <w:pPr>
        <w:widowControl w:val="0"/>
        <w:ind w:left="709" w:hanging="284"/>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36301C" w:rsidRPr="00F762E8" w:rsidRDefault="0036301C" w:rsidP="00260DB9">
      <w:pPr>
        <w:widowControl w:val="0"/>
        <w:ind w:left="709" w:hanging="284"/>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36301C" w:rsidRPr="00F762E8" w:rsidRDefault="0036301C" w:rsidP="00023BB5">
      <w:pPr>
        <w:widowControl w:val="0"/>
        <w:numPr>
          <w:ilvl w:val="0"/>
          <w:numId w:val="26"/>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 przypadku naruszenia przez Wykonawcę przepisów rozporządzenia, o którym mowa w ust. 2,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36301C" w:rsidRPr="00F762E8" w:rsidRDefault="0036301C" w:rsidP="00260DB9">
      <w:pPr>
        <w:widowControl w:val="0"/>
        <w:jc w:val="both"/>
        <w:rPr>
          <w:rFonts w:ascii="Arial" w:eastAsia="SimSun" w:hAnsi="Arial" w:cs="Arial"/>
          <w:b/>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w:t>
      </w:r>
    </w:p>
    <w:p w:rsidR="0036301C" w:rsidRPr="00F762E8" w:rsidRDefault="0036301C" w:rsidP="00260DB9">
      <w:pPr>
        <w:widowControl w:val="0"/>
        <w:jc w:val="center"/>
        <w:rPr>
          <w:rFonts w:ascii="Arial" w:eastAsia="SimSun" w:hAnsi="Arial" w:cs="Arial"/>
          <w:b/>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 15</w:t>
      </w:r>
    </w:p>
    <w:p w:rsidR="0036301C" w:rsidRPr="00F762E8" w:rsidRDefault="0036301C" w:rsidP="00260DB9">
      <w:pPr>
        <w:widowControl w:val="0"/>
        <w:jc w:val="center"/>
        <w:rPr>
          <w:rFonts w:ascii="Arial" w:eastAsia="SimSun" w:hAnsi="Arial" w:cs="Arial"/>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Informacje poufne – zobowiązania Wykonawcy</w:t>
      </w:r>
    </w:p>
    <w:p w:rsidR="0036301C" w:rsidRPr="00F762E8" w:rsidRDefault="0036301C" w:rsidP="00023BB5">
      <w:pPr>
        <w:widowControl w:val="0"/>
        <w:numPr>
          <w:ilvl w:val="1"/>
          <w:numId w:val="3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36301C" w:rsidRPr="00F762E8" w:rsidRDefault="0036301C" w:rsidP="00023BB5">
      <w:pPr>
        <w:widowControl w:val="0"/>
        <w:numPr>
          <w:ilvl w:val="1"/>
          <w:numId w:val="3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Do informacji poufnych w rozumieniu niniejszej umowy nie zalicza się:</w:t>
      </w:r>
    </w:p>
    <w:p w:rsidR="0036301C" w:rsidRPr="00F762E8" w:rsidRDefault="0036301C" w:rsidP="00260DB9">
      <w:pPr>
        <w:widowControl w:val="0"/>
        <w:ind w:left="3600" w:hanging="3174"/>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1)   informacji powszechnie dostępnych i informacji publicznych,</w:t>
      </w:r>
    </w:p>
    <w:p w:rsidR="0036301C" w:rsidRPr="00F762E8" w:rsidRDefault="0036301C" w:rsidP="00260DB9">
      <w:pPr>
        <w:widowControl w:val="0"/>
        <w:ind w:left="709" w:hanging="283"/>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36301C" w:rsidRPr="00F762E8" w:rsidRDefault="0036301C" w:rsidP="00260DB9">
      <w:pPr>
        <w:widowControl w:val="0"/>
        <w:ind w:left="709" w:hanging="283"/>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36301C" w:rsidRPr="00F762E8" w:rsidRDefault="0036301C" w:rsidP="00023BB5">
      <w:pPr>
        <w:widowControl w:val="0"/>
        <w:numPr>
          <w:ilvl w:val="0"/>
          <w:numId w:val="37"/>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36301C" w:rsidRPr="00F762E8" w:rsidRDefault="0036301C" w:rsidP="00023BB5">
      <w:pPr>
        <w:widowControl w:val="0"/>
        <w:numPr>
          <w:ilvl w:val="0"/>
          <w:numId w:val="37"/>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36301C" w:rsidRPr="00F762E8" w:rsidRDefault="0036301C" w:rsidP="00023BB5">
      <w:pPr>
        <w:widowControl w:val="0"/>
        <w:numPr>
          <w:ilvl w:val="0"/>
          <w:numId w:val="37"/>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36301C" w:rsidRPr="00F762E8" w:rsidRDefault="0036301C" w:rsidP="00260DB9">
      <w:pPr>
        <w:widowControl w:val="0"/>
        <w:ind w:left="284"/>
        <w:jc w:val="center"/>
        <w:rPr>
          <w:rFonts w:ascii="Arial" w:eastAsia="SimSun" w:hAnsi="Arial" w:cs="Arial"/>
          <w:b/>
          <w:color w:val="000000" w:themeColor="text1"/>
          <w:kern w:val="1"/>
          <w:sz w:val="18"/>
          <w:szCs w:val="18"/>
          <w:lang w:eastAsia="hi-IN" w:bidi="hi-IN"/>
        </w:rPr>
      </w:pPr>
    </w:p>
    <w:p w:rsidR="0036301C" w:rsidRPr="00F762E8" w:rsidRDefault="0036301C" w:rsidP="00260DB9">
      <w:pPr>
        <w:widowControl w:val="0"/>
        <w:ind w:left="284"/>
        <w:jc w:val="center"/>
        <w:rPr>
          <w:rFonts w:ascii="Arial" w:eastAsia="SimSun" w:hAnsi="Arial" w:cs="Arial"/>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 16</w:t>
      </w:r>
    </w:p>
    <w:p w:rsidR="0036301C" w:rsidRPr="00F762E8" w:rsidRDefault="0036301C" w:rsidP="00260DB9">
      <w:pPr>
        <w:widowControl w:val="0"/>
        <w:jc w:val="center"/>
        <w:rPr>
          <w:rFonts w:ascii="Arial" w:eastAsia="SimSun" w:hAnsi="Arial" w:cs="Arial"/>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Przetwarzanie danych osobowych przez Zamawiającego</w:t>
      </w:r>
    </w:p>
    <w:p w:rsidR="0036301C" w:rsidRPr="00F762E8" w:rsidRDefault="0036301C" w:rsidP="00023BB5">
      <w:pPr>
        <w:widowControl w:val="0"/>
        <w:numPr>
          <w:ilvl w:val="0"/>
          <w:numId w:val="38"/>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36301C" w:rsidRPr="00F762E8" w:rsidRDefault="0036301C" w:rsidP="00023BB5">
      <w:pPr>
        <w:widowControl w:val="0"/>
        <w:numPr>
          <w:ilvl w:val="0"/>
          <w:numId w:val="38"/>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36301C" w:rsidRPr="00F762E8" w:rsidRDefault="0036301C" w:rsidP="00023BB5">
      <w:pPr>
        <w:widowControl w:val="0"/>
        <w:numPr>
          <w:ilvl w:val="0"/>
          <w:numId w:val="38"/>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lastRenderedPageBreak/>
        <w:t xml:space="preserve">Zamawiający zobowiązuje się do przetwarzania powierzonych danych osobowych z zachowaniem przepisów ustawy z dnia 10 maja 2018 r. o ochronie danych osobowych (t.j. Dz. U. z 2019 r. poz. 1781) oraz Rozporządzenia Parlamentu Europejskiego i Rady (UE) 2016/679 z dnia 27 kwietnia </w:t>
      </w:r>
      <w:r w:rsidRPr="00F762E8">
        <w:rPr>
          <w:rFonts w:ascii="Arial" w:eastAsia="SimSun" w:hAnsi="Arial" w:cs="Arial"/>
          <w:color w:val="000000" w:themeColor="text1"/>
          <w:kern w:val="1"/>
          <w:sz w:val="18"/>
          <w:szCs w:val="18"/>
          <w:lang w:eastAsia="hi-IN" w:bidi="hi-IN"/>
        </w:rPr>
        <w:br/>
        <w:t xml:space="preserve">2016 r. w sprawie ochrony osób fizycznych w związku z przetwarzaniem danych osobowych i w sprawie swobodnego przepływu takich danych oraz uchylenia dyrektywy 95/46/WE (ogólne rozporządzenie o ochronie danych). </w:t>
      </w:r>
    </w:p>
    <w:p w:rsidR="0036301C" w:rsidRPr="00F762E8" w:rsidRDefault="0036301C" w:rsidP="00023BB5">
      <w:pPr>
        <w:widowControl w:val="0"/>
        <w:numPr>
          <w:ilvl w:val="0"/>
          <w:numId w:val="38"/>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14 ust. 5 – 9.</w:t>
      </w:r>
    </w:p>
    <w:p w:rsidR="0036301C" w:rsidRPr="00F762E8" w:rsidRDefault="0036301C" w:rsidP="00260DB9">
      <w:pPr>
        <w:widowControl w:val="0"/>
        <w:jc w:val="center"/>
        <w:rPr>
          <w:rFonts w:ascii="Arial" w:eastAsia="SimSun" w:hAnsi="Arial" w:cs="Arial"/>
          <w:b/>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 17</w:t>
      </w:r>
    </w:p>
    <w:p w:rsidR="0036301C" w:rsidRPr="00F762E8" w:rsidRDefault="0036301C" w:rsidP="00260DB9">
      <w:pPr>
        <w:widowControl w:val="0"/>
        <w:jc w:val="center"/>
        <w:rPr>
          <w:rFonts w:ascii="Arial" w:eastAsia="SimSun" w:hAnsi="Arial" w:cs="Arial"/>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Informacje poufne – zobowiązania Zamawiającego</w:t>
      </w:r>
    </w:p>
    <w:p w:rsidR="0036301C" w:rsidRPr="00F762E8" w:rsidRDefault="0036301C" w:rsidP="00023BB5">
      <w:pPr>
        <w:widowControl w:val="0"/>
        <w:numPr>
          <w:ilvl w:val="0"/>
          <w:numId w:val="25"/>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36301C" w:rsidRPr="00F762E8" w:rsidRDefault="0036301C" w:rsidP="00023BB5">
      <w:pPr>
        <w:widowControl w:val="0"/>
        <w:numPr>
          <w:ilvl w:val="0"/>
          <w:numId w:val="25"/>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 xml:space="preserve">Informacjami poufnymi wg ust. 1. są wszystkie informacje i dokumenty </w:t>
      </w:r>
      <w:r w:rsidRPr="00F762E8">
        <w:rPr>
          <w:rFonts w:ascii="Arial" w:hAnsi="Arial" w:cs="Arial"/>
          <w:color w:val="000000" w:themeColor="text1"/>
          <w:sz w:val="18"/>
          <w:szCs w:val="18"/>
        </w:rPr>
        <w:t>stanowiące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następujących informacji: nazwy (firmy) oraz adresu, a także informacji dotyczących ceny, terminu wykonania zamówienia, okresu gwarancji i warunków płatności zawartych w ofertach.</w:t>
      </w:r>
    </w:p>
    <w:p w:rsidR="0036301C" w:rsidRPr="00F762E8" w:rsidRDefault="0036301C" w:rsidP="00023BB5">
      <w:pPr>
        <w:widowControl w:val="0"/>
        <w:numPr>
          <w:ilvl w:val="0"/>
          <w:numId w:val="25"/>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Do informacji poufnych w rozumieniu niniejszej umowy nie zalicza się:</w:t>
      </w:r>
    </w:p>
    <w:p w:rsidR="0036301C" w:rsidRPr="00F762E8" w:rsidRDefault="0036301C" w:rsidP="00260DB9">
      <w:pPr>
        <w:widowControl w:val="0"/>
        <w:ind w:left="3600" w:hanging="3174"/>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1)   informacji powszechnie dostępnych i informacji publicznych,</w:t>
      </w:r>
    </w:p>
    <w:p w:rsidR="0036301C" w:rsidRPr="00F762E8" w:rsidRDefault="0036301C" w:rsidP="00260DB9">
      <w:pPr>
        <w:widowControl w:val="0"/>
        <w:ind w:left="709" w:hanging="283"/>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36301C" w:rsidRPr="00F762E8" w:rsidRDefault="0036301C" w:rsidP="00023BB5">
      <w:pPr>
        <w:widowControl w:val="0"/>
        <w:numPr>
          <w:ilvl w:val="0"/>
          <w:numId w:val="25"/>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36301C" w:rsidRPr="00F762E8" w:rsidRDefault="0036301C" w:rsidP="00023BB5">
      <w:pPr>
        <w:widowControl w:val="0"/>
        <w:numPr>
          <w:ilvl w:val="0"/>
          <w:numId w:val="25"/>
        </w:numPr>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36301C" w:rsidRPr="00F762E8" w:rsidRDefault="0036301C" w:rsidP="00260DB9">
      <w:pPr>
        <w:widowControl w:val="0"/>
        <w:jc w:val="center"/>
        <w:rPr>
          <w:rFonts w:ascii="Arial" w:eastAsia="SimSun" w:hAnsi="Arial" w:cs="Arial"/>
          <w:b/>
          <w:color w:val="000000" w:themeColor="text1"/>
          <w:kern w:val="1"/>
          <w:sz w:val="18"/>
          <w:szCs w:val="18"/>
          <w:lang w:eastAsia="hi-IN" w:bidi="hi-IN"/>
        </w:rPr>
      </w:pPr>
    </w:p>
    <w:p w:rsidR="0036301C" w:rsidRPr="00F762E8" w:rsidRDefault="0036301C" w:rsidP="00260DB9">
      <w:pPr>
        <w:widowControl w:val="0"/>
        <w:jc w:val="center"/>
        <w:rPr>
          <w:rFonts w:ascii="Arial" w:eastAsia="SimSun" w:hAnsi="Arial" w:cs="Arial"/>
          <w:b/>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 18</w:t>
      </w:r>
    </w:p>
    <w:p w:rsidR="0036301C" w:rsidRPr="00F762E8" w:rsidRDefault="0036301C" w:rsidP="00260DB9">
      <w:pPr>
        <w:widowControl w:val="0"/>
        <w:jc w:val="center"/>
        <w:rPr>
          <w:rFonts w:ascii="Arial" w:eastAsia="SimSun" w:hAnsi="Arial" w:cs="Arial"/>
          <w:color w:val="000000" w:themeColor="text1"/>
          <w:kern w:val="1"/>
          <w:sz w:val="18"/>
          <w:szCs w:val="18"/>
          <w:lang w:eastAsia="hi-IN" w:bidi="hi-IN"/>
        </w:rPr>
      </w:pPr>
      <w:r w:rsidRPr="00F762E8">
        <w:rPr>
          <w:rFonts w:ascii="Arial" w:eastAsia="SimSun" w:hAnsi="Arial" w:cs="Arial"/>
          <w:b/>
          <w:color w:val="000000" w:themeColor="text1"/>
          <w:kern w:val="1"/>
          <w:sz w:val="18"/>
          <w:szCs w:val="18"/>
          <w:lang w:eastAsia="hi-IN" w:bidi="hi-IN"/>
        </w:rPr>
        <w:t>Postanowienia końcowe</w:t>
      </w:r>
    </w:p>
    <w:p w:rsidR="0036301C" w:rsidRPr="00F762E8" w:rsidRDefault="0036301C" w:rsidP="00023BB5">
      <w:pPr>
        <w:widowControl w:val="0"/>
        <w:numPr>
          <w:ilvl w:val="0"/>
          <w:numId w:val="24"/>
        </w:numPr>
        <w:tabs>
          <w:tab w:val="clear" w:pos="360"/>
          <w:tab w:val="num" w:pos="426"/>
        </w:tabs>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W sprawach nieuregulowanych niniejszą umową mają zastosowanie obowiązujące przepisy prawa, a w szczególności: przepisy ustawy - przepisy Kodeksu cywilnego a także przepisy regulujące ochronę informacji poufnych i ochronę danych osobowych.</w:t>
      </w:r>
    </w:p>
    <w:p w:rsidR="0036301C" w:rsidRPr="00F762E8" w:rsidRDefault="0036301C" w:rsidP="00023BB5">
      <w:pPr>
        <w:widowControl w:val="0"/>
        <w:numPr>
          <w:ilvl w:val="0"/>
          <w:numId w:val="24"/>
        </w:numPr>
        <w:tabs>
          <w:tab w:val="clear" w:pos="360"/>
          <w:tab w:val="num" w:pos="426"/>
        </w:tabs>
        <w:suppressAutoHyphens/>
        <w:ind w:left="426" w:hanging="426"/>
        <w:jc w:val="both"/>
        <w:rPr>
          <w:rFonts w:ascii="Arial" w:eastAsia="SimSun" w:hAnsi="Arial" w:cs="Arial"/>
          <w:color w:val="000000" w:themeColor="text1"/>
          <w:kern w:val="1"/>
          <w:sz w:val="18"/>
          <w:szCs w:val="18"/>
          <w:lang w:eastAsia="hi-IN" w:bidi="hi-IN"/>
        </w:rPr>
      </w:pPr>
      <w:r w:rsidRPr="00F762E8">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36301C" w:rsidRPr="00F762E8" w:rsidRDefault="0036301C" w:rsidP="00260DB9">
      <w:pPr>
        <w:autoSpaceDE w:val="0"/>
        <w:autoSpaceDN w:val="0"/>
        <w:adjustRightInd w:val="0"/>
        <w:jc w:val="center"/>
        <w:rPr>
          <w:rFonts w:ascii="Arial" w:hAnsi="Arial" w:cs="Arial"/>
          <w:b/>
          <w:bCs/>
          <w:color w:val="000000" w:themeColor="text1"/>
          <w:sz w:val="18"/>
          <w:szCs w:val="18"/>
        </w:rPr>
      </w:pPr>
    </w:p>
    <w:p w:rsidR="0036301C" w:rsidRPr="00F762E8" w:rsidRDefault="0036301C" w:rsidP="00260DB9">
      <w:pPr>
        <w:jc w:val="both"/>
        <w:rPr>
          <w:rFonts w:ascii="Arial" w:hAnsi="Arial" w:cs="Arial"/>
          <w:color w:val="000000" w:themeColor="text1"/>
          <w:sz w:val="18"/>
          <w:szCs w:val="18"/>
        </w:rPr>
      </w:pPr>
    </w:p>
    <w:p w:rsidR="0036301C" w:rsidRPr="00F762E8" w:rsidRDefault="0036301C" w:rsidP="00260DB9">
      <w:pPr>
        <w:rPr>
          <w:rFonts w:ascii="Arial" w:hAnsi="Arial" w:cs="Arial"/>
          <w:b/>
          <w:color w:val="000000" w:themeColor="text1"/>
          <w:sz w:val="18"/>
          <w:szCs w:val="18"/>
        </w:rPr>
      </w:pPr>
      <w:r w:rsidRPr="00F762E8">
        <w:rPr>
          <w:rFonts w:ascii="Arial" w:hAnsi="Arial" w:cs="Arial"/>
          <w:b/>
          <w:color w:val="000000" w:themeColor="text1"/>
          <w:sz w:val="18"/>
          <w:szCs w:val="18"/>
        </w:rPr>
        <w:t xml:space="preserve">                   ZAMAWIAJĄCY                                                                        WYKONAWCA</w:t>
      </w:r>
    </w:p>
    <w:sectPr w:rsidR="0036301C" w:rsidRPr="00F762E8" w:rsidSect="00CA468C">
      <w:footerReference w:type="default" r:id="rId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066" w:rsidRDefault="003B2066" w:rsidP="00150280">
      <w:r>
        <w:separator/>
      </w:r>
    </w:p>
  </w:endnote>
  <w:endnote w:type="continuationSeparator" w:id="0">
    <w:p w:rsidR="003B2066" w:rsidRDefault="003B2066"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FC" w:rsidRPr="00150280" w:rsidRDefault="00E419FC">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260B8">
      <w:rPr>
        <w:rFonts w:ascii="Arial" w:hAnsi="Arial" w:cs="Arial"/>
        <w:noProof/>
        <w:sz w:val="18"/>
        <w:szCs w:val="18"/>
      </w:rPr>
      <w:t>3</w:t>
    </w:r>
    <w:r w:rsidRPr="00150280">
      <w:rPr>
        <w:rFonts w:ascii="Arial" w:hAnsi="Arial" w:cs="Arial"/>
        <w:sz w:val="18"/>
        <w:szCs w:val="18"/>
      </w:rPr>
      <w:fldChar w:fldCharType="end"/>
    </w:r>
  </w:p>
  <w:p w:rsidR="00E419FC" w:rsidRDefault="00E419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066" w:rsidRDefault="003B2066" w:rsidP="00150280">
      <w:r>
        <w:separator/>
      </w:r>
    </w:p>
  </w:footnote>
  <w:footnote w:type="continuationSeparator" w:id="0">
    <w:p w:rsidR="003B2066" w:rsidRDefault="003B2066"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2"/>
    <w:multiLevelType w:val="multilevel"/>
    <w:tmpl w:val="00000002"/>
    <w:name w:val="WW8Num16"/>
    <w:lvl w:ilvl="0">
      <w:start w:val="1"/>
      <w:numFmt w:val="decimal"/>
      <w:lvlText w:val="%1."/>
      <w:lvlJc w:val="left"/>
      <w:pPr>
        <w:tabs>
          <w:tab w:val="num" w:pos="0"/>
        </w:tabs>
        <w:ind w:left="0" w:firstLine="0"/>
      </w:pPr>
      <w:rPr>
        <w:rFonts w:ascii="Arial" w:eastAsia="Times New Roman" w:hAnsi="Arial" w:cs="Arial"/>
        <w:color w:val="000000"/>
        <w:sz w:val="20"/>
        <w:szCs w:val="20"/>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4"/>
    <w:multiLevelType w:val="singleLevel"/>
    <w:tmpl w:val="00000004"/>
    <w:name w:val="WW8Num23"/>
    <w:lvl w:ilvl="0">
      <w:start w:val="1"/>
      <w:numFmt w:val="decimal"/>
      <w:lvlText w:val="%1."/>
      <w:lvlJc w:val="left"/>
      <w:pPr>
        <w:tabs>
          <w:tab w:val="num" w:pos="1440"/>
        </w:tabs>
        <w:ind w:left="1440" w:hanging="360"/>
      </w:pPr>
      <w:rPr>
        <w:rFonts w:ascii="Arial" w:hAnsi="Arial" w:cs="Arial" w:hint="default"/>
        <w:b w:val="0"/>
        <w:i w:val="0"/>
        <w:color w:val="000000"/>
        <w:sz w:val="22"/>
        <w:szCs w:val="22"/>
      </w:rPr>
    </w:lvl>
  </w:abstractNum>
  <w:abstractNum w:abstractNumId="4"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5"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CA625B"/>
    <w:multiLevelType w:val="multilevel"/>
    <w:tmpl w:val="1D42E2C0"/>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1E0D00"/>
    <w:multiLevelType w:val="hybridMultilevel"/>
    <w:tmpl w:val="DD0EFAEA"/>
    <w:lvl w:ilvl="0" w:tplc="8E7003B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DB87F96"/>
    <w:multiLevelType w:val="hybridMultilevel"/>
    <w:tmpl w:val="7E4CCDA6"/>
    <w:lvl w:ilvl="0" w:tplc="6AFCDDFA">
      <w:start w:val="1"/>
      <w:numFmt w:val="decimal"/>
      <w:lvlText w:val="%1."/>
      <w:lvlJc w:val="left"/>
      <w:pPr>
        <w:tabs>
          <w:tab w:val="num" w:pos="720"/>
        </w:tabs>
        <w:ind w:left="720" w:hanging="360"/>
      </w:pPr>
      <w:rPr>
        <w:rFonts w:hint="default"/>
      </w:rPr>
    </w:lvl>
    <w:lvl w:ilvl="1" w:tplc="E09C4A56">
      <w:start w:val="1"/>
      <w:numFmt w:val="decimal"/>
      <w:lvlText w:val="%2."/>
      <w:lvlJc w:val="left"/>
      <w:pPr>
        <w:tabs>
          <w:tab w:val="num" w:pos="1440"/>
        </w:tabs>
        <w:ind w:left="1440" w:hanging="360"/>
      </w:pPr>
      <w:rPr>
        <w:rFonts w:ascii="Arial" w:hAnsi="Arial" w:cs="Arial" w:hint="default"/>
        <w:b w:val="0"/>
        <w:i w:val="0"/>
        <w:sz w:val="18"/>
        <w:szCs w:val="18"/>
      </w:rPr>
    </w:lvl>
    <w:lvl w:ilvl="2" w:tplc="D63694AC">
      <w:start w:val="1"/>
      <w:numFmt w:val="decimal"/>
      <w:lvlText w:val="%3)"/>
      <w:lvlJc w:val="left"/>
      <w:pPr>
        <w:tabs>
          <w:tab w:val="num" w:pos="2490"/>
        </w:tabs>
        <w:ind w:left="2490" w:hanging="51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E0B19D3"/>
    <w:multiLevelType w:val="hybridMultilevel"/>
    <w:tmpl w:val="F2AC44A8"/>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91AB716">
      <w:start w:val="1"/>
      <w:numFmt w:val="decimal"/>
      <w:lvlText w:val="%4."/>
      <w:lvlJc w:val="left"/>
      <w:pPr>
        <w:tabs>
          <w:tab w:val="num" w:pos="2880"/>
        </w:tabs>
        <w:ind w:left="2880" w:hanging="360"/>
      </w:pPr>
      <w:rPr>
        <w:rFonts w:cs="Times New Roman"/>
        <w:strike w:val="0"/>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504CA"/>
    <w:multiLevelType w:val="hybridMultilevel"/>
    <w:tmpl w:val="A3F0B4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57428E"/>
    <w:multiLevelType w:val="hybridMultilevel"/>
    <w:tmpl w:val="71E27766"/>
    <w:lvl w:ilvl="0" w:tplc="AC84DC6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A65858"/>
    <w:multiLevelType w:val="multilevel"/>
    <w:tmpl w:val="C04E27A2"/>
    <w:lvl w:ilvl="0">
      <w:start w:val="1"/>
      <w:numFmt w:val="decimal"/>
      <w:lvlText w:val="%1."/>
      <w:lvlJc w:val="left"/>
      <w:rPr>
        <w:rFonts w:ascii="Arial" w:eastAsia="Times New Roman" w:hAnsi="Arial" w:cs="Arial"/>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65727E4"/>
    <w:multiLevelType w:val="hybridMultilevel"/>
    <w:tmpl w:val="9B883814"/>
    <w:lvl w:ilvl="0" w:tplc="AC84DC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A0557C5"/>
    <w:multiLevelType w:val="singleLevel"/>
    <w:tmpl w:val="EC78810C"/>
    <w:lvl w:ilvl="0">
      <w:start w:val="1"/>
      <w:numFmt w:val="decimal"/>
      <w:lvlText w:val="%1."/>
      <w:legacy w:legacy="1" w:legacySpace="0" w:legacyIndent="283"/>
      <w:lvlJc w:val="left"/>
      <w:pPr>
        <w:ind w:left="283" w:hanging="283"/>
      </w:pPr>
    </w:lvl>
  </w:abstractNum>
  <w:abstractNum w:abstractNumId="26"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29"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007057"/>
    <w:multiLevelType w:val="hybridMultilevel"/>
    <w:tmpl w:val="9F948C86"/>
    <w:lvl w:ilvl="0" w:tplc="6DACC4EA">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1BF255C"/>
    <w:multiLevelType w:val="hybridMultilevel"/>
    <w:tmpl w:val="5360E9E2"/>
    <w:lvl w:ilvl="0" w:tplc="46D25130">
      <w:start w:val="1"/>
      <w:numFmt w:val="decimal"/>
      <w:lvlText w:val="%1)"/>
      <w:lvlJc w:val="left"/>
      <w:pPr>
        <w:tabs>
          <w:tab w:val="num" w:pos="2880"/>
        </w:tabs>
        <w:ind w:left="3600" w:hanging="360"/>
      </w:pPr>
      <w:rPr>
        <w:rFonts w:ascii="Arial" w:eastAsia="Times New Roman" w:hAnsi="Arial" w:cs="Arial"/>
        <w:strike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6E208A"/>
    <w:multiLevelType w:val="hybridMultilevel"/>
    <w:tmpl w:val="01B4AB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13"/>
  </w:num>
  <w:num w:numId="6">
    <w:abstractNumId w:val="20"/>
  </w:num>
  <w:num w:numId="7">
    <w:abstractNumId w:val="12"/>
  </w:num>
  <w:num w:numId="8">
    <w:abstractNumId w:val="17"/>
  </w:num>
  <w:num w:numId="9">
    <w:abstractNumId w:val="36"/>
  </w:num>
  <w:num w:numId="10">
    <w:abstractNumId w:val="15"/>
  </w:num>
  <w:num w:numId="11">
    <w:abstractNumId w:val="35"/>
  </w:num>
  <w:num w:numId="12">
    <w:abstractNumId w:val="14"/>
  </w:num>
  <w:num w:numId="13">
    <w:abstractNumId w:val="8"/>
  </w:num>
  <w:num w:numId="14">
    <w:abstractNumId w:val="10"/>
  </w:num>
  <w:num w:numId="15">
    <w:abstractNumId w:val="42"/>
  </w:num>
  <w:num w:numId="16">
    <w:abstractNumId w:val="37"/>
  </w:num>
  <w:num w:numId="17">
    <w:abstractNumId w:val="40"/>
  </w:num>
  <w:num w:numId="18">
    <w:abstractNumId w:val="19"/>
  </w:num>
  <w:num w:numId="19">
    <w:abstractNumId w:val="26"/>
  </w:num>
  <w:num w:numId="20">
    <w:abstractNumId w:val="6"/>
  </w:num>
  <w:num w:numId="21">
    <w:abstractNumId w:val="16"/>
  </w:num>
  <w:num w:numId="22">
    <w:abstractNumId w:val="33"/>
  </w:num>
  <w:num w:numId="23">
    <w:abstractNumId w:val="38"/>
  </w:num>
  <w:num w:numId="24">
    <w:abstractNumId w:val="0"/>
  </w:num>
  <w:num w:numId="25">
    <w:abstractNumId w:val="24"/>
  </w:num>
  <w:num w:numId="26">
    <w:abstractNumId w:val="2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27"/>
  </w:num>
  <w:num w:numId="33">
    <w:abstractNumId w:val="44"/>
  </w:num>
  <w:num w:numId="34">
    <w:abstractNumId w:val="5"/>
  </w:num>
  <w:num w:numId="35">
    <w:abstractNumId w:val="45"/>
  </w:num>
  <w:num w:numId="36">
    <w:abstractNumId w:val="11"/>
  </w:num>
  <w:num w:numId="37">
    <w:abstractNumId w:val="21"/>
  </w:num>
  <w:num w:numId="38">
    <w:abstractNumId w:val="23"/>
  </w:num>
  <w:num w:numId="39">
    <w:abstractNumId w:val="22"/>
  </w:num>
  <w:num w:numId="40">
    <w:abstractNumId w:val="9"/>
  </w:num>
  <w:num w:numId="41">
    <w:abstractNumId w:val="7"/>
  </w:num>
  <w:num w:numId="42">
    <w:abstractNumId w:val="41"/>
  </w:num>
  <w:num w:numId="43">
    <w:abstractNumId w:val="25"/>
  </w:num>
  <w:num w:numId="44">
    <w:abstractNumId w:val="25"/>
    <w:lvlOverride w:ilvl="0">
      <w:lvl w:ilvl="0">
        <w:start w:val="1"/>
        <w:numFmt w:val="decimal"/>
        <w:lvlText w:val="%1."/>
        <w:legacy w:legacy="1" w:legacySpace="0" w:legacyIndent="283"/>
        <w:lvlJc w:val="left"/>
        <w:pPr>
          <w:ind w:left="283" w:hanging="283"/>
        </w:p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31C"/>
    <w:rsid w:val="000135E1"/>
    <w:rsid w:val="000148EA"/>
    <w:rsid w:val="00015115"/>
    <w:rsid w:val="00015EB4"/>
    <w:rsid w:val="0001640F"/>
    <w:rsid w:val="0001683E"/>
    <w:rsid w:val="00017836"/>
    <w:rsid w:val="000205AD"/>
    <w:rsid w:val="00023BB5"/>
    <w:rsid w:val="000248DD"/>
    <w:rsid w:val="00025AAB"/>
    <w:rsid w:val="00025B41"/>
    <w:rsid w:val="00025CED"/>
    <w:rsid w:val="000263A6"/>
    <w:rsid w:val="00026A76"/>
    <w:rsid w:val="000276D0"/>
    <w:rsid w:val="000276E1"/>
    <w:rsid w:val="00032EA9"/>
    <w:rsid w:val="00033D37"/>
    <w:rsid w:val="00034548"/>
    <w:rsid w:val="00036718"/>
    <w:rsid w:val="00041276"/>
    <w:rsid w:val="00042188"/>
    <w:rsid w:val="00042FAE"/>
    <w:rsid w:val="000460D3"/>
    <w:rsid w:val="00050132"/>
    <w:rsid w:val="00050BC3"/>
    <w:rsid w:val="00053D0A"/>
    <w:rsid w:val="00055C56"/>
    <w:rsid w:val="000569BA"/>
    <w:rsid w:val="000606DB"/>
    <w:rsid w:val="00063D1F"/>
    <w:rsid w:val="00063DF9"/>
    <w:rsid w:val="00063F5A"/>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3F5"/>
    <w:rsid w:val="0009198C"/>
    <w:rsid w:val="00092CB9"/>
    <w:rsid w:val="00093FD2"/>
    <w:rsid w:val="00095290"/>
    <w:rsid w:val="00095A68"/>
    <w:rsid w:val="000969DD"/>
    <w:rsid w:val="000A086D"/>
    <w:rsid w:val="000A089C"/>
    <w:rsid w:val="000A0E7A"/>
    <w:rsid w:val="000A13B0"/>
    <w:rsid w:val="000A27F0"/>
    <w:rsid w:val="000A30B5"/>
    <w:rsid w:val="000A7AB1"/>
    <w:rsid w:val="000A7C83"/>
    <w:rsid w:val="000A7FA7"/>
    <w:rsid w:val="000B038D"/>
    <w:rsid w:val="000B0F9E"/>
    <w:rsid w:val="000B166E"/>
    <w:rsid w:val="000B1F1A"/>
    <w:rsid w:val="000B2027"/>
    <w:rsid w:val="000B2E89"/>
    <w:rsid w:val="000B3518"/>
    <w:rsid w:val="000B3B43"/>
    <w:rsid w:val="000B436F"/>
    <w:rsid w:val="000B5F36"/>
    <w:rsid w:val="000B71F2"/>
    <w:rsid w:val="000C068A"/>
    <w:rsid w:val="000C0B9D"/>
    <w:rsid w:val="000C164C"/>
    <w:rsid w:val="000C2A8E"/>
    <w:rsid w:val="000C67AF"/>
    <w:rsid w:val="000D2C48"/>
    <w:rsid w:val="000D3977"/>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AD7"/>
    <w:rsid w:val="00111FDF"/>
    <w:rsid w:val="0011277E"/>
    <w:rsid w:val="00114642"/>
    <w:rsid w:val="0011511B"/>
    <w:rsid w:val="00117729"/>
    <w:rsid w:val="001177BD"/>
    <w:rsid w:val="00117E67"/>
    <w:rsid w:val="00123680"/>
    <w:rsid w:val="001267B4"/>
    <w:rsid w:val="001310D0"/>
    <w:rsid w:val="00131B06"/>
    <w:rsid w:val="001327EA"/>
    <w:rsid w:val="001328A1"/>
    <w:rsid w:val="00132FCB"/>
    <w:rsid w:val="00135EDD"/>
    <w:rsid w:val="00136782"/>
    <w:rsid w:val="001403F8"/>
    <w:rsid w:val="0014127A"/>
    <w:rsid w:val="0014231E"/>
    <w:rsid w:val="00142D2A"/>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3924"/>
    <w:rsid w:val="00174508"/>
    <w:rsid w:val="00177CE4"/>
    <w:rsid w:val="00177EF7"/>
    <w:rsid w:val="001809AE"/>
    <w:rsid w:val="0018166D"/>
    <w:rsid w:val="00182A73"/>
    <w:rsid w:val="00182F8B"/>
    <w:rsid w:val="00183510"/>
    <w:rsid w:val="00185446"/>
    <w:rsid w:val="0018637B"/>
    <w:rsid w:val="00186C36"/>
    <w:rsid w:val="00191F20"/>
    <w:rsid w:val="00194583"/>
    <w:rsid w:val="0019462E"/>
    <w:rsid w:val="00194678"/>
    <w:rsid w:val="001948FC"/>
    <w:rsid w:val="00194B05"/>
    <w:rsid w:val="00196923"/>
    <w:rsid w:val="00197578"/>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3869"/>
    <w:rsid w:val="001D5EDF"/>
    <w:rsid w:val="001E2E64"/>
    <w:rsid w:val="001E3E80"/>
    <w:rsid w:val="001E4139"/>
    <w:rsid w:val="001E55B1"/>
    <w:rsid w:val="001E6424"/>
    <w:rsid w:val="001E6CAD"/>
    <w:rsid w:val="001E7313"/>
    <w:rsid w:val="001E7E11"/>
    <w:rsid w:val="001F176C"/>
    <w:rsid w:val="001F325F"/>
    <w:rsid w:val="001F36D0"/>
    <w:rsid w:val="001F4D88"/>
    <w:rsid w:val="002002B2"/>
    <w:rsid w:val="00200547"/>
    <w:rsid w:val="00201D97"/>
    <w:rsid w:val="002037E8"/>
    <w:rsid w:val="00203C95"/>
    <w:rsid w:val="00207509"/>
    <w:rsid w:val="002075FB"/>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5B2"/>
    <w:rsid w:val="00235E67"/>
    <w:rsid w:val="00237799"/>
    <w:rsid w:val="002414F9"/>
    <w:rsid w:val="0024310E"/>
    <w:rsid w:val="0024377B"/>
    <w:rsid w:val="0024477C"/>
    <w:rsid w:val="00244B77"/>
    <w:rsid w:val="00244FB3"/>
    <w:rsid w:val="002454AE"/>
    <w:rsid w:val="002456EA"/>
    <w:rsid w:val="00245C1A"/>
    <w:rsid w:val="002476F0"/>
    <w:rsid w:val="002478D4"/>
    <w:rsid w:val="00247D89"/>
    <w:rsid w:val="002503F7"/>
    <w:rsid w:val="00251861"/>
    <w:rsid w:val="0025226D"/>
    <w:rsid w:val="002524AB"/>
    <w:rsid w:val="00253AF7"/>
    <w:rsid w:val="00254E75"/>
    <w:rsid w:val="002553CA"/>
    <w:rsid w:val="0025654E"/>
    <w:rsid w:val="00256E35"/>
    <w:rsid w:val="00260ABD"/>
    <w:rsid w:val="00260DB9"/>
    <w:rsid w:val="002617C8"/>
    <w:rsid w:val="00261D7A"/>
    <w:rsid w:val="00261FCF"/>
    <w:rsid w:val="002624B2"/>
    <w:rsid w:val="00263E42"/>
    <w:rsid w:val="002641ED"/>
    <w:rsid w:val="002650CA"/>
    <w:rsid w:val="00271677"/>
    <w:rsid w:val="0027185A"/>
    <w:rsid w:val="00271FDF"/>
    <w:rsid w:val="00272171"/>
    <w:rsid w:val="00272989"/>
    <w:rsid w:val="002730E4"/>
    <w:rsid w:val="00273F91"/>
    <w:rsid w:val="002757A5"/>
    <w:rsid w:val="00276C14"/>
    <w:rsid w:val="0028027B"/>
    <w:rsid w:val="00281DE3"/>
    <w:rsid w:val="00287AEC"/>
    <w:rsid w:val="002918FA"/>
    <w:rsid w:val="00291EAC"/>
    <w:rsid w:val="002925A5"/>
    <w:rsid w:val="00293733"/>
    <w:rsid w:val="00293DFD"/>
    <w:rsid w:val="00293FFB"/>
    <w:rsid w:val="00295505"/>
    <w:rsid w:val="0029621B"/>
    <w:rsid w:val="002964CF"/>
    <w:rsid w:val="00296907"/>
    <w:rsid w:val="002979B5"/>
    <w:rsid w:val="00297EC7"/>
    <w:rsid w:val="00297FCE"/>
    <w:rsid w:val="002A1825"/>
    <w:rsid w:val="002A2FC6"/>
    <w:rsid w:val="002A3CCD"/>
    <w:rsid w:val="002A445A"/>
    <w:rsid w:val="002A4B5C"/>
    <w:rsid w:val="002A50D5"/>
    <w:rsid w:val="002A6D4D"/>
    <w:rsid w:val="002A6F3D"/>
    <w:rsid w:val="002B470D"/>
    <w:rsid w:val="002B5257"/>
    <w:rsid w:val="002C1B86"/>
    <w:rsid w:val="002C2484"/>
    <w:rsid w:val="002C31C8"/>
    <w:rsid w:val="002C456F"/>
    <w:rsid w:val="002C4622"/>
    <w:rsid w:val="002C5552"/>
    <w:rsid w:val="002C7126"/>
    <w:rsid w:val="002D11F8"/>
    <w:rsid w:val="002D158F"/>
    <w:rsid w:val="002D2DCF"/>
    <w:rsid w:val="002D45C8"/>
    <w:rsid w:val="002D4D09"/>
    <w:rsid w:val="002D7304"/>
    <w:rsid w:val="002D79AA"/>
    <w:rsid w:val="002E1813"/>
    <w:rsid w:val="002E2381"/>
    <w:rsid w:val="002E560E"/>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216"/>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301C"/>
    <w:rsid w:val="00364713"/>
    <w:rsid w:val="003655A8"/>
    <w:rsid w:val="003677C0"/>
    <w:rsid w:val="003678ED"/>
    <w:rsid w:val="003703E8"/>
    <w:rsid w:val="003708AA"/>
    <w:rsid w:val="00372B7A"/>
    <w:rsid w:val="00372DBB"/>
    <w:rsid w:val="00373EE9"/>
    <w:rsid w:val="00376271"/>
    <w:rsid w:val="00380572"/>
    <w:rsid w:val="003809F9"/>
    <w:rsid w:val="00385AF4"/>
    <w:rsid w:val="00386079"/>
    <w:rsid w:val="00387321"/>
    <w:rsid w:val="003907C6"/>
    <w:rsid w:val="003951AA"/>
    <w:rsid w:val="00395B4D"/>
    <w:rsid w:val="00397771"/>
    <w:rsid w:val="00397EC5"/>
    <w:rsid w:val="003A02DB"/>
    <w:rsid w:val="003A0AEE"/>
    <w:rsid w:val="003A1559"/>
    <w:rsid w:val="003A2578"/>
    <w:rsid w:val="003A4250"/>
    <w:rsid w:val="003A7A72"/>
    <w:rsid w:val="003A7CF6"/>
    <w:rsid w:val="003B0B92"/>
    <w:rsid w:val="003B1F06"/>
    <w:rsid w:val="003B2066"/>
    <w:rsid w:val="003B23C5"/>
    <w:rsid w:val="003B25DC"/>
    <w:rsid w:val="003B279A"/>
    <w:rsid w:val="003B3CC8"/>
    <w:rsid w:val="003B4F30"/>
    <w:rsid w:val="003B4F9F"/>
    <w:rsid w:val="003B5CA7"/>
    <w:rsid w:val="003B60CE"/>
    <w:rsid w:val="003B75C7"/>
    <w:rsid w:val="003B7CB3"/>
    <w:rsid w:val="003C06FE"/>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13E"/>
    <w:rsid w:val="003E44C3"/>
    <w:rsid w:val="003E50F7"/>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5300"/>
    <w:rsid w:val="00426ED9"/>
    <w:rsid w:val="00427DCB"/>
    <w:rsid w:val="00427FCF"/>
    <w:rsid w:val="00432CA5"/>
    <w:rsid w:val="0043503C"/>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1245"/>
    <w:rsid w:val="00472A75"/>
    <w:rsid w:val="00472BA9"/>
    <w:rsid w:val="00472FCE"/>
    <w:rsid w:val="00473679"/>
    <w:rsid w:val="00474A81"/>
    <w:rsid w:val="004758A8"/>
    <w:rsid w:val="00475C2E"/>
    <w:rsid w:val="0047756E"/>
    <w:rsid w:val="00477926"/>
    <w:rsid w:val="00480F8A"/>
    <w:rsid w:val="00481295"/>
    <w:rsid w:val="00482D2F"/>
    <w:rsid w:val="004838E2"/>
    <w:rsid w:val="004843C7"/>
    <w:rsid w:val="00485B8E"/>
    <w:rsid w:val="004863EC"/>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1145"/>
    <w:rsid w:val="004B4253"/>
    <w:rsid w:val="004B6C37"/>
    <w:rsid w:val="004B7174"/>
    <w:rsid w:val="004B7CF2"/>
    <w:rsid w:val="004B7F34"/>
    <w:rsid w:val="004C159E"/>
    <w:rsid w:val="004C3020"/>
    <w:rsid w:val="004C38F4"/>
    <w:rsid w:val="004C436A"/>
    <w:rsid w:val="004C49FB"/>
    <w:rsid w:val="004C6576"/>
    <w:rsid w:val="004C7952"/>
    <w:rsid w:val="004C7C9E"/>
    <w:rsid w:val="004D2144"/>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36FFF"/>
    <w:rsid w:val="005371D2"/>
    <w:rsid w:val="00544695"/>
    <w:rsid w:val="00546235"/>
    <w:rsid w:val="005475C2"/>
    <w:rsid w:val="005502BA"/>
    <w:rsid w:val="00552145"/>
    <w:rsid w:val="005529AD"/>
    <w:rsid w:val="00552D64"/>
    <w:rsid w:val="00554079"/>
    <w:rsid w:val="00554109"/>
    <w:rsid w:val="0056130B"/>
    <w:rsid w:val="005613A4"/>
    <w:rsid w:val="005660A8"/>
    <w:rsid w:val="00570DE0"/>
    <w:rsid w:val="00572AD8"/>
    <w:rsid w:val="00572F2C"/>
    <w:rsid w:val="005741F3"/>
    <w:rsid w:val="00574C78"/>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21A9"/>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470"/>
    <w:rsid w:val="0065480B"/>
    <w:rsid w:val="00656605"/>
    <w:rsid w:val="00660A24"/>
    <w:rsid w:val="00660B12"/>
    <w:rsid w:val="00661F49"/>
    <w:rsid w:val="00662CCB"/>
    <w:rsid w:val="0066454F"/>
    <w:rsid w:val="00672E79"/>
    <w:rsid w:val="00673350"/>
    <w:rsid w:val="0067394B"/>
    <w:rsid w:val="00673F9E"/>
    <w:rsid w:val="00674A73"/>
    <w:rsid w:val="0067555B"/>
    <w:rsid w:val="00677071"/>
    <w:rsid w:val="006833DB"/>
    <w:rsid w:val="00683AAD"/>
    <w:rsid w:val="0068435C"/>
    <w:rsid w:val="00686C2C"/>
    <w:rsid w:val="00687D94"/>
    <w:rsid w:val="006913CF"/>
    <w:rsid w:val="006923D4"/>
    <w:rsid w:val="00692B15"/>
    <w:rsid w:val="00692FA0"/>
    <w:rsid w:val="0069314B"/>
    <w:rsid w:val="00694146"/>
    <w:rsid w:val="006954AE"/>
    <w:rsid w:val="00695DE8"/>
    <w:rsid w:val="006966A5"/>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B5D3D"/>
    <w:rsid w:val="006C053E"/>
    <w:rsid w:val="006C2133"/>
    <w:rsid w:val="006C2EC0"/>
    <w:rsid w:val="006C5A8B"/>
    <w:rsid w:val="006C633F"/>
    <w:rsid w:val="006C7484"/>
    <w:rsid w:val="006C7F9F"/>
    <w:rsid w:val="006D0714"/>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551"/>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462"/>
    <w:rsid w:val="00715F62"/>
    <w:rsid w:val="007164E5"/>
    <w:rsid w:val="0071662D"/>
    <w:rsid w:val="00716B6F"/>
    <w:rsid w:val="007171D3"/>
    <w:rsid w:val="00720028"/>
    <w:rsid w:val="0072034D"/>
    <w:rsid w:val="0072129D"/>
    <w:rsid w:val="00721F0E"/>
    <w:rsid w:val="00722690"/>
    <w:rsid w:val="00722ABB"/>
    <w:rsid w:val="00723530"/>
    <w:rsid w:val="007260B8"/>
    <w:rsid w:val="00727703"/>
    <w:rsid w:val="0073363A"/>
    <w:rsid w:val="007365CE"/>
    <w:rsid w:val="0074185D"/>
    <w:rsid w:val="00743F4D"/>
    <w:rsid w:val="00745013"/>
    <w:rsid w:val="00745FCA"/>
    <w:rsid w:val="007468A8"/>
    <w:rsid w:val="00747CA5"/>
    <w:rsid w:val="00747CD7"/>
    <w:rsid w:val="00750147"/>
    <w:rsid w:val="007525AF"/>
    <w:rsid w:val="00752F8C"/>
    <w:rsid w:val="00753CE7"/>
    <w:rsid w:val="00754CE3"/>
    <w:rsid w:val="00755004"/>
    <w:rsid w:val="00755BB9"/>
    <w:rsid w:val="0075713B"/>
    <w:rsid w:val="00757DAE"/>
    <w:rsid w:val="00757FEA"/>
    <w:rsid w:val="00764C34"/>
    <w:rsid w:val="00764F0A"/>
    <w:rsid w:val="007668C5"/>
    <w:rsid w:val="0077195A"/>
    <w:rsid w:val="00773886"/>
    <w:rsid w:val="00773F5B"/>
    <w:rsid w:val="00777040"/>
    <w:rsid w:val="00777A6B"/>
    <w:rsid w:val="00781673"/>
    <w:rsid w:val="00782D0F"/>
    <w:rsid w:val="00783AAD"/>
    <w:rsid w:val="00783ABB"/>
    <w:rsid w:val="00785AD4"/>
    <w:rsid w:val="00785D98"/>
    <w:rsid w:val="007871DB"/>
    <w:rsid w:val="007877EA"/>
    <w:rsid w:val="00787F1E"/>
    <w:rsid w:val="0079124B"/>
    <w:rsid w:val="007921BF"/>
    <w:rsid w:val="007951C3"/>
    <w:rsid w:val="007A02DD"/>
    <w:rsid w:val="007A0CD4"/>
    <w:rsid w:val="007A16D8"/>
    <w:rsid w:val="007A1B0F"/>
    <w:rsid w:val="007A24C8"/>
    <w:rsid w:val="007A2E9E"/>
    <w:rsid w:val="007A31EE"/>
    <w:rsid w:val="007A5305"/>
    <w:rsid w:val="007A5DDB"/>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45D"/>
    <w:rsid w:val="007C7C15"/>
    <w:rsid w:val="007C7D15"/>
    <w:rsid w:val="007C7D9B"/>
    <w:rsid w:val="007D0A34"/>
    <w:rsid w:val="007D1FC7"/>
    <w:rsid w:val="007D2D04"/>
    <w:rsid w:val="007D5162"/>
    <w:rsid w:val="007D60F7"/>
    <w:rsid w:val="007D63CF"/>
    <w:rsid w:val="007E074D"/>
    <w:rsid w:val="007E18DC"/>
    <w:rsid w:val="007E3BE5"/>
    <w:rsid w:val="007E3E43"/>
    <w:rsid w:val="007E511C"/>
    <w:rsid w:val="007E53E7"/>
    <w:rsid w:val="007E58CA"/>
    <w:rsid w:val="007E6615"/>
    <w:rsid w:val="007E680F"/>
    <w:rsid w:val="007E7E06"/>
    <w:rsid w:val="007F0AAA"/>
    <w:rsid w:val="007F372E"/>
    <w:rsid w:val="007F6EAF"/>
    <w:rsid w:val="00801811"/>
    <w:rsid w:val="00803D27"/>
    <w:rsid w:val="0080523F"/>
    <w:rsid w:val="00806974"/>
    <w:rsid w:val="008072F4"/>
    <w:rsid w:val="00812A19"/>
    <w:rsid w:val="00815999"/>
    <w:rsid w:val="00820DF7"/>
    <w:rsid w:val="00822630"/>
    <w:rsid w:val="008241CC"/>
    <w:rsid w:val="00826DD1"/>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4B9"/>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2870"/>
    <w:rsid w:val="00882464"/>
    <w:rsid w:val="00882D55"/>
    <w:rsid w:val="0088505D"/>
    <w:rsid w:val="008858F2"/>
    <w:rsid w:val="00886C0E"/>
    <w:rsid w:val="00887685"/>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1A7A"/>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140F"/>
    <w:rsid w:val="0090640F"/>
    <w:rsid w:val="00906AA1"/>
    <w:rsid w:val="00907F40"/>
    <w:rsid w:val="0091059D"/>
    <w:rsid w:val="00910863"/>
    <w:rsid w:val="00910E74"/>
    <w:rsid w:val="00911966"/>
    <w:rsid w:val="00912163"/>
    <w:rsid w:val="009122F0"/>
    <w:rsid w:val="00913438"/>
    <w:rsid w:val="00913F4B"/>
    <w:rsid w:val="00915FB7"/>
    <w:rsid w:val="00916058"/>
    <w:rsid w:val="009162BC"/>
    <w:rsid w:val="009164C4"/>
    <w:rsid w:val="00916B8E"/>
    <w:rsid w:val="00917787"/>
    <w:rsid w:val="00920618"/>
    <w:rsid w:val="009214D8"/>
    <w:rsid w:val="0092275A"/>
    <w:rsid w:val="00923067"/>
    <w:rsid w:val="0092311E"/>
    <w:rsid w:val="009262F5"/>
    <w:rsid w:val="009267C3"/>
    <w:rsid w:val="00927C2B"/>
    <w:rsid w:val="009320F2"/>
    <w:rsid w:val="00933AC2"/>
    <w:rsid w:val="00933FE0"/>
    <w:rsid w:val="00936B1F"/>
    <w:rsid w:val="00936F18"/>
    <w:rsid w:val="00936F3A"/>
    <w:rsid w:val="00937130"/>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76524"/>
    <w:rsid w:val="00981EF4"/>
    <w:rsid w:val="00982A01"/>
    <w:rsid w:val="00983A72"/>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5F23"/>
    <w:rsid w:val="009A64F2"/>
    <w:rsid w:val="009A7C89"/>
    <w:rsid w:val="009B0609"/>
    <w:rsid w:val="009B0E3C"/>
    <w:rsid w:val="009B13E7"/>
    <w:rsid w:val="009B1405"/>
    <w:rsid w:val="009B1776"/>
    <w:rsid w:val="009B2B70"/>
    <w:rsid w:val="009B3946"/>
    <w:rsid w:val="009B46D2"/>
    <w:rsid w:val="009B5FFF"/>
    <w:rsid w:val="009B65DC"/>
    <w:rsid w:val="009B6741"/>
    <w:rsid w:val="009B7652"/>
    <w:rsid w:val="009C0E69"/>
    <w:rsid w:val="009C1E6A"/>
    <w:rsid w:val="009C1EA2"/>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9F6B37"/>
    <w:rsid w:val="00A00FEE"/>
    <w:rsid w:val="00A02937"/>
    <w:rsid w:val="00A03ADA"/>
    <w:rsid w:val="00A05786"/>
    <w:rsid w:val="00A05B83"/>
    <w:rsid w:val="00A077EA"/>
    <w:rsid w:val="00A110E5"/>
    <w:rsid w:val="00A11861"/>
    <w:rsid w:val="00A11C33"/>
    <w:rsid w:val="00A13FC3"/>
    <w:rsid w:val="00A1677D"/>
    <w:rsid w:val="00A177E6"/>
    <w:rsid w:val="00A20B1B"/>
    <w:rsid w:val="00A24F7C"/>
    <w:rsid w:val="00A251DF"/>
    <w:rsid w:val="00A25C3F"/>
    <w:rsid w:val="00A275BE"/>
    <w:rsid w:val="00A30561"/>
    <w:rsid w:val="00A31D2B"/>
    <w:rsid w:val="00A35F59"/>
    <w:rsid w:val="00A4083B"/>
    <w:rsid w:val="00A414B2"/>
    <w:rsid w:val="00A44155"/>
    <w:rsid w:val="00A4453A"/>
    <w:rsid w:val="00A44AE6"/>
    <w:rsid w:val="00A451A3"/>
    <w:rsid w:val="00A45563"/>
    <w:rsid w:val="00A45E60"/>
    <w:rsid w:val="00A46125"/>
    <w:rsid w:val="00A543E6"/>
    <w:rsid w:val="00A54C04"/>
    <w:rsid w:val="00A5631F"/>
    <w:rsid w:val="00A60931"/>
    <w:rsid w:val="00A61B9A"/>
    <w:rsid w:val="00A62815"/>
    <w:rsid w:val="00A6396C"/>
    <w:rsid w:val="00A63A6E"/>
    <w:rsid w:val="00A63A71"/>
    <w:rsid w:val="00A65397"/>
    <w:rsid w:val="00A65D64"/>
    <w:rsid w:val="00A71670"/>
    <w:rsid w:val="00A71C06"/>
    <w:rsid w:val="00A74793"/>
    <w:rsid w:val="00A75457"/>
    <w:rsid w:val="00A75A7A"/>
    <w:rsid w:val="00A75CF5"/>
    <w:rsid w:val="00A76E22"/>
    <w:rsid w:val="00A76E9A"/>
    <w:rsid w:val="00A80A5E"/>
    <w:rsid w:val="00A810CE"/>
    <w:rsid w:val="00A834B6"/>
    <w:rsid w:val="00A84AF4"/>
    <w:rsid w:val="00A84DD0"/>
    <w:rsid w:val="00A90B6F"/>
    <w:rsid w:val="00A91486"/>
    <w:rsid w:val="00A92750"/>
    <w:rsid w:val="00A935AD"/>
    <w:rsid w:val="00A95F4E"/>
    <w:rsid w:val="00A97162"/>
    <w:rsid w:val="00AA16A1"/>
    <w:rsid w:val="00AA22A1"/>
    <w:rsid w:val="00AA398C"/>
    <w:rsid w:val="00AA5E7B"/>
    <w:rsid w:val="00AA6F8E"/>
    <w:rsid w:val="00AB0C75"/>
    <w:rsid w:val="00AB1C30"/>
    <w:rsid w:val="00AB309C"/>
    <w:rsid w:val="00AB33C3"/>
    <w:rsid w:val="00AB3B51"/>
    <w:rsid w:val="00AB41E9"/>
    <w:rsid w:val="00AB4DB0"/>
    <w:rsid w:val="00AB4DFA"/>
    <w:rsid w:val="00AB5747"/>
    <w:rsid w:val="00AB64C6"/>
    <w:rsid w:val="00AC016E"/>
    <w:rsid w:val="00AC043F"/>
    <w:rsid w:val="00AC2602"/>
    <w:rsid w:val="00AC316C"/>
    <w:rsid w:val="00AC519D"/>
    <w:rsid w:val="00AC54F1"/>
    <w:rsid w:val="00AD05F3"/>
    <w:rsid w:val="00AD085A"/>
    <w:rsid w:val="00AD086F"/>
    <w:rsid w:val="00AD1C6A"/>
    <w:rsid w:val="00AD3585"/>
    <w:rsid w:val="00AD35A2"/>
    <w:rsid w:val="00AD4B64"/>
    <w:rsid w:val="00AD51FC"/>
    <w:rsid w:val="00AD58F6"/>
    <w:rsid w:val="00AD7462"/>
    <w:rsid w:val="00AE012A"/>
    <w:rsid w:val="00AE1033"/>
    <w:rsid w:val="00AE2D8F"/>
    <w:rsid w:val="00AE50D1"/>
    <w:rsid w:val="00AE53EF"/>
    <w:rsid w:val="00AE620A"/>
    <w:rsid w:val="00AE68F3"/>
    <w:rsid w:val="00AE6E92"/>
    <w:rsid w:val="00AF2A18"/>
    <w:rsid w:val="00AF32DB"/>
    <w:rsid w:val="00AF3A26"/>
    <w:rsid w:val="00AF71FB"/>
    <w:rsid w:val="00AF7BED"/>
    <w:rsid w:val="00B00A0E"/>
    <w:rsid w:val="00B021FA"/>
    <w:rsid w:val="00B0352C"/>
    <w:rsid w:val="00B06117"/>
    <w:rsid w:val="00B06274"/>
    <w:rsid w:val="00B07FA5"/>
    <w:rsid w:val="00B115EE"/>
    <w:rsid w:val="00B11D84"/>
    <w:rsid w:val="00B13B28"/>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33CD"/>
    <w:rsid w:val="00B84827"/>
    <w:rsid w:val="00B84963"/>
    <w:rsid w:val="00B84C83"/>
    <w:rsid w:val="00B90D0C"/>
    <w:rsid w:val="00B9165D"/>
    <w:rsid w:val="00B9218B"/>
    <w:rsid w:val="00B93D82"/>
    <w:rsid w:val="00B95D6E"/>
    <w:rsid w:val="00B978BF"/>
    <w:rsid w:val="00BA03FA"/>
    <w:rsid w:val="00BA04EF"/>
    <w:rsid w:val="00BA0BAF"/>
    <w:rsid w:val="00BA27C6"/>
    <w:rsid w:val="00BA407E"/>
    <w:rsid w:val="00BA5E37"/>
    <w:rsid w:val="00BA6611"/>
    <w:rsid w:val="00BA7A6E"/>
    <w:rsid w:val="00BB2161"/>
    <w:rsid w:val="00BB2CEF"/>
    <w:rsid w:val="00BB3A87"/>
    <w:rsid w:val="00BB4D3F"/>
    <w:rsid w:val="00BB4FA8"/>
    <w:rsid w:val="00BB5D4F"/>
    <w:rsid w:val="00BB5E23"/>
    <w:rsid w:val="00BB68FC"/>
    <w:rsid w:val="00BB70C0"/>
    <w:rsid w:val="00BB7444"/>
    <w:rsid w:val="00BB7614"/>
    <w:rsid w:val="00BB7937"/>
    <w:rsid w:val="00BC07E9"/>
    <w:rsid w:val="00BC1BEB"/>
    <w:rsid w:val="00BC23C3"/>
    <w:rsid w:val="00BC5B80"/>
    <w:rsid w:val="00BC7F9E"/>
    <w:rsid w:val="00BD0466"/>
    <w:rsid w:val="00BD0E5E"/>
    <w:rsid w:val="00BD254A"/>
    <w:rsid w:val="00BD269B"/>
    <w:rsid w:val="00BD3E68"/>
    <w:rsid w:val="00BE2724"/>
    <w:rsid w:val="00BE2BF1"/>
    <w:rsid w:val="00BE3293"/>
    <w:rsid w:val="00BE4544"/>
    <w:rsid w:val="00BE60E9"/>
    <w:rsid w:val="00BE6A8E"/>
    <w:rsid w:val="00BE7536"/>
    <w:rsid w:val="00BF0237"/>
    <w:rsid w:val="00BF16CB"/>
    <w:rsid w:val="00BF1B65"/>
    <w:rsid w:val="00BF1FE8"/>
    <w:rsid w:val="00BF30CE"/>
    <w:rsid w:val="00BF317E"/>
    <w:rsid w:val="00BF489A"/>
    <w:rsid w:val="00C0087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5523"/>
    <w:rsid w:val="00C52D7C"/>
    <w:rsid w:val="00C53610"/>
    <w:rsid w:val="00C558BC"/>
    <w:rsid w:val="00C56AB6"/>
    <w:rsid w:val="00C575B6"/>
    <w:rsid w:val="00C605C7"/>
    <w:rsid w:val="00C615F8"/>
    <w:rsid w:val="00C6160B"/>
    <w:rsid w:val="00C62C14"/>
    <w:rsid w:val="00C62E05"/>
    <w:rsid w:val="00C63228"/>
    <w:rsid w:val="00C64CC9"/>
    <w:rsid w:val="00C65763"/>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127"/>
    <w:rsid w:val="00C878C8"/>
    <w:rsid w:val="00C91824"/>
    <w:rsid w:val="00C91DFE"/>
    <w:rsid w:val="00C92A5F"/>
    <w:rsid w:val="00C932CF"/>
    <w:rsid w:val="00C933CC"/>
    <w:rsid w:val="00C93D35"/>
    <w:rsid w:val="00C95BC2"/>
    <w:rsid w:val="00C96673"/>
    <w:rsid w:val="00CA26DE"/>
    <w:rsid w:val="00CA468C"/>
    <w:rsid w:val="00CA48A2"/>
    <w:rsid w:val="00CA4DC6"/>
    <w:rsid w:val="00CA5A63"/>
    <w:rsid w:val="00CA6C2E"/>
    <w:rsid w:val="00CB1A39"/>
    <w:rsid w:val="00CB3577"/>
    <w:rsid w:val="00CC01D2"/>
    <w:rsid w:val="00CC19FC"/>
    <w:rsid w:val="00CC1E48"/>
    <w:rsid w:val="00CC1F6B"/>
    <w:rsid w:val="00CC2360"/>
    <w:rsid w:val="00CC268A"/>
    <w:rsid w:val="00CC42E9"/>
    <w:rsid w:val="00CD0FA1"/>
    <w:rsid w:val="00CD16F2"/>
    <w:rsid w:val="00CD1B99"/>
    <w:rsid w:val="00CD2797"/>
    <w:rsid w:val="00CD4F01"/>
    <w:rsid w:val="00CD7FF7"/>
    <w:rsid w:val="00CE200A"/>
    <w:rsid w:val="00CE3596"/>
    <w:rsid w:val="00CE41D5"/>
    <w:rsid w:val="00CE41DA"/>
    <w:rsid w:val="00CE5A9E"/>
    <w:rsid w:val="00CF0048"/>
    <w:rsid w:val="00CF3F01"/>
    <w:rsid w:val="00CF45CE"/>
    <w:rsid w:val="00CF517E"/>
    <w:rsid w:val="00CF5E79"/>
    <w:rsid w:val="00D00F7C"/>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36E0D"/>
    <w:rsid w:val="00D46BFE"/>
    <w:rsid w:val="00D46DD6"/>
    <w:rsid w:val="00D47F5E"/>
    <w:rsid w:val="00D52408"/>
    <w:rsid w:val="00D533D1"/>
    <w:rsid w:val="00D541F0"/>
    <w:rsid w:val="00D558FB"/>
    <w:rsid w:val="00D55AD9"/>
    <w:rsid w:val="00D60999"/>
    <w:rsid w:val="00D664D4"/>
    <w:rsid w:val="00D668EB"/>
    <w:rsid w:val="00D70596"/>
    <w:rsid w:val="00D70FCD"/>
    <w:rsid w:val="00D71C8A"/>
    <w:rsid w:val="00D7288D"/>
    <w:rsid w:val="00D746C0"/>
    <w:rsid w:val="00D7509A"/>
    <w:rsid w:val="00D751BD"/>
    <w:rsid w:val="00D7522D"/>
    <w:rsid w:val="00D7690C"/>
    <w:rsid w:val="00D80136"/>
    <w:rsid w:val="00D80E45"/>
    <w:rsid w:val="00D81517"/>
    <w:rsid w:val="00D82C46"/>
    <w:rsid w:val="00D83274"/>
    <w:rsid w:val="00D83A15"/>
    <w:rsid w:val="00D842E3"/>
    <w:rsid w:val="00D8469E"/>
    <w:rsid w:val="00D8694D"/>
    <w:rsid w:val="00D86F51"/>
    <w:rsid w:val="00D87DA1"/>
    <w:rsid w:val="00D932E9"/>
    <w:rsid w:val="00D93698"/>
    <w:rsid w:val="00D93808"/>
    <w:rsid w:val="00D96382"/>
    <w:rsid w:val="00D97443"/>
    <w:rsid w:val="00D97AEF"/>
    <w:rsid w:val="00DA0EB2"/>
    <w:rsid w:val="00DA3E20"/>
    <w:rsid w:val="00DA46C3"/>
    <w:rsid w:val="00DA5143"/>
    <w:rsid w:val="00DA63B8"/>
    <w:rsid w:val="00DA6A1E"/>
    <w:rsid w:val="00DA77CC"/>
    <w:rsid w:val="00DA78AE"/>
    <w:rsid w:val="00DA7A70"/>
    <w:rsid w:val="00DA7FE6"/>
    <w:rsid w:val="00DB086C"/>
    <w:rsid w:val="00DB112C"/>
    <w:rsid w:val="00DB2828"/>
    <w:rsid w:val="00DB299A"/>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BAF"/>
    <w:rsid w:val="00DD2C9B"/>
    <w:rsid w:val="00DD308C"/>
    <w:rsid w:val="00DD37E2"/>
    <w:rsid w:val="00DD44FF"/>
    <w:rsid w:val="00DD47D8"/>
    <w:rsid w:val="00DD4BA1"/>
    <w:rsid w:val="00DD553B"/>
    <w:rsid w:val="00DD5BD0"/>
    <w:rsid w:val="00DD5D65"/>
    <w:rsid w:val="00DD6B37"/>
    <w:rsid w:val="00DE2AF8"/>
    <w:rsid w:val="00DE6B31"/>
    <w:rsid w:val="00DE6B90"/>
    <w:rsid w:val="00DE7746"/>
    <w:rsid w:val="00DF0AD6"/>
    <w:rsid w:val="00DF1F52"/>
    <w:rsid w:val="00DF3AF6"/>
    <w:rsid w:val="00DF618C"/>
    <w:rsid w:val="00DF76E7"/>
    <w:rsid w:val="00DF7908"/>
    <w:rsid w:val="00E018AD"/>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27C6F"/>
    <w:rsid w:val="00E3037D"/>
    <w:rsid w:val="00E33AB5"/>
    <w:rsid w:val="00E3422E"/>
    <w:rsid w:val="00E34C52"/>
    <w:rsid w:val="00E36F1A"/>
    <w:rsid w:val="00E37023"/>
    <w:rsid w:val="00E37BEF"/>
    <w:rsid w:val="00E37F19"/>
    <w:rsid w:val="00E407B2"/>
    <w:rsid w:val="00E40D11"/>
    <w:rsid w:val="00E40F86"/>
    <w:rsid w:val="00E419FC"/>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6C95"/>
    <w:rsid w:val="00E77469"/>
    <w:rsid w:val="00E7753E"/>
    <w:rsid w:val="00E83635"/>
    <w:rsid w:val="00E839D8"/>
    <w:rsid w:val="00E85243"/>
    <w:rsid w:val="00E85535"/>
    <w:rsid w:val="00E85C82"/>
    <w:rsid w:val="00E85E41"/>
    <w:rsid w:val="00E87523"/>
    <w:rsid w:val="00E87F22"/>
    <w:rsid w:val="00E9021E"/>
    <w:rsid w:val="00E91AF3"/>
    <w:rsid w:val="00E92A78"/>
    <w:rsid w:val="00E93368"/>
    <w:rsid w:val="00E942ED"/>
    <w:rsid w:val="00E97822"/>
    <w:rsid w:val="00EA15AF"/>
    <w:rsid w:val="00EA3895"/>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5D2"/>
    <w:rsid w:val="00EC0627"/>
    <w:rsid w:val="00EC1A0F"/>
    <w:rsid w:val="00EC2CCC"/>
    <w:rsid w:val="00EC2FDA"/>
    <w:rsid w:val="00EC55F6"/>
    <w:rsid w:val="00ED0C9D"/>
    <w:rsid w:val="00ED1426"/>
    <w:rsid w:val="00ED196A"/>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3389"/>
    <w:rsid w:val="00F148D3"/>
    <w:rsid w:val="00F14E7A"/>
    <w:rsid w:val="00F152F4"/>
    <w:rsid w:val="00F17204"/>
    <w:rsid w:val="00F2175A"/>
    <w:rsid w:val="00F22F35"/>
    <w:rsid w:val="00F267BB"/>
    <w:rsid w:val="00F26FA4"/>
    <w:rsid w:val="00F27B1D"/>
    <w:rsid w:val="00F30E8E"/>
    <w:rsid w:val="00F31EB3"/>
    <w:rsid w:val="00F32329"/>
    <w:rsid w:val="00F33F8B"/>
    <w:rsid w:val="00F363BE"/>
    <w:rsid w:val="00F367D7"/>
    <w:rsid w:val="00F36E33"/>
    <w:rsid w:val="00F36E7B"/>
    <w:rsid w:val="00F42D2E"/>
    <w:rsid w:val="00F446CF"/>
    <w:rsid w:val="00F47E3E"/>
    <w:rsid w:val="00F47EE1"/>
    <w:rsid w:val="00F50725"/>
    <w:rsid w:val="00F5103E"/>
    <w:rsid w:val="00F52201"/>
    <w:rsid w:val="00F5251E"/>
    <w:rsid w:val="00F52FA8"/>
    <w:rsid w:val="00F5406E"/>
    <w:rsid w:val="00F549F2"/>
    <w:rsid w:val="00F55D4E"/>
    <w:rsid w:val="00F57676"/>
    <w:rsid w:val="00F57D1C"/>
    <w:rsid w:val="00F6065E"/>
    <w:rsid w:val="00F623A4"/>
    <w:rsid w:val="00F62513"/>
    <w:rsid w:val="00F627AB"/>
    <w:rsid w:val="00F65CFD"/>
    <w:rsid w:val="00F6669C"/>
    <w:rsid w:val="00F67BF1"/>
    <w:rsid w:val="00F70C73"/>
    <w:rsid w:val="00F70C87"/>
    <w:rsid w:val="00F73845"/>
    <w:rsid w:val="00F74387"/>
    <w:rsid w:val="00F747F6"/>
    <w:rsid w:val="00F75B84"/>
    <w:rsid w:val="00F75BED"/>
    <w:rsid w:val="00F762E8"/>
    <w:rsid w:val="00F76492"/>
    <w:rsid w:val="00F77132"/>
    <w:rsid w:val="00F83433"/>
    <w:rsid w:val="00F84898"/>
    <w:rsid w:val="00F84C7D"/>
    <w:rsid w:val="00F861EA"/>
    <w:rsid w:val="00F9096C"/>
    <w:rsid w:val="00F92DF0"/>
    <w:rsid w:val="00F94849"/>
    <w:rsid w:val="00FA00B8"/>
    <w:rsid w:val="00FA1E80"/>
    <w:rsid w:val="00FA27D5"/>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28E2"/>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F845B"/>
  <w15:docId w15:val="{CE8B9547-CE2E-4316-B896-4F95DFC4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rsid w:val="00150280"/>
    <w:pPr>
      <w:tabs>
        <w:tab w:val="center" w:pos="4536"/>
        <w:tab w:val="right" w:pos="9072"/>
      </w:tabs>
    </w:pPr>
  </w:style>
  <w:style w:type="character" w:customStyle="1" w:styleId="NagwekZnak">
    <w:name w:val="Nagłówek Znak"/>
    <w:basedOn w:val="Domylnaczcionkaakapitu"/>
    <w:link w:val="Nagwek"/>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uiPriority w:val="99"/>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C606-C895-4876-BF5B-088BF14B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5810</Words>
  <Characters>37363</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Dorota Lepczyńska</cp:lastModifiedBy>
  <cp:revision>4</cp:revision>
  <cp:lastPrinted>2021-08-23T07:44:00Z</cp:lastPrinted>
  <dcterms:created xsi:type="dcterms:W3CDTF">2021-08-23T11:57:00Z</dcterms:created>
  <dcterms:modified xsi:type="dcterms:W3CDTF">2021-08-27T10:19:00Z</dcterms:modified>
</cp:coreProperties>
</file>