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F1920" w14:textId="62D8E5C8" w:rsidR="00243BAE" w:rsidRPr="0032179C" w:rsidRDefault="0090323C" w:rsidP="0090323C">
      <w:pPr>
        <w:spacing w:after="120" w:line="276" w:lineRule="auto"/>
        <w:jc w:val="right"/>
        <w:rPr>
          <w:rFonts w:ascii="Cambria" w:hAnsi="Cambria"/>
          <w:sz w:val="18"/>
        </w:rPr>
      </w:pPr>
      <w:r w:rsidRPr="0032179C">
        <w:rPr>
          <w:rFonts w:ascii="Cambria" w:hAnsi="Cambria"/>
          <w:sz w:val="18"/>
        </w:rPr>
        <w:t>Załą</w:t>
      </w:r>
      <w:r w:rsidR="00196410">
        <w:rPr>
          <w:rFonts w:ascii="Cambria" w:hAnsi="Cambria"/>
          <w:sz w:val="18"/>
        </w:rPr>
        <w:t>cznik do uchwały nr        /202</w:t>
      </w:r>
      <w:r w:rsidR="007C3E28">
        <w:rPr>
          <w:rFonts w:ascii="Cambria" w:hAnsi="Cambria"/>
          <w:sz w:val="18"/>
        </w:rPr>
        <w:t>4</w:t>
      </w:r>
      <w:r w:rsidRPr="0032179C">
        <w:rPr>
          <w:rFonts w:ascii="Cambria" w:hAnsi="Cambria"/>
          <w:sz w:val="18"/>
        </w:rPr>
        <w:br/>
        <w:t>Zarządu Powiatu Wrocławskiego</w:t>
      </w:r>
      <w:r w:rsidRPr="0032179C">
        <w:rPr>
          <w:rFonts w:ascii="Cambria" w:hAnsi="Cambria"/>
          <w:sz w:val="18"/>
        </w:rPr>
        <w:br/>
        <w:t xml:space="preserve">z dnia         </w:t>
      </w:r>
      <w:r w:rsidR="007C3E28">
        <w:rPr>
          <w:rFonts w:ascii="Cambria" w:hAnsi="Cambria"/>
          <w:sz w:val="18"/>
        </w:rPr>
        <w:t>sierpnia 2024</w:t>
      </w:r>
      <w:r w:rsidRPr="0032179C">
        <w:rPr>
          <w:rFonts w:ascii="Cambria" w:hAnsi="Cambria"/>
          <w:sz w:val="18"/>
        </w:rPr>
        <w:t xml:space="preserve"> r.</w:t>
      </w: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90323C" w:rsidRPr="00FA136D" w14:paraId="6BB64983" w14:textId="77777777" w:rsidTr="004262B3">
        <w:trPr>
          <w:trHeight w:val="1266"/>
        </w:trPr>
        <w:tc>
          <w:tcPr>
            <w:tcW w:w="9062" w:type="dxa"/>
            <w:shd w:val="clear" w:color="auto" w:fill="7D90AB"/>
            <w:vAlign w:val="center"/>
          </w:tcPr>
          <w:p w14:paraId="026C9875" w14:textId="77777777" w:rsidR="0090323C" w:rsidRPr="00A47D61" w:rsidRDefault="0090323C" w:rsidP="004262B3">
            <w:pPr>
              <w:spacing w:line="276" w:lineRule="auto"/>
              <w:jc w:val="center"/>
              <w:rPr>
                <w:rFonts w:ascii="Cambria" w:hAnsi="Cambria"/>
              </w:rPr>
            </w:pPr>
            <w:r w:rsidRPr="00A47D61">
              <w:rPr>
                <w:rFonts w:ascii="Cambria" w:hAnsi="Cambria"/>
                <w:b/>
              </w:rPr>
              <w:t>Zarząd Powiatu Wrocławskiego ogłasza otwarty konkurs ofert</w:t>
            </w:r>
          </w:p>
          <w:p w14:paraId="1B216898" w14:textId="5CCEA74E" w:rsidR="0090323C" w:rsidRPr="00FA136D" w:rsidRDefault="0090323C" w:rsidP="006F04F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13E1F">
              <w:rPr>
                <w:rFonts w:ascii="Cambria" w:hAnsi="Cambria"/>
                <w:b/>
              </w:rPr>
              <w:t>na wsparcie realizacji zadań publicznych w 202</w:t>
            </w:r>
            <w:r w:rsidR="00E17C66">
              <w:rPr>
                <w:rFonts w:ascii="Cambria" w:hAnsi="Cambria"/>
                <w:b/>
              </w:rPr>
              <w:t>4</w:t>
            </w:r>
            <w:r w:rsidRPr="00813E1F">
              <w:rPr>
                <w:rFonts w:ascii="Cambria" w:hAnsi="Cambria"/>
                <w:b/>
              </w:rPr>
              <w:t xml:space="preserve"> roku realizowanych przez organizacje pozarządowe i inne podmioty prowadzące działalność pożytku publicznego</w:t>
            </w:r>
          </w:p>
        </w:tc>
      </w:tr>
      <w:tr w:rsidR="0090323C" w:rsidRPr="00FA136D" w14:paraId="6A7470FA" w14:textId="77777777" w:rsidTr="004262B3">
        <w:trPr>
          <w:trHeight w:val="95"/>
        </w:trPr>
        <w:tc>
          <w:tcPr>
            <w:tcW w:w="9062" w:type="dxa"/>
            <w:shd w:val="clear" w:color="auto" w:fill="FFFFFF" w:themeFill="background1"/>
            <w:vAlign w:val="center"/>
          </w:tcPr>
          <w:p w14:paraId="4B2F2392" w14:textId="77777777" w:rsidR="0090323C" w:rsidRPr="00A47D61" w:rsidRDefault="0090323C" w:rsidP="004262B3">
            <w:pPr>
              <w:spacing w:line="276" w:lineRule="auto"/>
              <w:rPr>
                <w:rFonts w:ascii="Cambria" w:hAnsi="Cambria"/>
                <w:b/>
              </w:rPr>
            </w:pPr>
          </w:p>
        </w:tc>
      </w:tr>
      <w:tr w:rsidR="0090323C" w:rsidRPr="00FA136D" w14:paraId="13E71CD9" w14:textId="77777777" w:rsidTr="004262B3">
        <w:tc>
          <w:tcPr>
            <w:tcW w:w="9062" w:type="dxa"/>
            <w:shd w:val="clear" w:color="auto" w:fill="7D90AB"/>
            <w:vAlign w:val="center"/>
          </w:tcPr>
          <w:p w14:paraId="101F17F7" w14:textId="77777777" w:rsidR="0090323C" w:rsidRPr="00FA136D" w:rsidRDefault="0090323C" w:rsidP="004262B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A136D">
              <w:rPr>
                <w:rFonts w:ascii="Cambria" w:eastAsia="Cambria" w:hAnsi="Cambria" w:cs="Cambria"/>
                <w:b/>
                <w:sz w:val="20"/>
                <w:szCs w:val="20"/>
              </w:rPr>
              <w:t>PODSTAWA PRAWNA</w:t>
            </w:r>
          </w:p>
        </w:tc>
      </w:tr>
      <w:tr w:rsidR="0090323C" w:rsidRPr="00FA136D" w14:paraId="5EA4F55D" w14:textId="77777777" w:rsidTr="004262B3">
        <w:tc>
          <w:tcPr>
            <w:tcW w:w="9062" w:type="dxa"/>
            <w:vAlign w:val="center"/>
          </w:tcPr>
          <w:p w14:paraId="244A7A90" w14:textId="6E7F233F" w:rsidR="0090323C" w:rsidRPr="005B2BA2" w:rsidRDefault="0090323C" w:rsidP="004262B3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5B2BA2">
              <w:rPr>
                <w:rFonts w:ascii="Cambria" w:hAnsi="Cambria"/>
                <w:sz w:val="20"/>
                <w:szCs w:val="20"/>
              </w:rPr>
              <w:t xml:space="preserve">Ustawa z dnia 24 kwietnia 2003 r. o działalności pożytku publicznego i o wolontariacie (t.j. Dz. U.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5B2BA2">
              <w:rPr>
                <w:rFonts w:ascii="Cambria" w:hAnsi="Cambria"/>
                <w:sz w:val="20"/>
                <w:szCs w:val="20"/>
              </w:rPr>
              <w:t xml:space="preserve">z </w:t>
            </w:r>
            <w:r w:rsidR="00796CB3">
              <w:rPr>
                <w:rFonts w:ascii="Cambria" w:hAnsi="Cambria"/>
                <w:sz w:val="20"/>
                <w:szCs w:val="20"/>
              </w:rPr>
              <w:t>2023</w:t>
            </w:r>
            <w:r w:rsidRPr="005B2BA2">
              <w:rPr>
                <w:rFonts w:ascii="Cambria" w:hAnsi="Cambria"/>
                <w:sz w:val="20"/>
                <w:szCs w:val="20"/>
              </w:rPr>
              <w:t xml:space="preserve"> r. poz.</w:t>
            </w:r>
            <w:r w:rsidR="00796CB3">
              <w:rPr>
                <w:rFonts w:ascii="Cambria" w:hAnsi="Cambria"/>
                <w:sz w:val="20"/>
                <w:szCs w:val="20"/>
              </w:rPr>
              <w:t xml:space="preserve"> 571</w:t>
            </w:r>
            <w:r w:rsidR="007C3E28">
              <w:rPr>
                <w:rFonts w:ascii="Cambria" w:hAnsi="Cambria"/>
                <w:sz w:val="20"/>
                <w:szCs w:val="20"/>
              </w:rPr>
              <w:t xml:space="preserve"> ze zm.</w:t>
            </w:r>
            <w:r w:rsidRPr="005B2BA2">
              <w:rPr>
                <w:rFonts w:ascii="Cambria" w:hAnsi="Cambria"/>
                <w:sz w:val="20"/>
                <w:szCs w:val="20"/>
              </w:rPr>
              <w:t>), zwana w dalszej części ogłoszenia „ustawą”;</w:t>
            </w:r>
          </w:p>
          <w:p w14:paraId="584CB5F6" w14:textId="42F2CB49" w:rsidR="0090323C" w:rsidRPr="005B2BA2" w:rsidRDefault="0090323C" w:rsidP="004262B3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5B2BA2">
              <w:rPr>
                <w:rFonts w:ascii="Cambria" w:hAnsi="Cambria"/>
                <w:sz w:val="20"/>
                <w:szCs w:val="20"/>
              </w:rPr>
              <w:t>Ustawa z dnia 27 sierpnia 2009 r. o finansach</w:t>
            </w:r>
            <w:r w:rsidR="008915C8">
              <w:rPr>
                <w:rFonts w:ascii="Cambria" w:hAnsi="Cambria"/>
                <w:sz w:val="20"/>
                <w:szCs w:val="20"/>
              </w:rPr>
              <w:t xml:space="preserve"> publicznych (t.j. Dz. U. z 2023</w:t>
            </w:r>
            <w:r w:rsidR="00EE0855">
              <w:rPr>
                <w:rFonts w:ascii="Cambria" w:hAnsi="Cambria"/>
                <w:sz w:val="20"/>
                <w:szCs w:val="20"/>
              </w:rPr>
              <w:t xml:space="preserve"> r. poz. </w:t>
            </w:r>
            <w:r w:rsidR="008915C8">
              <w:rPr>
                <w:rFonts w:ascii="Cambria" w:hAnsi="Cambria"/>
                <w:sz w:val="20"/>
                <w:szCs w:val="20"/>
              </w:rPr>
              <w:t xml:space="preserve">1270 </w:t>
            </w:r>
            <w:r w:rsidRPr="005B2BA2">
              <w:rPr>
                <w:rFonts w:ascii="Cambria" w:hAnsi="Cambria"/>
                <w:sz w:val="20"/>
                <w:szCs w:val="20"/>
              </w:rPr>
              <w:t>ze zm.);</w:t>
            </w:r>
          </w:p>
          <w:p w14:paraId="11ED7B6E" w14:textId="3B82337B" w:rsidR="008915C8" w:rsidRPr="005B2BA2" w:rsidRDefault="008915C8" w:rsidP="00112E6A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915C8">
              <w:rPr>
                <w:rFonts w:ascii="Cambria" w:hAnsi="Cambria"/>
                <w:sz w:val="20"/>
                <w:szCs w:val="20"/>
              </w:rPr>
              <w:t>Uchwała nr XXXI/371/23 Rady Powiatu Wrocławskiego z dnia 27 września 2023 r. w sprawie Programu Współpracy Powiatu Wrocławskiego z organizacjami pozarządowymi i innymi podmiotami prowadzącymi działalność pożytku publicznego na rok 2024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90323C" w:rsidRPr="00FA136D" w14:paraId="533A755A" w14:textId="77777777" w:rsidTr="004262B3">
        <w:tc>
          <w:tcPr>
            <w:tcW w:w="9062" w:type="dxa"/>
            <w:shd w:val="clear" w:color="auto" w:fill="7D90AB"/>
            <w:vAlign w:val="center"/>
          </w:tcPr>
          <w:p w14:paraId="7965D8C8" w14:textId="77777777" w:rsidR="0090323C" w:rsidRPr="00FA136D" w:rsidRDefault="0090323C" w:rsidP="004262B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A136D">
              <w:rPr>
                <w:rFonts w:ascii="Cambria" w:eastAsia="Cambria" w:hAnsi="Cambria" w:cs="Cambria"/>
                <w:b/>
                <w:sz w:val="20"/>
                <w:szCs w:val="20"/>
              </w:rPr>
              <w:t>ADRESACI I CEL KONKURSU</w:t>
            </w:r>
          </w:p>
        </w:tc>
      </w:tr>
      <w:tr w:rsidR="0090323C" w:rsidRPr="00FA136D" w14:paraId="27FA85F5" w14:textId="77777777" w:rsidTr="004262B3">
        <w:tc>
          <w:tcPr>
            <w:tcW w:w="9062" w:type="dxa"/>
            <w:vAlign w:val="center"/>
          </w:tcPr>
          <w:p w14:paraId="04B4F1EA" w14:textId="77777777" w:rsidR="0090323C" w:rsidRPr="00FA136D" w:rsidRDefault="0090323C" w:rsidP="004262B3">
            <w:p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FA136D">
              <w:rPr>
                <w:rFonts w:ascii="Cambria" w:hAnsi="Cambria"/>
                <w:sz w:val="20"/>
                <w:szCs w:val="20"/>
              </w:rPr>
              <w:t xml:space="preserve">Konkurs skierowany jest do organizacji pozarządowych oraz podmiotów wymienionych w art. 3 ust. 3 ustawy, zwanych w dalszej części ogłoszenia </w:t>
            </w:r>
            <w:r w:rsidRPr="0064680E">
              <w:rPr>
                <w:rFonts w:ascii="Cambria" w:hAnsi="Cambria"/>
                <w:b/>
                <w:bCs/>
                <w:sz w:val="20"/>
                <w:szCs w:val="20"/>
              </w:rPr>
              <w:t>„oferentem”</w:t>
            </w:r>
            <w:r w:rsidRPr="00FA136D">
              <w:rPr>
                <w:rFonts w:ascii="Cambria" w:hAnsi="Cambria"/>
                <w:sz w:val="20"/>
                <w:szCs w:val="20"/>
              </w:rPr>
              <w:t>.</w:t>
            </w:r>
          </w:p>
          <w:p w14:paraId="2CB146EC" w14:textId="1F45956F" w:rsidR="0090323C" w:rsidRPr="00FA136D" w:rsidRDefault="0090323C" w:rsidP="00283583">
            <w:p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4680E">
              <w:rPr>
                <w:rFonts w:ascii="Cambria" w:hAnsi="Cambria"/>
                <w:b/>
                <w:bCs/>
                <w:sz w:val="20"/>
                <w:szCs w:val="20"/>
              </w:rPr>
              <w:t>Celem ogólnym konkursu</w:t>
            </w:r>
            <w:r w:rsidRPr="00FA136D">
              <w:rPr>
                <w:rFonts w:ascii="Cambria" w:hAnsi="Cambria"/>
                <w:sz w:val="20"/>
                <w:szCs w:val="20"/>
              </w:rPr>
              <w:t xml:space="preserve"> jest </w:t>
            </w:r>
            <w:r w:rsidR="00283583" w:rsidRPr="00283583">
              <w:rPr>
                <w:rFonts w:ascii="Cambria" w:hAnsi="Cambria"/>
                <w:b/>
                <w:bCs/>
                <w:sz w:val="20"/>
                <w:szCs w:val="20"/>
              </w:rPr>
              <w:t xml:space="preserve">wspieranie i upowszechnianie idei samorządowej wśród młodzieży powiatu wrocławskiego </w:t>
            </w:r>
            <w:r w:rsidR="00283583">
              <w:rPr>
                <w:rFonts w:ascii="Cambria" w:hAnsi="Cambria"/>
                <w:b/>
                <w:bCs/>
                <w:sz w:val="20"/>
                <w:szCs w:val="20"/>
              </w:rPr>
              <w:t>poprzez przeprowadzenie naboru do Młodzieżowej Rady Powiatu Wrocławskiego.</w:t>
            </w:r>
            <w:bookmarkStart w:id="0" w:name="_GoBack"/>
            <w:bookmarkEnd w:id="0"/>
          </w:p>
        </w:tc>
      </w:tr>
      <w:tr w:rsidR="0090323C" w:rsidRPr="00FA136D" w14:paraId="6578866E" w14:textId="77777777" w:rsidTr="004262B3">
        <w:tc>
          <w:tcPr>
            <w:tcW w:w="9062" w:type="dxa"/>
            <w:shd w:val="clear" w:color="auto" w:fill="7D90AB"/>
            <w:vAlign w:val="center"/>
          </w:tcPr>
          <w:p w14:paraId="50F1C0A6" w14:textId="77777777" w:rsidR="0090323C" w:rsidRPr="00FA136D" w:rsidRDefault="0090323C" w:rsidP="004262B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A136D">
              <w:rPr>
                <w:rFonts w:ascii="Cambria" w:eastAsia="Cambria" w:hAnsi="Cambria" w:cs="Cambria"/>
                <w:b/>
                <w:sz w:val="20"/>
                <w:szCs w:val="20"/>
              </w:rPr>
              <w:t>RODZAJE ZADAŃ I WYSOKOŚĆ ŚRODKÓW PUBLICZNYCH</w:t>
            </w:r>
          </w:p>
        </w:tc>
      </w:tr>
      <w:tr w:rsidR="0090323C" w:rsidRPr="00FA136D" w14:paraId="5A77541C" w14:textId="77777777" w:rsidTr="004262B3">
        <w:tc>
          <w:tcPr>
            <w:tcW w:w="9062" w:type="dxa"/>
            <w:vAlign w:val="center"/>
          </w:tcPr>
          <w:p w14:paraId="67DFB9CA" w14:textId="77777777" w:rsidR="00720122" w:rsidRDefault="0090323C" w:rsidP="00720122">
            <w:pPr>
              <w:spacing w:after="240"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D1C6D">
              <w:rPr>
                <w:rFonts w:ascii="Cambria" w:hAnsi="Cambria"/>
                <w:b/>
                <w:bCs/>
                <w:sz w:val="20"/>
                <w:szCs w:val="20"/>
              </w:rPr>
              <w:t>RODZAJ ZADANIA: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720122" w:rsidRPr="00720122">
              <w:rPr>
                <w:rFonts w:ascii="Cambria" w:hAnsi="Cambria"/>
                <w:b/>
                <w:bCs/>
                <w:sz w:val="20"/>
                <w:szCs w:val="20"/>
              </w:rPr>
              <w:t>WSPIERANI</w:t>
            </w:r>
            <w:r w:rsidR="00720122">
              <w:rPr>
                <w:rFonts w:ascii="Cambria" w:hAnsi="Cambria"/>
                <w:b/>
                <w:bCs/>
                <w:sz w:val="20"/>
                <w:szCs w:val="20"/>
              </w:rPr>
              <w:t>E</w:t>
            </w:r>
            <w:r w:rsidR="00720122" w:rsidRPr="00720122">
              <w:rPr>
                <w:rFonts w:ascii="Cambria" w:hAnsi="Cambria"/>
                <w:b/>
                <w:bCs/>
                <w:sz w:val="20"/>
                <w:szCs w:val="20"/>
              </w:rPr>
              <w:t xml:space="preserve"> I UPOWSZECHNIANI</w:t>
            </w:r>
            <w:r w:rsidR="00720122">
              <w:rPr>
                <w:rFonts w:ascii="Cambria" w:hAnsi="Cambria"/>
                <w:b/>
                <w:bCs/>
                <w:sz w:val="20"/>
                <w:szCs w:val="20"/>
              </w:rPr>
              <w:t>E</w:t>
            </w:r>
            <w:r w:rsidR="00720122" w:rsidRPr="00720122">
              <w:rPr>
                <w:rFonts w:ascii="Cambria" w:hAnsi="Cambria"/>
                <w:b/>
                <w:bCs/>
                <w:sz w:val="20"/>
                <w:szCs w:val="20"/>
              </w:rPr>
              <w:t xml:space="preserve"> IDEI SAMORZĄDOWEJ WŚRÓD MŁODZIEŻY POWIATU WROCŁAWSKIEGO</w:t>
            </w:r>
          </w:p>
          <w:p w14:paraId="73509AFE" w14:textId="3567BD8E" w:rsidR="0090323C" w:rsidRPr="008D1C6D" w:rsidRDefault="0090323C" w:rsidP="00720122">
            <w:pPr>
              <w:spacing w:after="240"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D1C6D">
              <w:rPr>
                <w:rFonts w:ascii="Cambria" w:hAnsi="Cambria"/>
                <w:b/>
                <w:bCs/>
                <w:sz w:val="20"/>
                <w:szCs w:val="20"/>
              </w:rPr>
              <w:t xml:space="preserve">Przewidywana łączna wysokość środków: </w:t>
            </w:r>
            <w:r w:rsidRPr="0097516D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do </w:t>
            </w:r>
            <w:r w:rsidR="00720122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20</w:t>
            </w:r>
            <w:r w:rsidRPr="0097516D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000 zł</w:t>
            </w:r>
            <w:r w:rsidR="0097516D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otych</w:t>
            </w:r>
          </w:p>
          <w:p w14:paraId="7656E793" w14:textId="224650C7" w:rsidR="0090323C" w:rsidRPr="00813E1F" w:rsidRDefault="0090323C" w:rsidP="004262B3">
            <w:pPr>
              <w:spacing w:before="240" w:after="120" w:line="276" w:lineRule="auto"/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</w:pPr>
            <w:r w:rsidRPr="00813E1F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W ramac</w:t>
            </w:r>
            <w:r w:rsidR="00D03E89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 xml:space="preserve">h realizacji ww. zadania </w:t>
            </w:r>
            <w:r w:rsidR="00720122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Oferent powinien zaplanować m.in.</w:t>
            </w:r>
            <w:r w:rsidRPr="00813E1F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:</w:t>
            </w:r>
          </w:p>
          <w:p w14:paraId="0FB47A41" w14:textId="63ADF298" w:rsidR="00AA103B" w:rsidRPr="00720122" w:rsidRDefault="00886F88" w:rsidP="00720122">
            <w:pPr>
              <w:spacing w:after="120"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20122">
              <w:rPr>
                <w:rFonts w:ascii="Cambria" w:hAnsi="Cambria"/>
                <w:b/>
                <w:bCs/>
                <w:sz w:val="20"/>
                <w:szCs w:val="20"/>
              </w:rPr>
              <w:t xml:space="preserve">Działania na rzecz wspierania i upowszechniania idei samorządowej wśród mieszkańców powiatu, w szczególności wśród młodzieży poprzez </w:t>
            </w:r>
            <w:r w:rsidR="00C82677" w:rsidRPr="00720122">
              <w:rPr>
                <w:rFonts w:ascii="Cambria" w:hAnsi="Cambria"/>
                <w:b/>
                <w:bCs/>
                <w:sz w:val="20"/>
                <w:szCs w:val="20"/>
              </w:rPr>
              <w:t xml:space="preserve">wsparcie </w:t>
            </w:r>
            <w:r w:rsidR="00283583">
              <w:rPr>
                <w:rFonts w:ascii="Cambria" w:hAnsi="Cambria"/>
                <w:b/>
                <w:bCs/>
                <w:sz w:val="20"/>
                <w:szCs w:val="20"/>
              </w:rPr>
              <w:t xml:space="preserve">przeprowadzenia naboru oraz </w:t>
            </w:r>
            <w:r w:rsidR="00C82677" w:rsidRPr="00720122">
              <w:rPr>
                <w:rFonts w:ascii="Cambria" w:hAnsi="Cambria"/>
                <w:b/>
                <w:bCs/>
                <w:sz w:val="20"/>
                <w:szCs w:val="20"/>
              </w:rPr>
              <w:t>funkcjonowania Młodzieżowej Rady Powiatu Wrocławskiego</w:t>
            </w:r>
            <w:r w:rsidR="00AA103B" w:rsidRPr="00720122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720122">
              <w:rPr>
                <w:rFonts w:ascii="Cambria" w:hAnsi="Cambria"/>
                <w:b/>
                <w:sz w:val="20"/>
                <w:szCs w:val="20"/>
              </w:rPr>
              <w:t>obejmujące m.in.:</w:t>
            </w:r>
          </w:p>
          <w:p w14:paraId="21CB17AB" w14:textId="5FC36561" w:rsidR="00720122" w:rsidRDefault="00720122" w:rsidP="00720122">
            <w:pPr>
              <w:pStyle w:val="Default"/>
              <w:numPr>
                <w:ilvl w:val="0"/>
                <w:numId w:val="44"/>
              </w:numPr>
              <w:spacing w:before="120" w:after="12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Przeprowadzenie </w:t>
            </w:r>
            <w:r w:rsidR="00282914">
              <w:rPr>
                <w:color w:val="auto"/>
                <w:sz w:val="20"/>
                <w:szCs w:val="20"/>
              </w:rPr>
              <w:t>wyborów</w:t>
            </w:r>
            <w:r>
              <w:rPr>
                <w:color w:val="auto"/>
                <w:sz w:val="20"/>
                <w:szCs w:val="20"/>
              </w:rPr>
              <w:t xml:space="preserve"> do Młodzieżowej Rady Powiatu Wrocławskiego zgodnie ze statutem Rady, stanowiącym załącznik do </w:t>
            </w:r>
            <w:r w:rsidRPr="00720122">
              <w:rPr>
                <w:color w:val="auto"/>
                <w:sz w:val="20"/>
                <w:szCs w:val="20"/>
              </w:rPr>
              <w:t>uchwał</w:t>
            </w:r>
            <w:r>
              <w:rPr>
                <w:color w:val="auto"/>
                <w:sz w:val="20"/>
                <w:szCs w:val="20"/>
              </w:rPr>
              <w:t>y</w:t>
            </w:r>
            <w:r w:rsidRPr="00720122">
              <w:rPr>
                <w:color w:val="auto"/>
                <w:sz w:val="20"/>
                <w:szCs w:val="20"/>
              </w:rPr>
              <w:t xml:space="preserve"> nr XXVII/326/22 Rady Powiatu Wrocławskiego z dnia 14 grudnia 2022 r. w sprawie wyrażenia zgody na utworzenie Młodzieżowej Rady Powiatu Wrocławskiego i nadania jej statutu</w:t>
            </w:r>
            <w:r w:rsidR="00282914">
              <w:rPr>
                <w:color w:val="auto"/>
                <w:sz w:val="20"/>
                <w:szCs w:val="20"/>
              </w:rPr>
              <w:t>, w tym w szczególności:</w:t>
            </w:r>
          </w:p>
          <w:p w14:paraId="519ED5B6" w14:textId="4475D0EF" w:rsidR="00282914" w:rsidRDefault="00282914" w:rsidP="00282914">
            <w:pPr>
              <w:pStyle w:val="Default"/>
              <w:numPr>
                <w:ilvl w:val="1"/>
                <w:numId w:val="44"/>
              </w:numPr>
              <w:spacing w:before="120" w:after="12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przeprowadzenie kampanii informacyjno-promocyjnej dotyczącej wyborów do Młodzieżowej Rady Powiatu Wrocławskiego oraz zasad jej funkcjonowania;</w:t>
            </w:r>
          </w:p>
          <w:p w14:paraId="40177AD0" w14:textId="7203A47C" w:rsidR="00282914" w:rsidRDefault="00282914" w:rsidP="00282914">
            <w:pPr>
              <w:pStyle w:val="Default"/>
              <w:numPr>
                <w:ilvl w:val="1"/>
                <w:numId w:val="44"/>
              </w:numPr>
              <w:spacing w:before="120" w:after="12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przeprowadzenie spotkań wyborczych w każdej z 9 gmin powiatu wrocławskiego (kontakt z władzami poszczególnych gmin w celu wskazania placówki, w której przeprowadzone zostanie spotkanie wyborcze);</w:t>
            </w:r>
          </w:p>
          <w:p w14:paraId="1964AD23" w14:textId="3DB46276" w:rsidR="00282914" w:rsidRDefault="00282914" w:rsidP="00282914">
            <w:pPr>
              <w:pStyle w:val="Default"/>
              <w:numPr>
                <w:ilvl w:val="1"/>
                <w:numId w:val="44"/>
              </w:numPr>
              <w:spacing w:before="120" w:after="12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sporządzenie list rankingowych kandydatów w każdej z 9 gmin powiatu wrocławskiego; </w:t>
            </w:r>
          </w:p>
          <w:p w14:paraId="502C1A8D" w14:textId="61BDED93" w:rsidR="00282914" w:rsidRDefault="00282914" w:rsidP="00282914">
            <w:pPr>
              <w:pStyle w:val="Default"/>
              <w:numPr>
                <w:ilvl w:val="1"/>
                <w:numId w:val="44"/>
              </w:numPr>
              <w:spacing w:before="120" w:after="12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sporządzenie protokołów z przeprowadzonych wyborów w każdej z 9 gmin powiatu wrocławskiego i przekazanie ich wraz z listą rankingową Zarządowi Powiatu Wrocławskiego</w:t>
            </w:r>
            <w:r w:rsidR="0092099B">
              <w:rPr>
                <w:color w:val="auto"/>
                <w:sz w:val="20"/>
                <w:szCs w:val="20"/>
              </w:rPr>
              <w:t xml:space="preserve"> w celu powołania radnych</w:t>
            </w:r>
            <w:r>
              <w:rPr>
                <w:color w:val="auto"/>
                <w:sz w:val="20"/>
                <w:szCs w:val="20"/>
              </w:rPr>
              <w:t>.</w:t>
            </w:r>
          </w:p>
          <w:p w14:paraId="12EF1674" w14:textId="7259A533" w:rsidR="00282914" w:rsidRDefault="00282914" w:rsidP="00282914">
            <w:pPr>
              <w:pStyle w:val="Default"/>
              <w:numPr>
                <w:ilvl w:val="0"/>
                <w:numId w:val="44"/>
              </w:numPr>
              <w:spacing w:before="120" w:after="12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Przeprowadzenie szkolenia</w:t>
            </w:r>
            <w:r w:rsidR="000E3FAE">
              <w:rPr>
                <w:color w:val="auto"/>
                <w:sz w:val="20"/>
                <w:szCs w:val="20"/>
              </w:rPr>
              <w:t xml:space="preserve"> dla rodziców/opiekunów prawnych wybranych radnych w zakresie praw i obowiązków rodzica/opiekuna prawnego, wynikających ze sprawowania funkcji radnego Młodzieżowej Rady Powiatu Wrocławskiego;</w:t>
            </w:r>
          </w:p>
          <w:p w14:paraId="13062656" w14:textId="239A4D78" w:rsidR="000E3FAE" w:rsidRDefault="000E3FAE" w:rsidP="00720122">
            <w:pPr>
              <w:pStyle w:val="Default"/>
              <w:numPr>
                <w:ilvl w:val="0"/>
                <w:numId w:val="44"/>
              </w:numPr>
              <w:spacing w:before="120" w:after="12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Zorganizowanie spotkania informacyjno-integracyjnego nowo wybranych radnych Młodzieżowej Rady Powiatu Wrocławskiego;</w:t>
            </w:r>
          </w:p>
          <w:p w14:paraId="3AC609EB" w14:textId="543A3EB5" w:rsidR="0090323C" w:rsidRPr="000E3FAE" w:rsidRDefault="000E3FAE" w:rsidP="000E3FAE">
            <w:pPr>
              <w:pStyle w:val="Default"/>
              <w:numPr>
                <w:ilvl w:val="0"/>
                <w:numId w:val="44"/>
              </w:numPr>
              <w:spacing w:before="120" w:after="12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Przeprowadzenie pierwszej sesji nowo wybranej Młodzieżowej Rady Powiatu Wrocławskiego (w tym obsługa sesji oraz przeprowadzenie wyborów prezydium Rady).</w:t>
            </w:r>
          </w:p>
        </w:tc>
      </w:tr>
      <w:tr w:rsidR="0090323C" w:rsidRPr="00FA136D" w14:paraId="48C38655" w14:textId="77777777" w:rsidTr="004262B3">
        <w:tc>
          <w:tcPr>
            <w:tcW w:w="9062" w:type="dxa"/>
            <w:shd w:val="clear" w:color="auto" w:fill="7D90AB"/>
            <w:vAlign w:val="center"/>
          </w:tcPr>
          <w:p w14:paraId="2EE2AAE9" w14:textId="77777777" w:rsidR="0090323C" w:rsidRPr="00FA136D" w:rsidRDefault="0090323C" w:rsidP="004262B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A136D"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MIEJSCE, TERMIN I WARUNKI REALIZACJI ZADANIA</w:t>
            </w:r>
          </w:p>
        </w:tc>
      </w:tr>
      <w:tr w:rsidR="0090323C" w:rsidRPr="00FA136D" w14:paraId="6E78FACC" w14:textId="77777777" w:rsidTr="004262B3">
        <w:tc>
          <w:tcPr>
            <w:tcW w:w="9062" w:type="dxa"/>
            <w:vAlign w:val="center"/>
          </w:tcPr>
          <w:p w14:paraId="393C9AB3" w14:textId="6507A023" w:rsidR="007C71E6" w:rsidRDefault="007C71E6" w:rsidP="007C71E6">
            <w:pPr>
              <w:pStyle w:val="Default"/>
              <w:spacing w:after="120" w:line="276" w:lineRule="auto"/>
              <w:jc w:val="center"/>
              <w:rPr>
                <w:b/>
                <w:bCs/>
                <w:color w:val="C00000"/>
                <w:szCs w:val="20"/>
              </w:rPr>
            </w:pPr>
            <w:r w:rsidRPr="007C71E6">
              <w:rPr>
                <w:b/>
                <w:bCs/>
                <w:color w:val="C00000"/>
                <w:szCs w:val="20"/>
              </w:rPr>
              <w:t>TERMIN REALIZACJI ZADANIA:</w:t>
            </w:r>
          </w:p>
          <w:p w14:paraId="100554FB" w14:textId="7E30C512" w:rsidR="0090323C" w:rsidRPr="00D86F68" w:rsidRDefault="000E3FAE" w:rsidP="001F2FA5">
            <w:pPr>
              <w:pStyle w:val="Default"/>
              <w:numPr>
                <w:ilvl w:val="0"/>
                <w:numId w:val="4"/>
              </w:numPr>
              <w:spacing w:after="120" w:line="276" w:lineRule="auto"/>
              <w:jc w:val="both"/>
              <w:rPr>
                <w:color w:val="C00000"/>
                <w:sz w:val="20"/>
                <w:szCs w:val="16"/>
              </w:rPr>
            </w:pPr>
            <w:r>
              <w:rPr>
                <w:b/>
                <w:bCs/>
                <w:color w:val="C00000"/>
                <w:sz w:val="20"/>
                <w:szCs w:val="16"/>
              </w:rPr>
              <w:t>O</w:t>
            </w:r>
            <w:r w:rsidR="0051115A" w:rsidRPr="00D86F68">
              <w:rPr>
                <w:b/>
                <w:bCs/>
                <w:color w:val="C00000"/>
                <w:sz w:val="20"/>
                <w:szCs w:val="16"/>
              </w:rPr>
              <w:t xml:space="preserve">d dnia </w:t>
            </w:r>
            <w:r>
              <w:rPr>
                <w:b/>
                <w:bCs/>
                <w:color w:val="C00000"/>
                <w:sz w:val="20"/>
                <w:szCs w:val="16"/>
              </w:rPr>
              <w:t>7 października</w:t>
            </w:r>
            <w:r w:rsidR="00E15F4D" w:rsidRPr="00D86F68">
              <w:rPr>
                <w:b/>
                <w:bCs/>
                <w:color w:val="C00000"/>
                <w:sz w:val="20"/>
                <w:szCs w:val="16"/>
              </w:rPr>
              <w:t xml:space="preserve"> 2024</w:t>
            </w:r>
            <w:r w:rsidR="00650E55" w:rsidRPr="00D86F68">
              <w:rPr>
                <w:b/>
                <w:bCs/>
                <w:color w:val="C00000"/>
                <w:sz w:val="20"/>
                <w:szCs w:val="16"/>
              </w:rPr>
              <w:t xml:space="preserve"> r. do dnia </w:t>
            </w:r>
            <w:r>
              <w:rPr>
                <w:b/>
                <w:bCs/>
                <w:color w:val="C00000"/>
                <w:sz w:val="20"/>
                <w:szCs w:val="16"/>
              </w:rPr>
              <w:t>15 grudnia</w:t>
            </w:r>
            <w:r w:rsidR="00E15F4D" w:rsidRPr="00D86F68">
              <w:rPr>
                <w:b/>
                <w:bCs/>
                <w:color w:val="C00000"/>
                <w:sz w:val="20"/>
                <w:szCs w:val="16"/>
              </w:rPr>
              <w:t xml:space="preserve"> 2024 </w:t>
            </w:r>
            <w:r w:rsidR="0090323C" w:rsidRPr="00D86F68">
              <w:rPr>
                <w:b/>
                <w:bCs/>
                <w:color w:val="C00000"/>
                <w:sz w:val="20"/>
                <w:szCs w:val="16"/>
              </w:rPr>
              <w:t>r.</w:t>
            </w:r>
          </w:p>
          <w:p w14:paraId="0F91C638" w14:textId="1FDE0A5B" w:rsidR="0097516D" w:rsidRPr="00C65E26" w:rsidRDefault="0097516D" w:rsidP="004262B3">
            <w:pPr>
              <w:pStyle w:val="Default"/>
              <w:numPr>
                <w:ilvl w:val="0"/>
                <w:numId w:val="4"/>
              </w:numPr>
              <w:spacing w:after="120" w:line="276" w:lineRule="auto"/>
              <w:jc w:val="both"/>
              <w:rPr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Miejsce realizacji zadania: </w:t>
            </w:r>
            <w:r w:rsidR="000766B1">
              <w:rPr>
                <w:b/>
                <w:bCs/>
                <w:color w:val="C00000"/>
                <w:sz w:val="20"/>
                <w:szCs w:val="20"/>
              </w:rPr>
              <w:t>teren Rzeczypospolitej Polskiej.</w:t>
            </w:r>
          </w:p>
          <w:p w14:paraId="3799DC74" w14:textId="77777777" w:rsidR="0090323C" w:rsidRPr="00FA136D" w:rsidRDefault="0090323C" w:rsidP="004262B3">
            <w:pPr>
              <w:pStyle w:val="Default"/>
              <w:numPr>
                <w:ilvl w:val="0"/>
                <w:numId w:val="4"/>
              </w:numPr>
              <w:spacing w:after="120" w:line="276" w:lineRule="auto"/>
              <w:jc w:val="both"/>
              <w:rPr>
                <w:sz w:val="20"/>
                <w:szCs w:val="20"/>
              </w:rPr>
            </w:pPr>
            <w:r w:rsidRPr="00FA136D">
              <w:rPr>
                <w:sz w:val="20"/>
                <w:szCs w:val="20"/>
              </w:rPr>
              <w:t xml:space="preserve">W ofercie należy wskazać okres realizacji zadania, który nie będzie wykraczał poza termin wskazany </w:t>
            </w:r>
            <w:r>
              <w:rPr>
                <w:sz w:val="20"/>
                <w:szCs w:val="20"/>
              </w:rPr>
              <w:t>powyżej</w:t>
            </w:r>
            <w:r w:rsidRPr="00FA136D">
              <w:rPr>
                <w:sz w:val="20"/>
                <w:szCs w:val="20"/>
              </w:rPr>
              <w:t xml:space="preserve">. </w:t>
            </w:r>
          </w:p>
          <w:p w14:paraId="24AB1B9E" w14:textId="77777777" w:rsidR="0090323C" w:rsidRDefault="0090323C" w:rsidP="004262B3">
            <w:pPr>
              <w:pStyle w:val="Default"/>
              <w:numPr>
                <w:ilvl w:val="0"/>
                <w:numId w:val="4"/>
              </w:numPr>
              <w:spacing w:after="120" w:line="276" w:lineRule="auto"/>
              <w:jc w:val="both"/>
              <w:rPr>
                <w:sz w:val="20"/>
                <w:szCs w:val="20"/>
              </w:rPr>
            </w:pPr>
            <w:r w:rsidRPr="00FA136D">
              <w:rPr>
                <w:sz w:val="20"/>
                <w:szCs w:val="20"/>
              </w:rPr>
              <w:t xml:space="preserve">Termin realizacji zadnia powinien zawierać: okres przygotowania, przeprowadzenia oraz zakończenia zadania. Należy również uwzględnić czas na dokonanie płatności za wydatki związanie z realizacją zadania. </w:t>
            </w:r>
          </w:p>
          <w:p w14:paraId="0581D44F" w14:textId="77777777" w:rsidR="00D4734B" w:rsidRDefault="0090323C" w:rsidP="00D4734B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ind w:left="357"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3968BE">
              <w:rPr>
                <w:rFonts w:ascii="Cambria" w:hAnsi="Cambria"/>
                <w:b/>
                <w:bCs/>
                <w:sz w:val="20"/>
                <w:szCs w:val="20"/>
              </w:rPr>
              <w:t>Oferowane zadanie publiczne musi mieć charakter powiatowy</w:t>
            </w:r>
            <w:r w:rsidRPr="003968BE">
              <w:rPr>
                <w:rFonts w:ascii="Cambria" w:hAnsi="Cambria"/>
                <w:sz w:val="20"/>
                <w:szCs w:val="20"/>
              </w:rPr>
              <w:t xml:space="preserve"> (ponadgminny) i być skierowane do mieszkańców </w:t>
            </w:r>
            <w:r w:rsidRPr="003968BE">
              <w:rPr>
                <w:rFonts w:ascii="Cambria" w:hAnsi="Cambria"/>
                <w:b/>
                <w:bCs/>
                <w:sz w:val="20"/>
                <w:szCs w:val="20"/>
              </w:rPr>
              <w:t>co najmniej 2 gmin</w:t>
            </w:r>
            <w:r w:rsidRPr="003968BE">
              <w:rPr>
                <w:rFonts w:ascii="Cambria" w:hAnsi="Cambria"/>
                <w:sz w:val="20"/>
                <w:szCs w:val="20"/>
              </w:rPr>
              <w:t xml:space="preserve"> powiatu wrocławskiego (z treści oferty powinno jednoznacznie wynikać spełnienie ww. wymog</w:t>
            </w:r>
            <w:r>
              <w:rPr>
                <w:rFonts w:ascii="Cambria" w:hAnsi="Cambria"/>
                <w:sz w:val="20"/>
                <w:szCs w:val="20"/>
              </w:rPr>
              <w:t>u</w:t>
            </w:r>
            <w:r w:rsidRPr="003968BE">
              <w:rPr>
                <w:rFonts w:ascii="Cambria" w:hAnsi="Cambria"/>
                <w:sz w:val="20"/>
                <w:szCs w:val="20"/>
              </w:rPr>
              <w:t>).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C726A0B" w14:textId="77777777" w:rsidR="0090323C" w:rsidRPr="00FA136D" w:rsidRDefault="0090323C" w:rsidP="004262B3">
            <w:pPr>
              <w:pStyle w:val="Default"/>
              <w:numPr>
                <w:ilvl w:val="0"/>
                <w:numId w:val="4"/>
              </w:numPr>
              <w:spacing w:after="120" w:line="276" w:lineRule="auto"/>
              <w:jc w:val="both"/>
              <w:rPr>
                <w:sz w:val="20"/>
                <w:szCs w:val="20"/>
              </w:rPr>
            </w:pPr>
            <w:r w:rsidRPr="00FA136D">
              <w:rPr>
                <w:sz w:val="20"/>
                <w:szCs w:val="20"/>
              </w:rPr>
              <w:t xml:space="preserve">Oferent, przyjmując zlecenie realizacji zadania, zobowiązuje się do jego wykonania z największą starannością, w trybie i na zasadach określonych w umowie, której wzór stanowi załącznik do Rozporządzenia Przewodniczącego Komitetu do spraw Pożytku Publicznego z dnia 24 października 2018 r. </w:t>
            </w:r>
            <w:r w:rsidRPr="00FA136D">
              <w:rPr>
                <w:i/>
                <w:iCs/>
                <w:sz w:val="20"/>
                <w:szCs w:val="20"/>
              </w:rPr>
              <w:t xml:space="preserve">w sprawie wzorów ofert i ramowych wzorów umów dotyczących realizacji zadań publicznych oraz wzorów sprawozdań z wykonania tych zadań </w:t>
            </w:r>
            <w:r w:rsidRPr="00FA136D">
              <w:rPr>
                <w:sz w:val="20"/>
                <w:szCs w:val="20"/>
              </w:rPr>
              <w:t xml:space="preserve">(Dz. U. poz. 2057). </w:t>
            </w:r>
          </w:p>
          <w:p w14:paraId="2C5B1FBC" w14:textId="77777777" w:rsidR="0090323C" w:rsidRPr="00FA136D" w:rsidRDefault="0090323C" w:rsidP="004262B3">
            <w:pPr>
              <w:pStyle w:val="Default"/>
              <w:numPr>
                <w:ilvl w:val="0"/>
                <w:numId w:val="4"/>
              </w:numPr>
              <w:spacing w:after="120" w:line="276" w:lineRule="auto"/>
              <w:jc w:val="both"/>
              <w:rPr>
                <w:sz w:val="20"/>
                <w:szCs w:val="20"/>
              </w:rPr>
            </w:pPr>
            <w:r w:rsidRPr="00FA136D">
              <w:rPr>
                <w:sz w:val="20"/>
                <w:szCs w:val="20"/>
              </w:rPr>
              <w:t xml:space="preserve">Zakres oferowanego zadania musi stanowić przedmiot działalności pożytku publicznego określonego w statucie lub innym akcie wewnętrznym </w:t>
            </w:r>
            <w:r>
              <w:rPr>
                <w:sz w:val="20"/>
                <w:szCs w:val="20"/>
              </w:rPr>
              <w:t>oferent</w:t>
            </w:r>
            <w:r w:rsidRPr="00FA136D">
              <w:rPr>
                <w:sz w:val="20"/>
                <w:szCs w:val="20"/>
              </w:rPr>
              <w:t xml:space="preserve">a. </w:t>
            </w:r>
          </w:p>
          <w:p w14:paraId="3EDD2CD0" w14:textId="77777777" w:rsidR="0090323C" w:rsidRPr="00FA136D" w:rsidRDefault="0090323C" w:rsidP="004262B3">
            <w:pPr>
              <w:pStyle w:val="Default"/>
              <w:numPr>
                <w:ilvl w:val="0"/>
                <w:numId w:val="4"/>
              </w:numPr>
              <w:spacing w:after="120" w:line="276" w:lineRule="auto"/>
              <w:jc w:val="both"/>
              <w:rPr>
                <w:sz w:val="20"/>
                <w:szCs w:val="20"/>
              </w:rPr>
            </w:pPr>
            <w:r w:rsidRPr="00FA136D">
              <w:rPr>
                <w:sz w:val="20"/>
                <w:szCs w:val="20"/>
              </w:rPr>
              <w:t xml:space="preserve">Na Oferencie spoczywa obowiązek uzyskania niezbędnych zezwoleń i uprawnień koniecznych do realizacji zadania. </w:t>
            </w:r>
          </w:p>
          <w:p w14:paraId="7ECD94A2" w14:textId="77777777" w:rsidR="0090323C" w:rsidRPr="00635EF1" w:rsidRDefault="0090323C" w:rsidP="004262B3">
            <w:pPr>
              <w:pStyle w:val="Default"/>
              <w:numPr>
                <w:ilvl w:val="0"/>
                <w:numId w:val="4"/>
              </w:numPr>
              <w:spacing w:after="120" w:line="276" w:lineRule="auto"/>
              <w:jc w:val="both"/>
              <w:rPr>
                <w:sz w:val="20"/>
                <w:szCs w:val="20"/>
              </w:rPr>
            </w:pPr>
            <w:r w:rsidRPr="00635EF1">
              <w:rPr>
                <w:sz w:val="20"/>
                <w:szCs w:val="20"/>
              </w:rPr>
              <w:t>W trakcie realizacji zadania oferent powinien podejmować działania zmierzające do:</w:t>
            </w:r>
          </w:p>
          <w:p w14:paraId="2FCC17F1" w14:textId="77777777" w:rsidR="0090323C" w:rsidRPr="005761CC" w:rsidRDefault="0090323C" w:rsidP="004262B3">
            <w:pPr>
              <w:pStyle w:val="Default"/>
              <w:numPr>
                <w:ilvl w:val="0"/>
                <w:numId w:val="5"/>
              </w:numPr>
              <w:spacing w:after="120" w:line="276" w:lineRule="auto"/>
              <w:jc w:val="both"/>
              <w:rPr>
                <w:sz w:val="20"/>
                <w:szCs w:val="20"/>
              </w:rPr>
            </w:pPr>
            <w:r w:rsidRPr="00635EF1">
              <w:rPr>
                <w:sz w:val="20"/>
                <w:szCs w:val="20"/>
              </w:rPr>
              <w:t>zastąpienia jednorazowych talerzy, sztućców, kubeczków, słomek z plastiku i</w:t>
            </w:r>
            <w:r>
              <w:rPr>
                <w:sz w:val="20"/>
                <w:szCs w:val="20"/>
              </w:rPr>
              <w:t xml:space="preserve"> </w:t>
            </w:r>
            <w:r w:rsidRPr="005761CC">
              <w:rPr>
                <w:sz w:val="20"/>
                <w:szCs w:val="20"/>
              </w:rPr>
              <w:t>mieszadełek do napojów wielorazowymi odpowiednikami lub odpowiednikami</w:t>
            </w:r>
            <w:r>
              <w:rPr>
                <w:sz w:val="20"/>
                <w:szCs w:val="20"/>
              </w:rPr>
              <w:t xml:space="preserve"> </w:t>
            </w:r>
            <w:r w:rsidRPr="005761CC">
              <w:rPr>
                <w:sz w:val="20"/>
                <w:szCs w:val="20"/>
              </w:rPr>
              <w:t>wykonanymi z ekologicznych materiałów, ulegających biodegradacji albo</w:t>
            </w:r>
            <w:r>
              <w:rPr>
                <w:sz w:val="20"/>
                <w:szCs w:val="20"/>
              </w:rPr>
              <w:t xml:space="preserve"> </w:t>
            </w:r>
            <w:r w:rsidRPr="005761CC">
              <w:rPr>
                <w:sz w:val="20"/>
                <w:szCs w:val="20"/>
              </w:rPr>
              <w:t>podlegających recyklingowi,</w:t>
            </w:r>
          </w:p>
          <w:p w14:paraId="43BF5397" w14:textId="77777777" w:rsidR="0090323C" w:rsidRDefault="0090323C" w:rsidP="004262B3">
            <w:pPr>
              <w:pStyle w:val="Default"/>
              <w:numPr>
                <w:ilvl w:val="0"/>
                <w:numId w:val="5"/>
              </w:numPr>
              <w:spacing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635EF1">
              <w:rPr>
                <w:sz w:val="20"/>
                <w:szCs w:val="20"/>
              </w:rPr>
              <w:t>ezygnacji z używania plastikowych toreb, opakowań lub reklamówek.</w:t>
            </w:r>
          </w:p>
          <w:p w14:paraId="1DF695EF" w14:textId="77777777" w:rsidR="0090323C" w:rsidRPr="00FA136D" w:rsidRDefault="0090323C" w:rsidP="004262B3">
            <w:pPr>
              <w:pStyle w:val="Default"/>
              <w:numPr>
                <w:ilvl w:val="0"/>
                <w:numId w:val="4"/>
              </w:numPr>
              <w:spacing w:after="120" w:line="276" w:lineRule="auto"/>
              <w:jc w:val="both"/>
              <w:rPr>
                <w:sz w:val="20"/>
                <w:szCs w:val="20"/>
              </w:rPr>
            </w:pPr>
            <w:r w:rsidRPr="00FA136D">
              <w:rPr>
                <w:sz w:val="20"/>
                <w:szCs w:val="20"/>
              </w:rPr>
              <w:t xml:space="preserve">Oferent, który będzie realizować zadanie publiczne, zobowiązany jest do udostępniania informacji publicznej na zasadach i w trybie określonym w art. 4a, 4b i 4c ustawy. </w:t>
            </w:r>
          </w:p>
          <w:p w14:paraId="4CE59EDE" w14:textId="77777777" w:rsidR="005E4699" w:rsidRPr="005E4699" w:rsidRDefault="0090323C" w:rsidP="000E3FAE">
            <w:pPr>
              <w:pStyle w:val="Default"/>
              <w:numPr>
                <w:ilvl w:val="0"/>
                <w:numId w:val="4"/>
              </w:numPr>
              <w:spacing w:after="12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A136D">
              <w:rPr>
                <w:b/>
                <w:bCs/>
                <w:sz w:val="20"/>
                <w:szCs w:val="20"/>
              </w:rPr>
              <w:t xml:space="preserve">Oferent zobowiązany jest do przestrzegania zapisów </w:t>
            </w:r>
            <w:r w:rsidR="000E3FAE">
              <w:rPr>
                <w:b/>
                <w:bCs/>
                <w:sz w:val="20"/>
                <w:szCs w:val="20"/>
              </w:rPr>
              <w:t>ustawy</w:t>
            </w:r>
            <w:r w:rsidR="000E3FAE" w:rsidRPr="000E3FAE">
              <w:rPr>
                <w:b/>
                <w:bCs/>
                <w:sz w:val="20"/>
                <w:szCs w:val="20"/>
              </w:rPr>
              <w:t xml:space="preserve"> z dnia 13 maja 2016 r. o przeciwdziałaniu zagrożeniom przestępczością na tle seksualnym i ochronie małoletnich (t.j. Dz. U. z 2024 r. poz. 560)</w:t>
            </w:r>
            <w:r w:rsidR="000E3FAE">
              <w:rPr>
                <w:b/>
                <w:bCs/>
                <w:sz w:val="20"/>
                <w:szCs w:val="20"/>
              </w:rPr>
              <w:t xml:space="preserve"> </w:t>
            </w:r>
            <w:r w:rsidRPr="000E3FAE">
              <w:rPr>
                <w:sz w:val="20"/>
                <w:szCs w:val="20"/>
              </w:rPr>
              <w:t>w szczególności</w:t>
            </w:r>
            <w:r w:rsidR="005E4699">
              <w:rPr>
                <w:sz w:val="20"/>
                <w:szCs w:val="20"/>
              </w:rPr>
              <w:t>:</w:t>
            </w:r>
          </w:p>
          <w:p w14:paraId="705CD584" w14:textId="794102EB" w:rsidR="0090323C" w:rsidRPr="005E4699" w:rsidRDefault="0090323C" w:rsidP="005E4699">
            <w:pPr>
              <w:pStyle w:val="Default"/>
              <w:numPr>
                <w:ilvl w:val="1"/>
                <w:numId w:val="4"/>
              </w:numPr>
              <w:spacing w:after="12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0E3FAE">
              <w:rPr>
                <w:sz w:val="20"/>
                <w:szCs w:val="20"/>
              </w:rPr>
              <w:t xml:space="preserve">art. 21 o treści: „przed nawiązaniem z osobą stosunku pracy lub przed dopuszczeniem osoby do innej działalności związanej z wychowaniem, edukacją, wypoczynkiem, leczeniem </w:t>
            </w:r>
            <w:r w:rsidRPr="000E3FAE">
              <w:rPr>
                <w:sz w:val="20"/>
                <w:szCs w:val="20"/>
              </w:rPr>
              <w:lastRenderedPageBreak/>
              <w:t>małoletnich lub z opieką nad nimi pracodawcy lub inni organizatorzy w zakresie takiej działalności są obowiązani do uzyskania informacji, czy dane tej osoby są zamieszczone w Rejestrze z dostępem ograniczonym”</w:t>
            </w:r>
            <w:r w:rsidR="005E4699">
              <w:rPr>
                <w:sz w:val="20"/>
                <w:szCs w:val="20"/>
              </w:rPr>
              <w:t>;</w:t>
            </w:r>
          </w:p>
          <w:p w14:paraId="50E2EDC7" w14:textId="452B7506" w:rsidR="005E4699" w:rsidRPr="005E4699" w:rsidRDefault="005E4699" w:rsidP="005E4699">
            <w:pPr>
              <w:pStyle w:val="Default"/>
              <w:numPr>
                <w:ilvl w:val="1"/>
                <w:numId w:val="4"/>
              </w:numPr>
              <w:spacing w:after="120" w:line="276" w:lineRule="auto"/>
              <w:jc w:val="both"/>
              <w:rPr>
                <w:sz w:val="20"/>
                <w:szCs w:val="20"/>
              </w:rPr>
            </w:pPr>
            <w:r w:rsidRPr="005E4699">
              <w:rPr>
                <w:sz w:val="20"/>
                <w:szCs w:val="20"/>
              </w:rPr>
              <w:t>art. 22b</w:t>
            </w:r>
            <w:r>
              <w:rPr>
                <w:sz w:val="20"/>
                <w:szCs w:val="20"/>
              </w:rPr>
              <w:t xml:space="preserve">, wprowadzającego </w:t>
            </w:r>
            <w:r w:rsidRPr="005E4699">
              <w:rPr>
                <w:b/>
                <w:bCs/>
                <w:sz w:val="20"/>
                <w:szCs w:val="20"/>
              </w:rPr>
              <w:t>obowiązek stworzenia standardów ochrony małoletnich</w:t>
            </w:r>
            <w:r>
              <w:rPr>
                <w:sz w:val="20"/>
                <w:szCs w:val="20"/>
              </w:rPr>
              <w:t xml:space="preserve"> przez </w:t>
            </w:r>
            <w:r w:rsidRPr="005E4699">
              <w:rPr>
                <w:sz w:val="20"/>
                <w:szCs w:val="20"/>
              </w:rPr>
              <w:t>organizator</w:t>
            </w:r>
            <w:r>
              <w:rPr>
                <w:sz w:val="20"/>
                <w:szCs w:val="20"/>
              </w:rPr>
              <w:t>ów</w:t>
            </w:r>
            <w:r w:rsidRPr="005E4699">
              <w:rPr>
                <w:sz w:val="20"/>
                <w:szCs w:val="20"/>
              </w:rPr>
              <w:t xml:space="preserve"> działalności oświatowej, opiekuńczej, wychowawczej, resocjalizacyjnej, religijnej, artystycznej, medycznej, rekreacyjnej, sportowej lub związanej z rozwijaniem zainteresowań przez małoletnich</w:t>
            </w:r>
            <w:r>
              <w:rPr>
                <w:sz w:val="20"/>
                <w:szCs w:val="20"/>
              </w:rPr>
              <w:t>.</w:t>
            </w:r>
          </w:p>
          <w:p w14:paraId="1CAF7AE7" w14:textId="5F766BE8" w:rsidR="00D4734B" w:rsidRDefault="00D4734B" w:rsidP="00285F0A">
            <w:pPr>
              <w:pStyle w:val="Default"/>
              <w:numPr>
                <w:ilvl w:val="0"/>
                <w:numId w:val="4"/>
              </w:numPr>
              <w:spacing w:after="120" w:line="276" w:lineRule="auto"/>
              <w:jc w:val="both"/>
              <w:rPr>
                <w:sz w:val="20"/>
                <w:szCs w:val="20"/>
              </w:rPr>
            </w:pPr>
            <w:r w:rsidRPr="00D4734B">
              <w:rPr>
                <w:sz w:val="20"/>
                <w:szCs w:val="20"/>
              </w:rPr>
              <w:t xml:space="preserve">Zgodnie z treścią art. 4 ust. 3 ustawy z dnia 19 lipca 2019 r. </w:t>
            </w:r>
            <w:r w:rsidRPr="00D4734B">
              <w:rPr>
                <w:i/>
                <w:sz w:val="20"/>
                <w:szCs w:val="20"/>
              </w:rPr>
              <w:t>o zapewnianiu dostępności osobom ze szczególnymi potrzebami</w:t>
            </w:r>
            <w:r w:rsidR="00285F0A">
              <w:rPr>
                <w:sz w:val="20"/>
                <w:szCs w:val="20"/>
              </w:rPr>
              <w:t xml:space="preserve"> (t.j. Dz. U. z 2022 r. poz. 2240</w:t>
            </w:r>
            <w:r w:rsidR="005E4699">
              <w:rPr>
                <w:sz w:val="20"/>
                <w:szCs w:val="20"/>
              </w:rPr>
              <w:t xml:space="preserve"> ze zm.</w:t>
            </w:r>
            <w:r w:rsidRPr="00D4734B">
              <w:rPr>
                <w:sz w:val="20"/>
                <w:szCs w:val="20"/>
              </w:rPr>
              <w:t xml:space="preserve">) Zleceniobiorca zapewni, podczas wykonywania zadania publicznego, dostępność dla </w:t>
            </w:r>
            <w:r w:rsidR="000D7287">
              <w:rPr>
                <w:sz w:val="20"/>
                <w:szCs w:val="20"/>
              </w:rPr>
              <w:t xml:space="preserve">osób ze szczególnymi potrzebami </w:t>
            </w:r>
            <w:r w:rsidRPr="00D4734B">
              <w:rPr>
                <w:sz w:val="20"/>
                <w:szCs w:val="20"/>
              </w:rPr>
              <w:t>z</w:t>
            </w:r>
            <w:r w:rsidR="00285F0A">
              <w:rPr>
                <w:sz w:val="20"/>
                <w:szCs w:val="20"/>
              </w:rPr>
              <w:t> </w:t>
            </w:r>
            <w:r w:rsidRPr="00D4734B">
              <w:rPr>
                <w:sz w:val="20"/>
                <w:szCs w:val="20"/>
              </w:rPr>
              <w:t>uwzględnieniem minimalnych wymagań, o których mowa w art. 6</w:t>
            </w:r>
            <w:r w:rsidR="004A7F17">
              <w:rPr>
                <w:sz w:val="20"/>
                <w:szCs w:val="20"/>
              </w:rPr>
              <w:t xml:space="preserve"> i 7</w:t>
            </w:r>
            <w:r w:rsidRPr="00D4734B">
              <w:rPr>
                <w:sz w:val="20"/>
                <w:szCs w:val="20"/>
              </w:rPr>
              <w:t xml:space="preserve"> ww. ustawy.</w:t>
            </w:r>
          </w:p>
          <w:p w14:paraId="17E2AFA5" w14:textId="03DD6B3B" w:rsidR="00406690" w:rsidRPr="00D4734B" w:rsidRDefault="00406690" w:rsidP="005E124C">
            <w:pPr>
              <w:pStyle w:val="Default"/>
              <w:numPr>
                <w:ilvl w:val="0"/>
                <w:numId w:val="4"/>
              </w:numPr>
              <w:spacing w:after="120" w:line="276" w:lineRule="auto"/>
              <w:jc w:val="both"/>
              <w:rPr>
                <w:sz w:val="20"/>
                <w:szCs w:val="20"/>
              </w:rPr>
            </w:pPr>
            <w:r w:rsidRPr="00406690">
              <w:rPr>
                <w:sz w:val="20"/>
                <w:szCs w:val="20"/>
              </w:rPr>
              <w:t xml:space="preserve">Określone w ofercie rezultaty realizacji zadania publicznego uznaje się za osiągnięte przy ich realizacji na poziomie min. 80% zakładanych wskaźników opisanych w </w:t>
            </w:r>
            <w:r w:rsidR="005E124C">
              <w:rPr>
                <w:sz w:val="20"/>
                <w:szCs w:val="20"/>
              </w:rPr>
              <w:t>ofercie</w:t>
            </w:r>
            <w:r w:rsidRPr="00406690">
              <w:rPr>
                <w:sz w:val="20"/>
                <w:szCs w:val="20"/>
              </w:rPr>
              <w:t xml:space="preserve"> z uwzględnieniem ich </w:t>
            </w:r>
            <w:r w:rsidR="00576F9B">
              <w:rPr>
                <w:sz w:val="20"/>
                <w:szCs w:val="20"/>
              </w:rPr>
              <w:t xml:space="preserve">ewentualnych </w:t>
            </w:r>
            <w:r w:rsidRPr="00406690">
              <w:rPr>
                <w:sz w:val="20"/>
                <w:szCs w:val="20"/>
              </w:rPr>
              <w:t>aktualizacji</w:t>
            </w:r>
            <w:r>
              <w:rPr>
                <w:sz w:val="20"/>
                <w:szCs w:val="20"/>
              </w:rPr>
              <w:t>.</w:t>
            </w:r>
            <w:r w:rsidR="00433547">
              <w:rPr>
                <w:sz w:val="20"/>
                <w:szCs w:val="20"/>
              </w:rPr>
              <w:t xml:space="preserve"> W szczególnie uzasadnionych sytuacjach, Zleceniodawca może uznać za zrealizowane rezultaty na poziomie niższym niż 80%.</w:t>
            </w:r>
          </w:p>
        </w:tc>
      </w:tr>
      <w:tr w:rsidR="0090323C" w:rsidRPr="00FA136D" w14:paraId="0058DA2A" w14:textId="77777777" w:rsidTr="004262B3">
        <w:tc>
          <w:tcPr>
            <w:tcW w:w="9062" w:type="dxa"/>
            <w:shd w:val="clear" w:color="auto" w:fill="7D90AB"/>
            <w:vAlign w:val="center"/>
          </w:tcPr>
          <w:p w14:paraId="323A443E" w14:textId="77777777" w:rsidR="0090323C" w:rsidRPr="00FA136D" w:rsidRDefault="0090323C" w:rsidP="004262B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A136D"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ZASADY PRZYZNAWANIA DOTACJI</w:t>
            </w:r>
          </w:p>
        </w:tc>
      </w:tr>
      <w:tr w:rsidR="0090323C" w:rsidRPr="00FA136D" w14:paraId="68393467" w14:textId="77777777" w:rsidTr="004262B3">
        <w:tc>
          <w:tcPr>
            <w:tcW w:w="9062" w:type="dxa"/>
            <w:vAlign w:val="center"/>
          </w:tcPr>
          <w:p w14:paraId="6BB6365A" w14:textId="14DD834F" w:rsidR="0090323C" w:rsidRPr="00BD399C" w:rsidRDefault="0090323C" w:rsidP="004262B3">
            <w:pPr>
              <w:pStyle w:val="Akapitzlist"/>
              <w:numPr>
                <w:ilvl w:val="0"/>
                <w:numId w:val="6"/>
              </w:numPr>
              <w:spacing w:after="120" w:line="276" w:lineRule="auto"/>
              <w:ind w:left="357" w:hanging="357"/>
              <w:contextualSpacing w:val="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BD399C">
              <w:rPr>
                <w:rFonts w:ascii="Cambria" w:hAnsi="Cambria"/>
                <w:b/>
                <w:sz w:val="20"/>
                <w:szCs w:val="20"/>
              </w:rPr>
              <w:t xml:space="preserve">Zlecenie zadania publicznego nastąpi w formie </w:t>
            </w:r>
            <w:r w:rsidRPr="00BD399C">
              <w:rPr>
                <w:rFonts w:ascii="Cambria" w:hAnsi="Cambria"/>
                <w:b/>
                <w:sz w:val="20"/>
                <w:szCs w:val="20"/>
                <w:u w:val="single"/>
              </w:rPr>
              <w:t>wsparcia</w:t>
            </w:r>
            <w:r w:rsidRPr="00BD399C">
              <w:rPr>
                <w:rFonts w:ascii="Cambria" w:hAnsi="Cambria"/>
                <w:b/>
                <w:sz w:val="20"/>
                <w:szCs w:val="20"/>
              </w:rPr>
              <w:t xml:space="preserve"> realizacji zadania z udziałem dotacji na </w:t>
            </w:r>
            <w:r w:rsidRPr="00BD399C">
              <w:rPr>
                <w:rFonts w:ascii="Cambria" w:hAnsi="Cambria"/>
                <w:b/>
                <w:sz w:val="20"/>
                <w:szCs w:val="20"/>
                <w:u w:val="single"/>
              </w:rPr>
              <w:t>dofinansowanie</w:t>
            </w:r>
            <w:r w:rsidRPr="00BD399C">
              <w:rPr>
                <w:rFonts w:ascii="Cambria" w:hAnsi="Cambria"/>
                <w:b/>
                <w:sz w:val="20"/>
                <w:szCs w:val="20"/>
              </w:rPr>
              <w:t xml:space="preserve"> jego realizacji.</w:t>
            </w:r>
            <w:r w:rsidR="009C514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9C5140" w:rsidRPr="009C5140">
              <w:rPr>
                <w:rFonts w:ascii="Cambria" w:hAnsi="Cambria"/>
                <w:b/>
                <w:color w:val="FF0000"/>
                <w:sz w:val="20"/>
                <w:szCs w:val="20"/>
              </w:rPr>
              <w:t>Wymagany jest wkład własny finansowy.</w:t>
            </w:r>
          </w:p>
          <w:p w14:paraId="48500445" w14:textId="77777777" w:rsidR="0090323C" w:rsidRPr="00C65E26" w:rsidRDefault="0090323C" w:rsidP="004262B3">
            <w:pPr>
              <w:pStyle w:val="Akapitzlist"/>
              <w:numPr>
                <w:ilvl w:val="0"/>
                <w:numId w:val="6"/>
              </w:numPr>
              <w:spacing w:after="120" w:line="276" w:lineRule="auto"/>
              <w:ind w:left="357"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C65E26">
              <w:rPr>
                <w:rFonts w:ascii="Cambria" w:hAnsi="Cambria"/>
                <w:sz w:val="20"/>
                <w:szCs w:val="20"/>
              </w:rPr>
              <w:t xml:space="preserve">Zarząd </w:t>
            </w:r>
            <w:r>
              <w:rPr>
                <w:rFonts w:ascii="Cambria" w:hAnsi="Cambria"/>
                <w:sz w:val="20"/>
                <w:szCs w:val="20"/>
              </w:rPr>
              <w:t xml:space="preserve">Powiatu Wrocławskiego </w:t>
            </w:r>
            <w:r w:rsidRPr="00C65E26">
              <w:rPr>
                <w:rFonts w:ascii="Cambria" w:hAnsi="Cambria"/>
                <w:sz w:val="20"/>
                <w:szCs w:val="20"/>
              </w:rPr>
              <w:t>przyznaje dotację na realizację zadania określonego w ofercie wyłonionej w konkursie w trybie indywidualnej decyzji, po zapoznaniu się z opinią Komisji Konkursowej, która dokonuje oceny formalnej i merytorycznej złożonych ofert.</w:t>
            </w:r>
          </w:p>
          <w:p w14:paraId="40C0B0BF" w14:textId="77777777" w:rsidR="0090323C" w:rsidRPr="00C65E26" w:rsidRDefault="0090323C" w:rsidP="004262B3">
            <w:pPr>
              <w:pStyle w:val="Akapitzlist"/>
              <w:numPr>
                <w:ilvl w:val="0"/>
                <w:numId w:val="6"/>
              </w:numPr>
              <w:spacing w:after="120" w:line="276" w:lineRule="auto"/>
              <w:ind w:left="357"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C65E26">
              <w:rPr>
                <w:rFonts w:ascii="Cambria" w:hAnsi="Cambria"/>
                <w:sz w:val="20"/>
                <w:szCs w:val="20"/>
              </w:rPr>
              <w:t>Złożenie oferty nie jest równoznaczne z przyznaniem dotacji lub przyznaniem dotacji we wnioskowanej wysokości.</w:t>
            </w:r>
          </w:p>
          <w:p w14:paraId="3B495585" w14:textId="77777777" w:rsidR="0090323C" w:rsidRPr="00C65E26" w:rsidRDefault="0090323C" w:rsidP="004262B3">
            <w:pPr>
              <w:pStyle w:val="Akapitzlist"/>
              <w:numPr>
                <w:ilvl w:val="0"/>
                <w:numId w:val="6"/>
              </w:numPr>
              <w:spacing w:after="120" w:line="276" w:lineRule="auto"/>
              <w:ind w:left="357"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C65E26">
              <w:rPr>
                <w:rFonts w:ascii="Cambria" w:hAnsi="Cambria"/>
                <w:sz w:val="20"/>
                <w:szCs w:val="20"/>
              </w:rPr>
              <w:t>Warunkiem przekazania dotacji jest zawarcie umowy w formie pisemnej pod rygorem nieważności.</w:t>
            </w:r>
          </w:p>
          <w:p w14:paraId="0762A9C2" w14:textId="77777777" w:rsidR="0090323C" w:rsidRPr="00C65E26" w:rsidRDefault="0090323C" w:rsidP="004262B3">
            <w:pPr>
              <w:pStyle w:val="Akapitzlist"/>
              <w:numPr>
                <w:ilvl w:val="0"/>
                <w:numId w:val="6"/>
              </w:numPr>
              <w:spacing w:after="120" w:line="276" w:lineRule="auto"/>
              <w:ind w:left="357"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C65E26">
              <w:rPr>
                <w:rFonts w:ascii="Cambria" w:hAnsi="Cambria"/>
                <w:sz w:val="20"/>
                <w:szCs w:val="20"/>
              </w:rPr>
              <w:t>Umowa musi zostać zawarta przed terminem rozpoczęcia realizacji zadania. Niedotrzymanie tego terminu jest równoznaczne z rezygnacją z przyznanej dotacji.</w:t>
            </w:r>
          </w:p>
          <w:p w14:paraId="6F17342A" w14:textId="77777777" w:rsidR="0090323C" w:rsidRPr="00C65E26" w:rsidRDefault="0090323C" w:rsidP="004262B3">
            <w:pPr>
              <w:pStyle w:val="Akapitzlist"/>
              <w:numPr>
                <w:ilvl w:val="0"/>
                <w:numId w:val="6"/>
              </w:numPr>
              <w:spacing w:after="120" w:line="276" w:lineRule="auto"/>
              <w:ind w:left="357"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C65E26">
              <w:rPr>
                <w:rFonts w:ascii="Cambria" w:hAnsi="Cambria"/>
                <w:sz w:val="20"/>
                <w:szCs w:val="20"/>
              </w:rPr>
              <w:t xml:space="preserve">Nie będzie dotowane z budżetu Powiatu Wrocławskiego zadanie realizowane przez oferenta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C65E26">
              <w:rPr>
                <w:rFonts w:ascii="Cambria" w:hAnsi="Cambria"/>
                <w:sz w:val="20"/>
                <w:szCs w:val="20"/>
              </w:rPr>
              <w:t>w ramach prowadzonej przez niego działalności gospodarczej w sferze zadania objętego konkursem – zgodnie z art. 9 ust. 3 ustawy.</w:t>
            </w:r>
          </w:p>
        </w:tc>
      </w:tr>
      <w:tr w:rsidR="0090323C" w:rsidRPr="00FA136D" w14:paraId="07F91B2E" w14:textId="77777777" w:rsidTr="004262B3">
        <w:tc>
          <w:tcPr>
            <w:tcW w:w="9062" w:type="dxa"/>
            <w:shd w:val="clear" w:color="auto" w:fill="7D90AB"/>
            <w:vAlign w:val="center"/>
          </w:tcPr>
          <w:p w14:paraId="759C4B13" w14:textId="5B3025E9" w:rsidR="0034753D" w:rsidRPr="0034753D" w:rsidRDefault="0090323C" w:rsidP="0034753D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FA136D">
              <w:rPr>
                <w:rFonts w:ascii="Cambria" w:eastAsia="Cambria" w:hAnsi="Cambria" w:cs="Cambria"/>
                <w:b/>
                <w:sz w:val="20"/>
                <w:szCs w:val="20"/>
              </w:rPr>
              <w:t>KOSZTY REALIZACJI ZADANIA</w:t>
            </w:r>
          </w:p>
        </w:tc>
      </w:tr>
      <w:tr w:rsidR="0090323C" w:rsidRPr="00FA136D" w14:paraId="2E4647D1" w14:textId="77777777" w:rsidTr="004262B3">
        <w:tc>
          <w:tcPr>
            <w:tcW w:w="9062" w:type="dxa"/>
            <w:vAlign w:val="center"/>
          </w:tcPr>
          <w:p w14:paraId="7A94702D" w14:textId="77777777" w:rsidR="0090323C" w:rsidRPr="00C65E26" w:rsidRDefault="0090323C" w:rsidP="004262B3">
            <w:pPr>
              <w:pStyle w:val="Akapitzlist"/>
              <w:numPr>
                <w:ilvl w:val="0"/>
                <w:numId w:val="7"/>
              </w:numPr>
              <w:spacing w:after="120" w:line="276" w:lineRule="auto"/>
              <w:ind w:left="357" w:hanging="357"/>
              <w:contextualSpacing w:val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65E26">
              <w:rPr>
                <w:rFonts w:ascii="Cambria" w:hAnsi="Cambria"/>
                <w:b/>
                <w:bCs/>
                <w:sz w:val="20"/>
                <w:szCs w:val="20"/>
              </w:rPr>
              <w:t>Wydatki, które mają być ponoszone muszą być:</w:t>
            </w:r>
          </w:p>
          <w:p w14:paraId="2BA05E98" w14:textId="77777777" w:rsidR="0090323C" w:rsidRPr="00C65E26" w:rsidRDefault="0090323C" w:rsidP="004262B3">
            <w:pPr>
              <w:pStyle w:val="Akapitzlist"/>
              <w:numPr>
                <w:ilvl w:val="0"/>
                <w:numId w:val="8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65E26">
              <w:rPr>
                <w:rFonts w:ascii="Cambria" w:hAnsi="Cambria"/>
                <w:sz w:val="20"/>
                <w:szCs w:val="20"/>
              </w:rPr>
              <w:t>niezbędne do realizacji zadania publicznego,</w:t>
            </w:r>
          </w:p>
          <w:p w14:paraId="4259A497" w14:textId="77777777" w:rsidR="0090323C" w:rsidRPr="00C65E26" w:rsidRDefault="0090323C" w:rsidP="004262B3">
            <w:pPr>
              <w:pStyle w:val="Akapitzlist"/>
              <w:numPr>
                <w:ilvl w:val="0"/>
                <w:numId w:val="8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65E26">
              <w:rPr>
                <w:rFonts w:ascii="Cambria" w:hAnsi="Cambria"/>
                <w:sz w:val="20"/>
                <w:szCs w:val="20"/>
              </w:rPr>
              <w:t>racjonalne, efektywne i merytorycznie uzasadnione,</w:t>
            </w:r>
          </w:p>
          <w:p w14:paraId="040C179D" w14:textId="77777777" w:rsidR="0090323C" w:rsidRPr="00C65E26" w:rsidRDefault="0090323C" w:rsidP="004262B3">
            <w:pPr>
              <w:pStyle w:val="Akapitzlist"/>
              <w:numPr>
                <w:ilvl w:val="0"/>
                <w:numId w:val="8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65E26">
              <w:rPr>
                <w:rFonts w:ascii="Cambria" w:hAnsi="Cambria"/>
                <w:sz w:val="20"/>
                <w:szCs w:val="20"/>
              </w:rPr>
              <w:t>faktycznie poniesione w okresie realizacji zadania,</w:t>
            </w:r>
          </w:p>
          <w:p w14:paraId="5EF2A4F2" w14:textId="77777777" w:rsidR="0090323C" w:rsidRPr="00C65E26" w:rsidRDefault="0090323C" w:rsidP="004262B3">
            <w:pPr>
              <w:pStyle w:val="Akapitzlist"/>
              <w:numPr>
                <w:ilvl w:val="0"/>
                <w:numId w:val="8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65E26">
              <w:rPr>
                <w:rFonts w:ascii="Cambria" w:hAnsi="Cambria"/>
                <w:sz w:val="20"/>
                <w:szCs w:val="20"/>
              </w:rPr>
              <w:t>uwzględnione w budżecie zadania,</w:t>
            </w:r>
          </w:p>
          <w:p w14:paraId="1DAEB99F" w14:textId="77777777" w:rsidR="0090323C" w:rsidRPr="00C65E26" w:rsidRDefault="0090323C" w:rsidP="004262B3">
            <w:pPr>
              <w:pStyle w:val="Akapitzlist"/>
              <w:numPr>
                <w:ilvl w:val="0"/>
                <w:numId w:val="8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65E26">
              <w:rPr>
                <w:rFonts w:ascii="Cambria" w:hAnsi="Cambria"/>
                <w:sz w:val="20"/>
                <w:szCs w:val="20"/>
              </w:rPr>
              <w:t>odpowiednio udokumentowane dowodami księgowymi, dla których jest prowadzona wyodrębniona dokumentacja finansowo-księgowa,</w:t>
            </w:r>
          </w:p>
          <w:p w14:paraId="5313DD34" w14:textId="4899D09E" w:rsidR="0090323C" w:rsidRPr="00C65E26" w:rsidRDefault="0090323C" w:rsidP="004262B3">
            <w:pPr>
              <w:pStyle w:val="Akapitzlist"/>
              <w:numPr>
                <w:ilvl w:val="0"/>
                <w:numId w:val="8"/>
              </w:numPr>
              <w:spacing w:after="120" w:line="276" w:lineRule="auto"/>
              <w:ind w:left="714"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zgodne z zatwierdzonym zestawieniem </w:t>
            </w:r>
            <w:r w:rsidRPr="00C65E26">
              <w:rPr>
                <w:rFonts w:ascii="Cambria" w:hAnsi="Cambria"/>
                <w:sz w:val="20"/>
                <w:szCs w:val="20"/>
              </w:rPr>
              <w:t>kosztów realizacji zadania publicznego (kosztorysem)</w:t>
            </w:r>
            <w:r w:rsidR="006954EA">
              <w:rPr>
                <w:rFonts w:ascii="Cambria" w:hAnsi="Cambria"/>
                <w:sz w:val="20"/>
                <w:szCs w:val="20"/>
              </w:rPr>
              <w:t xml:space="preserve"> oraz jego ewentualnymi aktualizacjami</w:t>
            </w:r>
            <w:r w:rsidRPr="00C65E26">
              <w:rPr>
                <w:rFonts w:ascii="Cambria" w:hAnsi="Cambria"/>
                <w:sz w:val="20"/>
                <w:szCs w:val="20"/>
              </w:rPr>
              <w:t>.</w:t>
            </w:r>
          </w:p>
          <w:p w14:paraId="3C1A08EE" w14:textId="77777777" w:rsidR="0090323C" w:rsidRPr="00C65E26" w:rsidRDefault="0090323C" w:rsidP="004262B3">
            <w:pPr>
              <w:pStyle w:val="Akapitzlist"/>
              <w:numPr>
                <w:ilvl w:val="0"/>
                <w:numId w:val="7"/>
              </w:numPr>
              <w:spacing w:after="120" w:line="276" w:lineRule="auto"/>
              <w:ind w:left="357" w:hanging="357"/>
              <w:contextualSpacing w:val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65E26">
              <w:rPr>
                <w:rFonts w:ascii="Cambria" w:hAnsi="Cambria"/>
                <w:b/>
                <w:bCs/>
                <w:sz w:val="20"/>
                <w:szCs w:val="20"/>
              </w:rPr>
              <w:t>Koszty, które w szczególności mogą być poniesione z dotacji:</w:t>
            </w:r>
          </w:p>
          <w:p w14:paraId="4DD561A9" w14:textId="77777777" w:rsidR="0090323C" w:rsidRPr="00C65E26" w:rsidRDefault="0090323C" w:rsidP="004262B3">
            <w:pPr>
              <w:pStyle w:val="Akapitzlist"/>
              <w:numPr>
                <w:ilvl w:val="0"/>
                <w:numId w:val="9"/>
              </w:numPr>
              <w:spacing w:after="120" w:line="276" w:lineRule="auto"/>
              <w:ind w:left="714"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7A32F4">
              <w:rPr>
                <w:rFonts w:ascii="Cambria" w:hAnsi="Cambria"/>
                <w:b/>
                <w:bCs/>
                <w:sz w:val="20"/>
                <w:szCs w:val="20"/>
              </w:rPr>
              <w:t>koszty merytoryczne</w:t>
            </w:r>
            <w:r w:rsidRPr="00C65E26">
              <w:rPr>
                <w:rFonts w:ascii="Cambria" w:hAnsi="Cambria"/>
                <w:sz w:val="20"/>
                <w:szCs w:val="20"/>
              </w:rPr>
              <w:t xml:space="preserve"> bezpośrednio związane z uczestnictwem beneficjentów w zadaniu w tym m.in.: materiały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65E26">
              <w:rPr>
                <w:rFonts w:ascii="Cambria" w:hAnsi="Cambria"/>
                <w:sz w:val="20"/>
                <w:szCs w:val="20"/>
              </w:rPr>
              <w:t xml:space="preserve">szkoleniowe, zakup nagród, żywności, produktów, wynajem sali, wynajem lub </w:t>
            </w:r>
            <w:r w:rsidRPr="00C65E26">
              <w:rPr>
                <w:rFonts w:ascii="Cambria" w:hAnsi="Cambria"/>
                <w:sz w:val="20"/>
                <w:szCs w:val="20"/>
              </w:rPr>
              <w:lastRenderedPageBreak/>
              <w:t>zakup niezbędnego sprzętu*,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65E26">
              <w:rPr>
                <w:rFonts w:ascii="Cambria" w:hAnsi="Cambria"/>
                <w:sz w:val="20"/>
                <w:szCs w:val="20"/>
              </w:rPr>
              <w:t>zakwaterowanie, przejazd beneficjentów, ubezpieczenie, wynagrodzenie prelegenta, szkoleniowca, instruktora,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65E26">
              <w:rPr>
                <w:rFonts w:ascii="Cambria" w:hAnsi="Cambria"/>
                <w:sz w:val="20"/>
                <w:szCs w:val="20"/>
              </w:rPr>
              <w:t>prowadzącego warsztaty itp.;</w:t>
            </w:r>
          </w:p>
          <w:p w14:paraId="0E106A03" w14:textId="76759291" w:rsidR="0090323C" w:rsidRPr="00C65E26" w:rsidRDefault="0090323C" w:rsidP="004262B3">
            <w:pPr>
              <w:pStyle w:val="Akapitzlist"/>
              <w:numPr>
                <w:ilvl w:val="0"/>
                <w:numId w:val="9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A32F4">
              <w:rPr>
                <w:rFonts w:ascii="Cambria" w:hAnsi="Cambria"/>
                <w:b/>
                <w:bCs/>
                <w:sz w:val="20"/>
                <w:szCs w:val="20"/>
              </w:rPr>
              <w:t xml:space="preserve">koszty obsługi zadania publicznego </w:t>
            </w:r>
            <w:r w:rsidRPr="007A32F4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w wysokości nieprzekraczającej 20%</w:t>
            </w:r>
            <w:r w:rsidR="00A01BEF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 xml:space="preserve"> całkowitej wartości zadania</w:t>
            </w:r>
            <w:r w:rsidRPr="00C65E26">
              <w:rPr>
                <w:rFonts w:ascii="Cambria" w:hAnsi="Cambria"/>
                <w:sz w:val="20"/>
                <w:szCs w:val="20"/>
              </w:rPr>
              <w:t>, w tym m.in.: koszty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65E26">
              <w:rPr>
                <w:rFonts w:ascii="Cambria" w:hAnsi="Cambria"/>
                <w:sz w:val="20"/>
                <w:szCs w:val="20"/>
              </w:rPr>
              <w:t>administracyjne związane z wykonywaniem działań o charakterze administracyjnym, nadzorczym i kontrolnym, w tym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65E26">
              <w:rPr>
                <w:rFonts w:ascii="Cambria" w:hAnsi="Cambria"/>
                <w:sz w:val="20"/>
                <w:szCs w:val="20"/>
              </w:rPr>
              <w:t>obsługą finansową i prawną projektu tj. koordynator projektu, obsługa administracyjno–biurowa, księgowość, zakup materiałów biurowych itp. oraz koszty działań promocyjno-informacyjnych</w:t>
            </w:r>
            <w:r w:rsidR="006954EA">
              <w:rPr>
                <w:rFonts w:ascii="Cambria" w:hAnsi="Cambria"/>
                <w:sz w:val="20"/>
                <w:szCs w:val="20"/>
              </w:rPr>
              <w:t xml:space="preserve"> (chyba, że działania promocyjno-informacyjne stanowią element działań merytorycznych, wskazanych w ogłoszeniu, wówczas mogą być uwzględnione w kosztach merytorycznych).</w:t>
            </w:r>
          </w:p>
          <w:p w14:paraId="23170450" w14:textId="77777777" w:rsidR="0090323C" w:rsidRPr="00FA136D" w:rsidRDefault="0090323C" w:rsidP="004262B3">
            <w:p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FA136D">
              <w:rPr>
                <w:rFonts w:ascii="Cambria" w:hAnsi="Cambria"/>
                <w:sz w:val="20"/>
                <w:szCs w:val="20"/>
              </w:rPr>
              <w:t>*</w:t>
            </w:r>
            <w:r w:rsidRPr="00813E1F">
              <w:rPr>
                <w:rFonts w:ascii="Cambria" w:hAnsi="Cambria"/>
                <w:b/>
                <w:bCs/>
                <w:sz w:val="20"/>
                <w:szCs w:val="20"/>
              </w:rPr>
              <w:t>zakup sprzętu musi być niezbędny do realizacji zadania</w:t>
            </w:r>
            <w:r w:rsidRPr="00FA136D">
              <w:rPr>
                <w:rFonts w:ascii="Cambria" w:hAnsi="Cambria"/>
                <w:sz w:val="20"/>
                <w:szCs w:val="20"/>
              </w:rPr>
              <w:t xml:space="preserve">, co należy odpowiednio umotywować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FA136D">
              <w:rPr>
                <w:rFonts w:ascii="Cambria" w:hAnsi="Cambria"/>
                <w:sz w:val="20"/>
                <w:szCs w:val="20"/>
              </w:rPr>
              <w:t xml:space="preserve">w treści oferty. </w:t>
            </w:r>
            <w:r w:rsidRPr="00813E1F">
              <w:rPr>
                <w:rFonts w:ascii="Cambria" w:hAnsi="Cambria"/>
                <w:b/>
                <w:bCs/>
                <w:sz w:val="20"/>
                <w:szCs w:val="20"/>
              </w:rPr>
              <w:t>Łączny</w:t>
            </w:r>
            <w:r w:rsidRPr="00FA136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13E1F">
              <w:rPr>
                <w:rFonts w:ascii="Cambria" w:hAnsi="Cambria"/>
                <w:b/>
                <w:bCs/>
                <w:sz w:val="20"/>
                <w:szCs w:val="20"/>
              </w:rPr>
              <w:t>koszt zakupu sprzętu</w:t>
            </w:r>
            <w:r w:rsidRPr="00FA136D">
              <w:rPr>
                <w:rFonts w:ascii="Cambria" w:hAnsi="Cambria"/>
                <w:sz w:val="20"/>
                <w:szCs w:val="20"/>
              </w:rPr>
              <w:t xml:space="preserve"> (sfinansowany z dotacji) </w:t>
            </w:r>
            <w:r w:rsidRPr="00813E1F">
              <w:rPr>
                <w:rFonts w:ascii="Cambria" w:hAnsi="Cambria"/>
                <w:b/>
                <w:bCs/>
                <w:sz w:val="20"/>
                <w:szCs w:val="20"/>
              </w:rPr>
              <w:t xml:space="preserve">nie może przekroczyć 10% kwoty przekazanej dotacji i być wyższy niż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813E1F">
              <w:rPr>
                <w:rFonts w:ascii="Cambria" w:hAnsi="Cambria"/>
                <w:b/>
                <w:bCs/>
                <w:sz w:val="20"/>
                <w:szCs w:val="20"/>
              </w:rPr>
              <w:t xml:space="preserve"> 000 zł.</w:t>
            </w:r>
            <w:r w:rsidRPr="00FA136D">
              <w:rPr>
                <w:rFonts w:ascii="Cambria" w:hAnsi="Cambria"/>
                <w:sz w:val="20"/>
                <w:szCs w:val="20"/>
              </w:rPr>
              <w:t xml:space="preserve"> Zbycie zakupionego sprzętu nie może nastąpić w ciągu 5 lat od dnia zakupu. </w:t>
            </w:r>
            <w:r>
              <w:rPr>
                <w:rFonts w:ascii="Cambria" w:hAnsi="Cambria"/>
                <w:sz w:val="20"/>
                <w:szCs w:val="20"/>
              </w:rPr>
              <w:t>oferent</w:t>
            </w:r>
            <w:r w:rsidRPr="00FA136D">
              <w:rPr>
                <w:rFonts w:ascii="Cambria" w:hAnsi="Cambria"/>
                <w:sz w:val="20"/>
                <w:szCs w:val="20"/>
              </w:rPr>
              <w:t xml:space="preserve"> jest również zobowiązany do oznakowania sprzętu w sposób trwały informacją o sfinansowaniu lub współfinansowaniu jego zakupu ze środków Powiatu Wrocławskiego.</w:t>
            </w:r>
          </w:p>
          <w:p w14:paraId="450D3E2A" w14:textId="77777777" w:rsidR="0090323C" w:rsidRPr="00C65E26" w:rsidRDefault="0090323C" w:rsidP="004262B3">
            <w:pPr>
              <w:pStyle w:val="Akapitzlist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65E26">
              <w:rPr>
                <w:rFonts w:ascii="Cambria" w:hAnsi="Cambria"/>
                <w:b/>
                <w:bCs/>
                <w:sz w:val="20"/>
                <w:szCs w:val="20"/>
              </w:rPr>
              <w:t>Koszty, które nie mogą być poniesione z dotacji:</w:t>
            </w:r>
          </w:p>
          <w:p w14:paraId="082795D6" w14:textId="77777777" w:rsidR="0090323C" w:rsidRPr="00C65E26" w:rsidRDefault="0090323C" w:rsidP="004262B3">
            <w:pPr>
              <w:pStyle w:val="Akapitzlist"/>
              <w:numPr>
                <w:ilvl w:val="0"/>
                <w:numId w:val="10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65E26">
              <w:rPr>
                <w:rFonts w:ascii="Cambria" w:hAnsi="Cambria"/>
                <w:sz w:val="20"/>
                <w:szCs w:val="20"/>
              </w:rPr>
              <w:t>koszty stałe podmiotów, w tym utrzymanie biura (rachunki telefoniczne, Internet, ryczałty na samochód, obsługa księgowa nie związana z realizacją dotowanego zadania, opłaty pocztowe, czynsz, CO itp.);</w:t>
            </w:r>
          </w:p>
          <w:p w14:paraId="71ABE7A4" w14:textId="77777777" w:rsidR="0090323C" w:rsidRPr="00C65E26" w:rsidRDefault="0090323C" w:rsidP="004262B3">
            <w:pPr>
              <w:pStyle w:val="Akapitzlist"/>
              <w:numPr>
                <w:ilvl w:val="0"/>
                <w:numId w:val="10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65E26">
              <w:rPr>
                <w:rFonts w:ascii="Cambria" w:hAnsi="Cambria"/>
                <w:sz w:val="20"/>
                <w:szCs w:val="20"/>
              </w:rPr>
              <w:t>remonty i adaptacje pomieszczeń;</w:t>
            </w:r>
          </w:p>
          <w:p w14:paraId="6AE2618E" w14:textId="77777777" w:rsidR="0090323C" w:rsidRPr="00C65E26" w:rsidRDefault="0090323C" w:rsidP="004262B3">
            <w:pPr>
              <w:pStyle w:val="Akapitzlist"/>
              <w:numPr>
                <w:ilvl w:val="0"/>
                <w:numId w:val="10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65E26">
              <w:rPr>
                <w:rFonts w:ascii="Cambria" w:hAnsi="Cambria"/>
                <w:sz w:val="20"/>
                <w:szCs w:val="20"/>
              </w:rPr>
              <w:t xml:space="preserve">kary, mandaty oraz odsetki i prowizje od nieterminowo regulowanych zobowiązań, kredytów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C65E26">
              <w:rPr>
                <w:rFonts w:ascii="Cambria" w:hAnsi="Cambria"/>
                <w:sz w:val="20"/>
                <w:szCs w:val="20"/>
              </w:rPr>
              <w:t>i pożyczek;</w:t>
            </w:r>
          </w:p>
          <w:p w14:paraId="09C582D8" w14:textId="50AC113D" w:rsidR="0090323C" w:rsidRPr="00C65E26" w:rsidRDefault="0090323C" w:rsidP="004262B3">
            <w:pPr>
              <w:pStyle w:val="Akapitzlist"/>
              <w:numPr>
                <w:ilvl w:val="0"/>
                <w:numId w:val="10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65E26">
              <w:rPr>
                <w:rFonts w:ascii="Cambria" w:hAnsi="Cambria"/>
                <w:sz w:val="20"/>
                <w:szCs w:val="20"/>
              </w:rPr>
              <w:t>nagrody finansowe;</w:t>
            </w:r>
          </w:p>
          <w:p w14:paraId="79394E7D" w14:textId="741E2899" w:rsidR="0090323C" w:rsidRPr="00C65E26" w:rsidRDefault="0090323C" w:rsidP="004262B3">
            <w:pPr>
              <w:pStyle w:val="Akapitzlist"/>
              <w:numPr>
                <w:ilvl w:val="0"/>
                <w:numId w:val="10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65E26">
              <w:rPr>
                <w:rFonts w:ascii="Cambria" w:hAnsi="Cambria"/>
                <w:sz w:val="20"/>
                <w:szCs w:val="20"/>
              </w:rPr>
              <w:t>przedsięwzięcia, które są dofinansowane z budżetu powiatu na podstawie przepisów szczególnych;</w:t>
            </w:r>
          </w:p>
          <w:p w14:paraId="26851031" w14:textId="77777777" w:rsidR="0090323C" w:rsidRPr="00C65E26" w:rsidRDefault="0090323C" w:rsidP="004262B3">
            <w:pPr>
              <w:pStyle w:val="Akapitzlist"/>
              <w:numPr>
                <w:ilvl w:val="0"/>
                <w:numId w:val="10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65E26">
              <w:rPr>
                <w:rFonts w:ascii="Cambria" w:hAnsi="Cambria"/>
                <w:sz w:val="20"/>
                <w:szCs w:val="20"/>
              </w:rPr>
              <w:t>pokrycie deficytu zrealizowanych przedsięwzięć;</w:t>
            </w:r>
          </w:p>
          <w:p w14:paraId="59CAE82A" w14:textId="77777777" w:rsidR="0090323C" w:rsidRPr="00C65E26" w:rsidRDefault="0090323C" w:rsidP="004529FB">
            <w:pPr>
              <w:pStyle w:val="Akapitzlist"/>
              <w:numPr>
                <w:ilvl w:val="0"/>
                <w:numId w:val="10"/>
              </w:numPr>
              <w:spacing w:after="120" w:line="276" w:lineRule="auto"/>
              <w:ind w:left="714"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C65E26">
              <w:rPr>
                <w:rFonts w:ascii="Cambria" w:hAnsi="Cambria"/>
                <w:sz w:val="20"/>
                <w:szCs w:val="20"/>
              </w:rPr>
              <w:t xml:space="preserve">koszty dokumentowane paragonami bez numeru NIP </w:t>
            </w:r>
            <w:r>
              <w:rPr>
                <w:rFonts w:ascii="Cambria" w:hAnsi="Cambria"/>
                <w:sz w:val="20"/>
                <w:szCs w:val="20"/>
              </w:rPr>
              <w:t>oferent</w:t>
            </w:r>
            <w:r w:rsidRPr="00C65E26">
              <w:rPr>
                <w:rFonts w:ascii="Cambria" w:hAnsi="Cambria"/>
                <w:sz w:val="20"/>
                <w:szCs w:val="20"/>
              </w:rPr>
              <w:t>a, pokwitowaniami, dowodami sprzedaży wewnętrznej, wewnętrznymi notami obciążeniowymi.</w:t>
            </w:r>
          </w:p>
          <w:p w14:paraId="07CA606B" w14:textId="63997650" w:rsidR="004529FB" w:rsidRDefault="00A01BEF" w:rsidP="004529FB">
            <w:pPr>
              <w:pStyle w:val="Akapitzlist"/>
              <w:numPr>
                <w:ilvl w:val="0"/>
                <w:numId w:val="7"/>
              </w:numPr>
              <w:spacing w:after="120" w:line="276" w:lineRule="auto"/>
              <w:ind w:left="357" w:hanging="357"/>
              <w:contextualSpacing w:val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529FB">
              <w:rPr>
                <w:rFonts w:ascii="Cambria" w:hAnsi="Cambria"/>
                <w:b/>
                <w:bCs/>
                <w:sz w:val="20"/>
                <w:szCs w:val="20"/>
              </w:rPr>
              <w:t>Dopuszcza się dokonywanie przesunięć między poszczególnymi pozycjami kosztów realizacji zadania do 20% wartości danego wydatku, bez konieczności zawierania aneksu</w:t>
            </w:r>
            <w:r w:rsidR="004529FB">
              <w:rPr>
                <w:rFonts w:ascii="Cambria" w:hAnsi="Cambria"/>
                <w:b/>
                <w:bCs/>
                <w:sz w:val="20"/>
                <w:szCs w:val="20"/>
              </w:rPr>
              <w:t xml:space="preserve"> do umowy</w:t>
            </w:r>
            <w:r w:rsidRPr="004529FB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  <w:p w14:paraId="115CC444" w14:textId="6BF49BBB" w:rsidR="00576F9B" w:rsidRDefault="00576F9B" w:rsidP="004529FB">
            <w:pPr>
              <w:pStyle w:val="Akapitzlist"/>
              <w:numPr>
                <w:ilvl w:val="0"/>
                <w:numId w:val="7"/>
              </w:numPr>
              <w:spacing w:after="120" w:line="276" w:lineRule="auto"/>
              <w:ind w:left="357" w:hanging="357"/>
              <w:contextualSpacing w:val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W szczególnych okolicznościach, </w:t>
            </w:r>
            <w:r w:rsidR="000D139B">
              <w:rPr>
                <w:rFonts w:ascii="Cambria" w:hAnsi="Cambria"/>
                <w:b/>
                <w:bCs/>
                <w:sz w:val="20"/>
                <w:szCs w:val="20"/>
              </w:rPr>
              <w:t>Zleceniodawca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może wyrazić zgodę na dokonanie przesunięcia powyżej 20% na uzasadniony wniosek Oferenta.</w:t>
            </w:r>
          </w:p>
          <w:p w14:paraId="62331B16" w14:textId="77777777" w:rsidR="004529FB" w:rsidRDefault="00A01BEF" w:rsidP="004529FB">
            <w:pPr>
              <w:pStyle w:val="Akapitzlist"/>
              <w:numPr>
                <w:ilvl w:val="0"/>
                <w:numId w:val="7"/>
              </w:numPr>
              <w:spacing w:after="120" w:line="276" w:lineRule="auto"/>
              <w:ind w:left="357" w:hanging="357"/>
              <w:contextualSpacing w:val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529FB">
              <w:rPr>
                <w:rFonts w:ascii="Cambria" w:hAnsi="Cambria"/>
                <w:b/>
                <w:bCs/>
                <w:sz w:val="20"/>
                <w:szCs w:val="20"/>
              </w:rPr>
              <w:t>Nie jest możliwe dokonywanie przesunięć z kosztów realizacji zadania na koszty obsługi zadania, w tym koszty administracyjne.</w:t>
            </w:r>
          </w:p>
          <w:p w14:paraId="09C59B18" w14:textId="531F1B12" w:rsidR="004529FB" w:rsidRPr="004529FB" w:rsidRDefault="00A01BEF" w:rsidP="004529FB">
            <w:pPr>
              <w:pStyle w:val="Akapitzlist"/>
              <w:numPr>
                <w:ilvl w:val="0"/>
                <w:numId w:val="7"/>
              </w:numPr>
              <w:spacing w:after="120" w:line="276" w:lineRule="auto"/>
              <w:ind w:left="357" w:hanging="357"/>
              <w:contextualSpacing w:val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529FB">
              <w:rPr>
                <w:rFonts w:ascii="Cambria" w:hAnsi="Cambria"/>
                <w:bCs/>
                <w:sz w:val="20"/>
                <w:szCs w:val="20"/>
              </w:rPr>
              <w:t xml:space="preserve">Wszelkie zakupy towarów/usług mogą być dokonywane wyłącznie w terminie realizacji konkretnego działania wskazanym w harmonogramie. Nie dotyczy to rozliczenia obsługi księgowej całego zadania, którego można dokonać do ostatniego dnia realizacji całego zadania. </w:t>
            </w:r>
          </w:p>
          <w:p w14:paraId="6B5E74A0" w14:textId="22945674" w:rsidR="004529FB" w:rsidRPr="004529FB" w:rsidRDefault="004529FB" w:rsidP="004529FB">
            <w:pPr>
              <w:pStyle w:val="Akapitzlist"/>
              <w:numPr>
                <w:ilvl w:val="0"/>
                <w:numId w:val="7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529FB">
              <w:rPr>
                <w:rFonts w:ascii="Cambria" w:hAnsi="Cambria"/>
                <w:bCs/>
                <w:sz w:val="20"/>
                <w:szCs w:val="20"/>
              </w:rPr>
              <w:t>W ramach wydatków na obsługę księgową można rozliczyć wyłącznie wynagrodzenie za prowadzenie wyodrębnionej dokumentacji finansowo – księgowej środków finansowych związanych z realizacją zadania.</w:t>
            </w:r>
          </w:p>
          <w:p w14:paraId="58396E38" w14:textId="6FCA4DBC" w:rsidR="00A01BEF" w:rsidRPr="004529FB" w:rsidRDefault="00A01BEF" w:rsidP="004529FB">
            <w:pPr>
              <w:pStyle w:val="Akapitzlist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529FB">
              <w:rPr>
                <w:rFonts w:ascii="Cambria" w:hAnsi="Cambria"/>
                <w:bCs/>
                <w:sz w:val="20"/>
                <w:szCs w:val="20"/>
              </w:rPr>
              <w:t xml:space="preserve">Koordynacji realizacji zadania publicznego nie można zlecić firmie zewnętrznej i/lub osobie fizycznej </w:t>
            </w:r>
            <w:r w:rsidR="004529FB" w:rsidRPr="004529FB">
              <w:rPr>
                <w:rFonts w:ascii="Cambria" w:hAnsi="Cambria"/>
                <w:bCs/>
                <w:sz w:val="20"/>
                <w:szCs w:val="20"/>
              </w:rPr>
              <w:t>w ramach prowadzonej przez nią działalności gospodarczej.</w:t>
            </w:r>
          </w:p>
        </w:tc>
      </w:tr>
      <w:tr w:rsidR="0090323C" w:rsidRPr="00FA136D" w14:paraId="359B9822" w14:textId="77777777" w:rsidTr="004262B3">
        <w:tc>
          <w:tcPr>
            <w:tcW w:w="9062" w:type="dxa"/>
            <w:shd w:val="clear" w:color="auto" w:fill="7D90AB"/>
            <w:vAlign w:val="center"/>
          </w:tcPr>
          <w:p w14:paraId="593DDEDD" w14:textId="77777777" w:rsidR="0090323C" w:rsidRPr="00FA136D" w:rsidRDefault="0090323C" w:rsidP="004262B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A136D"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UDZIAŁ ŚRODKÓW WŁASNYCH W ZADANIU</w:t>
            </w:r>
          </w:p>
        </w:tc>
      </w:tr>
      <w:tr w:rsidR="0090323C" w:rsidRPr="00FA136D" w14:paraId="408EE0BE" w14:textId="77777777" w:rsidTr="004262B3">
        <w:tc>
          <w:tcPr>
            <w:tcW w:w="9062" w:type="dxa"/>
            <w:vAlign w:val="center"/>
          </w:tcPr>
          <w:p w14:paraId="2D280DA5" w14:textId="7BD73727" w:rsidR="0090323C" w:rsidRPr="00C65E26" w:rsidRDefault="0090323C" w:rsidP="004262B3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  <w:r w:rsidRPr="00C65E26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Wnioskowana kwota dotacji nie może przekroczyć 85% całkowitej wartości zadania</w:t>
            </w:r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, oferent zobowiązany jest do wniesienia wkładu własnego</w:t>
            </w:r>
            <w:r w:rsidR="00A63A83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w wysokości co najmniej 15% całkowitej wartości zadania.</w:t>
            </w:r>
          </w:p>
          <w:p w14:paraId="74A03CBE" w14:textId="34F341AF" w:rsidR="0090323C" w:rsidRPr="00C65E26" w:rsidRDefault="0090323C" w:rsidP="004262B3">
            <w:pPr>
              <w:pStyle w:val="Akapitzlist"/>
              <w:numPr>
                <w:ilvl w:val="0"/>
                <w:numId w:val="12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C65E26">
              <w:rPr>
                <w:rFonts w:ascii="Cambria" w:hAnsi="Cambria"/>
                <w:sz w:val="20"/>
                <w:szCs w:val="20"/>
              </w:rPr>
              <w:lastRenderedPageBreak/>
              <w:t>za wkład własny uważa się środki finansowe</w:t>
            </w:r>
            <w:r w:rsidR="00BC27BA">
              <w:rPr>
                <w:rFonts w:ascii="Cambria" w:hAnsi="Cambria"/>
                <w:sz w:val="20"/>
                <w:szCs w:val="20"/>
              </w:rPr>
              <w:t xml:space="preserve"> (wkład finansowy)</w:t>
            </w:r>
            <w:r w:rsidRPr="00C65E26">
              <w:rPr>
                <w:rFonts w:ascii="Cambria" w:hAnsi="Cambria"/>
                <w:sz w:val="20"/>
                <w:szCs w:val="20"/>
              </w:rPr>
              <w:t xml:space="preserve"> oraz niefinansowe oferenta</w:t>
            </w:r>
            <w:r w:rsidR="00BC27BA">
              <w:rPr>
                <w:rFonts w:ascii="Cambria" w:hAnsi="Cambria"/>
                <w:sz w:val="20"/>
                <w:szCs w:val="20"/>
              </w:rPr>
              <w:t xml:space="preserve"> (wkład osobowy)</w:t>
            </w:r>
            <w:r w:rsidRPr="00C65E26">
              <w:rPr>
                <w:rFonts w:ascii="Cambria" w:hAnsi="Cambria"/>
                <w:sz w:val="20"/>
                <w:szCs w:val="20"/>
              </w:rPr>
              <w:t>;</w:t>
            </w:r>
          </w:p>
          <w:p w14:paraId="42474201" w14:textId="77777777" w:rsidR="0090323C" w:rsidRPr="00C65E26" w:rsidRDefault="0090323C" w:rsidP="004262B3">
            <w:pPr>
              <w:pStyle w:val="Akapitzlist"/>
              <w:numPr>
                <w:ilvl w:val="0"/>
                <w:numId w:val="12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C65E26">
              <w:rPr>
                <w:rFonts w:ascii="Cambria" w:hAnsi="Cambria"/>
                <w:sz w:val="20"/>
                <w:szCs w:val="20"/>
              </w:rPr>
              <w:t>za wkład własny nie uznaje się wyceny wkładu rzeczowego oferenta oraz wyceny wkładu rzeczowego innych podmiotów biorących udział w realizacji zadania. W przypadku wykazania wkładu rzeczowego należy go ująć wyłącznie w części opisowej zadania</w:t>
            </w:r>
            <w:r>
              <w:rPr>
                <w:rFonts w:ascii="Cambria" w:hAnsi="Cambria"/>
                <w:sz w:val="20"/>
                <w:szCs w:val="20"/>
              </w:rPr>
              <w:t xml:space="preserve"> (punt IV.2. oferty)</w:t>
            </w:r>
            <w:r w:rsidRPr="00C65E26">
              <w:rPr>
                <w:rFonts w:ascii="Cambria" w:hAnsi="Cambria"/>
                <w:sz w:val="20"/>
                <w:szCs w:val="20"/>
              </w:rPr>
              <w:t xml:space="preserve">, bez ujmowania w </w:t>
            </w:r>
            <w:r>
              <w:rPr>
                <w:rFonts w:ascii="Cambria" w:hAnsi="Cambria"/>
                <w:sz w:val="20"/>
                <w:szCs w:val="20"/>
              </w:rPr>
              <w:t>zestawieniu kosztów realizacji zadania (punkt V.A oferty)</w:t>
            </w:r>
            <w:r w:rsidRPr="00C65E26">
              <w:rPr>
                <w:rFonts w:ascii="Cambria" w:hAnsi="Cambria"/>
                <w:sz w:val="20"/>
                <w:szCs w:val="20"/>
              </w:rPr>
              <w:t>;</w:t>
            </w:r>
          </w:p>
          <w:p w14:paraId="42BBF94E" w14:textId="77777777" w:rsidR="0090323C" w:rsidRPr="00491B43" w:rsidRDefault="0090323C" w:rsidP="004262B3">
            <w:pPr>
              <w:pStyle w:val="Akapitzlist"/>
              <w:numPr>
                <w:ilvl w:val="0"/>
                <w:numId w:val="12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491B43">
              <w:rPr>
                <w:rFonts w:ascii="Cambria" w:hAnsi="Cambria"/>
                <w:sz w:val="20"/>
                <w:szCs w:val="20"/>
              </w:rPr>
              <w:t>za wkład własny nie uznaje się świadczeń pieniężnych pobranych od odbiorców zadania.</w:t>
            </w:r>
          </w:p>
          <w:p w14:paraId="4057F01D" w14:textId="77777777" w:rsidR="0090323C" w:rsidRPr="00C65E26" w:rsidRDefault="0090323C" w:rsidP="004262B3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65E26">
              <w:rPr>
                <w:rFonts w:ascii="Cambria" w:hAnsi="Cambria"/>
                <w:b/>
                <w:bCs/>
                <w:sz w:val="20"/>
                <w:szCs w:val="20"/>
              </w:rPr>
              <w:t>W sytuacji, gdy oferent wnosi do realizacji zadania wkład własny niefinansowy w postaci świadczenia wolontariusza, konieczne jest przestrzeganie następujących warunków:</w:t>
            </w:r>
          </w:p>
          <w:p w14:paraId="08A36D05" w14:textId="77777777" w:rsidR="0090323C" w:rsidRPr="00C65E26" w:rsidRDefault="0090323C" w:rsidP="004262B3">
            <w:pPr>
              <w:pStyle w:val="Akapitzlist"/>
              <w:numPr>
                <w:ilvl w:val="0"/>
                <w:numId w:val="13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C65E26">
              <w:rPr>
                <w:rFonts w:ascii="Cambria" w:hAnsi="Cambria"/>
                <w:sz w:val="20"/>
                <w:szCs w:val="20"/>
              </w:rPr>
              <w:t xml:space="preserve">zakres, sposób i liczba godzin wykonywania pracy przez wolontariusza muszą być określone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C65E26">
              <w:rPr>
                <w:rFonts w:ascii="Cambria" w:hAnsi="Cambria"/>
                <w:sz w:val="20"/>
                <w:szCs w:val="20"/>
              </w:rPr>
              <w:t>w porozumieniu zawartym zgodnie z art. 44 ustawy,</w:t>
            </w:r>
          </w:p>
          <w:p w14:paraId="0099FC30" w14:textId="77777777" w:rsidR="0090323C" w:rsidRPr="00C65E26" w:rsidRDefault="0090323C" w:rsidP="004262B3">
            <w:pPr>
              <w:pStyle w:val="Akapitzlist"/>
              <w:numPr>
                <w:ilvl w:val="0"/>
                <w:numId w:val="13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C65E26">
              <w:rPr>
                <w:rFonts w:ascii="Cambria" w:hAnsi="Cambria"/>
                <w:sz w:val="20"/>
                <w:szCs w:val="20"/>
              </w:rPr>
              <w:t>wolontariusz prowadzi na bieżąco karty pracy wraz ze szczegółowym opisem wykonywanej pracy (dokumentacja ta musi być przechowywana na zasadach ogólnych, tak jak dokumenty finansowe),</w:t>
            </w:r>
          </w:p>
          <w:p w14:paraId="2E6C66B9" w14:textId="25CFFE15" w:rsidR="0090323C" w:rsidRPr="00C65E26" w:rsidRDefault="0090323C" w:rsidP="004262B3">
            <w:pPr>
              <w:pStyle w:val="Akapitzlist"/>
              <w:numPr>
                <w:ilvl w:val="0"/>
                <w:numId w:val="13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C65E26">
              <w:rPr>
                <w:rFonts w:ascii="Cambria" w:hAnsi="Cambria"/>
                <w:sz w:val="20"/>
                <w:szCs w:val="20"/>
              </w:rPr>
              <w:t xml:space="preserve">jeżeli wolontariusz wykonuje pracę taką jak stały personel, to kalkulacja wkładu pracy wolontariusza musi być dokonana w oparciu o stawki obowiązujące dla tego personelu,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C65E26">
              <w:rPr>
                <w:rFonts w:ascii="Cambria" w:hAnsi="Cambria"/>
                <w:sz w:val="20"/>
                <w:szCs w:val="20"/>
              </w:rPr>
              <w:t xml:space="preserve">w pozostałych wypadkach przyjmuje się, że wartość pracy jednego wolontariusza nie może przekraczać kwoty </w:t>
            </w:r>
            <w:r w:rsidR="00A63A83" w:rsidRPr="00A63A83"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  <w:r w:rsidRPr="00C65E26">
              <w:rPr>
                <w:rFonts w:ascii="Cambria" w:hAnsi="Cambria"/>
                <w:b/>
                <w:bCs/>
                <w:sz w:val="20"/>
                <w:szCs w:val="20"/>
              </w:rPr>
              <w:t xml:space="preserve"> zł za jedną godzinę pracy</w:t>
            </w:r>
            <w:r w:rsidRPr="00C65E26">
              <w:rPr>
                <w:rFonts w:ascii="Cambria" w:hAnsi="Cambria"/>
                <w:sz w:val="20"/>
                <w:szCs w:val="20"/>
              </w:rPr>
              <w:t>,</w:t>
            </w:r>
          </w:p>
          <w:p w14:paraId="0FADA446" w14:textId="77777777" w:rsidR="0090323C" w:rsidRPr="00C65E26" w:rsidRDefault="0090323C" w:rsidP="004262B3">
            <w:pPr>
              <w:pStyle w:val="Akapitzlist"/>
              <w:numPr>
                <w:ilvl w:val="0"/>
                <w:numId w:val="13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sz w:val="20"/>
                <w:szCs w:val="20"/>
                <w:u w:val="single"/>
              </w:rPr>
            </w:pPr>
            <w:r w:rsidRPr="00C65E26">
              <w:rPr>
                <w:rFonts w:ascii="Cambria" w:hAnsi="Cambria"/>
                <w:sz w:val="20"/>
                <w:szCs w:val="20"/>
                <w:u w:val="single"/>
              </w:rPr>
              <w:t>wolontariuszem nie może być beneficjent ostateczny (adresat) zadania,</w:t>
            </w:r>
          </w:p>
          <w:p w14:paraId="1383C0FA" w14:textId="3C4AF6FA" w:rsidR="00F35199" w:rsidRPr="00A63A83" w:rsidRDefault="0090323C" w:rsidP="00A63A83">
            <w:pPr>
              <w:pStyle w:val="Akapitzlist"/>
              <w:numPr>
                <w:ilvl w:val="0"/>
                <w:numId w:val="13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C65E26">
              <w:rPr>
                <w:rFonts w:ascii="Cambria" w:hAnsi="Cambria"/>
                <w:sz w:val="20"/>
                <w:szCs w:val="20"/>
              </w:rPr>
              <w:t xml:space="preserve">wolontariusz zatrudniony u </w:t>
            </w:r>
            <w:r>
              <w:rPr>
                <w:rFonts w:ascii="Cambria" w:hAnsi="Cambria"/>
                <w:sz w:val="20"/>
                <w:szCs w:val="20"/>
              </w:rPr>
              <w:t>oferent</w:t>
            </w:r>
            <w:r w:rsidRPr="00C65E26">
              <w:rPr>
                <w:rFonts w:ascii="Cambria" w:hAnsi="Cambria"/>
                <w:sz w:val="20"/>
                <w:szCs w:val="20"/>
              </w:rPr>
              <w:t>a na podstawie umowy o pracę lub umowy cywilnoprawnej nie może wykonywać świadczeń objętych wolontariatem w godzinach swojej pracy zawodowej.</w:t>
            </w:r>
          </w:p>
        </w:tc>
      </w:tr>
      <w:tr w:rsidR="0090323C" w:rsidRPr="00FA136D" w14:paraId="67A6E186" w14:textId="77777777" w:rsidTr="004262B3">
        <w:tc>
          <w:tcPr>
            <w:tcW w:w="9062" w:type="dxa"/>
            <w:shd w:val="clear" w:color="auto" w:fill="7D90AB"/>
            <w:vAlign w:val="center"/>
          </w:tcPr>
          <w:p w14:paraId="4450B7C5" w14:textId="77777777" w:rsidR="0090323C" w:rsidRPr="00FA136D" w:rsidRDefault="0090323C" w:rsidP="004262B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A136D"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TERMIN I WARUNKI SKŁADANIA OFERT</w:t>
            </w:r>
          </w:p>
        </w:tc>
      </w:tr>
      <w:tr w:rsidR="0090323C" w:rsidRPr="00FA136D" w14:paraId="56367656" w14:textId="77777777" w:rsidTr="004262B3">
        <w:tc>
          <w:tcPr>
            <w:tcW w:w="9062" w:type="dxa"/>
            <w:vAlign w:val="center"/>
          </w:tcPr>
          <w:p w14:paraId="1D6AD0D0" w14:textId="04DBAE21" w:rsidR="00154921" w:rsidRPr="00AD23C7" w:rsidRDefault="00154921" w:rsidP="00154921">
            <w:pPr>
              <w:spacing w:before="120" w:after="120" w:line="276" w:lineRule="auto"/>
              <w:contextualSpacing/>
              <w:jc w:val="center"/>
              <w:rPr>
                <w:rFonts w:ascii="Cambria" w:eastAsia="Calibri" w:hAnsi="Cambria" w:cs="Times New Roman"/>
                <w:b/>
                <w:bCs/>
                <w:color w:val="C00000"/>
                <w:sz w:val="24"/>
              </w:rPr>
            </w:pPr>
            <w:r w:rsidRPr="00AD23C7">
              <w:rPr>
                <w:rFonts w:ascii="Cambria" w:eastAsia="Calibri" w:hAnsi="Cambria" w:cs="Times New Roman"/>
                <w:b/>
                <w:bCs/>
                <w:color w:val="C00000"/>
                <w:sz w:val="24"/>
              </w:rPr>
              <w:t>TERMIN SKŁADANIA OFERT</w:t>
            </w:r>
            <w:r>
              <w:rPr>
                <w:rFonts w:ascii="Cambria" w:eastAsia="Calibri" w:hAnsi="Cambria" w:cs="Times New Roman"/>
                <w:b/>
                <w:bCs/>
                <w:color w:val="C00000"/>
                <w:sz w:val="24"/>
              </w:rPr>
              <w:t xml:space="preserve">: do </w:t>
            </w:r>
            <w:r w:rsidR="00A9632F">
              <w:rPr>
                <w:rFonts w:ascii="Cambria" w:eastAsia="Calibri" w:hAnsi="Cambria" w:cs="Times New Roman"/>
                <w:b/>
                <w:bCs/>
                <w:color w:val="C00000"/>
                <w:sz w:val="24"/>
              </w:rPr>
              <w:t>19</w:t>
            </w:r>
            <w:r w:rsidR="009814FD">
              <w:rPr>
                <w:rFonts w:ascii="Cambria" w:eastAsia="Calibri" w:hAnsi="Cambria" w:cs="Times New Roman"/>
                <w:b/>
                <w:bCs/>
                <w:color w:val="C00000"/>
                <w:sz w:val="24"/>
              </w:rPr>
              <w:t xml:space="preserve"> </w:t>
            </w:r>
            <w:r w:rsidR="00A9632F">
              <w:rPr>
                <w:rFonts w:ascii="Cambria" w:eastAsia="Calibri" w:hAnsi="Cambria" w:cs="Times New Roman"/>
                <w:b/>
                <w:bCs/>
                <w:color w:val="C00000"/>
                <w:sz w:val="24"/>
              </w:rPr>
              <w:t>września</w:t>
            </w:r>
            <w:r w:rsidR="009814FD">
              <w:rPr>
                <w:rFonts w:ascii="Cambria" w:eastAsia="Calibri" w:hAnsi="Cambria" w:cs="Times New Roman"/>
                <w:b/>
                <w:bCs/>
                <w:color w:val="C00000"/>
                <w:sz w:val="24"/>
              </w:rPr>
              <w:t xml:space="preserve"> 2024</w:t>
            </w:r>
            <w:r>
              <w:rPr>
                <w:rFonts w:ascii="Cambria" w:eastAsia="Calibri" w:hAnsi="Cambria" w:cs="Times New Roman"/>
                <w:b/>
                <w:bCs/>
                <w:color w:val="C00000"/>
                <w:sz w:val="24"/>
              </w:rPr>
              <w:t xml:space="preserve"> r. do godz. 15:</w:t>
            </w:r>
            <w:r w:rsidRPr="00AD23C7">
              <w:rPr>
                <w:rFonts w:ascii="Cambria" w:eastAsia="Calibri" w:hAnsi="Cambria" w:cs="Times New Roman"/>
                <w:b/>
                <w:bCs/>
                <w:color w:val="C00000"/>
                <w:sz w:val="24"/>
              </w:rPr>
              <w:t>45.</w:t>
            </w:r>
          </w:p>
          <w:p w14:paraId="1F9CD9E4" w14:textId="61DDCEDC" w:rsidR="009966B6" w:rsidRPr="009966B6" w:rsidRDefault="0090323C" w:rsidP="009966B6">
            <w:pPr>
              <w:pStyle w:val="Akapitzlist"/>
              <w:numPr>
                <w:ilvl w:val="0"/>
                <w:numId w:val="14"/>
              </w:numPr>
              <w:spacing w:after="120" w:line="276" w:lineRule="auto"/>
              <w:ind w:left="357" w:hanging="357"/>
              <w:contextualSpacing w:val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966B6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Oferty należy wypełnić i wygenerować w wersji elektronicznej za pomocą aplikacji WITKAC</w:t>
            </w:r>
            <w:r w:rsidRPr="009966B6">
              <w:rPr>
                <w:rFonts w:ascii="Cambria" w:hAnsi="Cambria"/>
                <w:color w:val="C00000"/>
                <w:sz w:val="20"/>
                <w:szCs w:val="20"/>
              </w:rPr>
              <w:t xml:space="preserve"> </w:t>
            </w:r>
            <w:r w:rsidRPr="009966B6">
              <w:rPr>
                <w:rFonts w:ascii="Cambria" w:hAnsi="Cambria"/>
                <w:sz w:val="20"/>
                <w:szCs w:val="20"/>
              </w:rPr>
              <w:t>(</w:t>
            </w:r>
            <w:hyperlink r:id="rId7" w:history="1">
              <w:r w:rsidRPr="009966B6">
                <w:rPr>
                  <w:rStyle w:val="Hipercze"/>
                  <w:rFonts w:ascii="Cambria" w:hAnsi="Cambria"/>
                  <w:sz w:val="20"/>
                  <w:szCs w:val="20"/>
                </w:rPr>
                <w:t>https://witkac.pl/Account/Login</w:t>
              </w:r>
            </w:hyperlink>
            <w:r w:rsidRPr="009966B6">
              <w:rPr>
                <w:rFonts w:ascii="Cambria" w:hAnsi="Cambria"/>
                <w:sz w:val="20"/>
                <w:szCs w:val="20"/>
              </w:rPr>
              <w:t xml:space="preserve">). </w:t>
            </w:r>
          </w:p>
          <w:p w14:paraId="2A718A74" w14:textId="1559DA1A" w:rsidR="006A53DF" w:rsidRPr="006A53DF" w:rsidRDefault="006A53DF" w:rsidP="006A53DF">
            <w:pPr>
              <w:pStyle w:val="Akapitzlist"/>
              <w:numPr>
                <w:ilvl w:val="0"/>
                <w:numId w:val="14"/>
              </w:numPr>
              <w:spacing w:after="120"/>
              <w:ind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6A53DF">
              <w:rPr>
                <w:rFonts w:ascii="Cambria" w:hAnsi="Cambria"/>
                <w:b/>
                <w:sz w:val="20"/>
                <w:szCs w:val="20"/>
              </w:rPr>
              <w:t>Wygenerowaną w syste</w:t>
            </w:r>
            <w:r>
              <w:rPr>
                <w:rFonts w:ascii="Cambria" w:hAnsi="Cambria"/>
                <w:b/>
                <w:sz w:val="20"/>
                <w:szCs w:val="20"/>
              </w:rPr>
              <w:t>mie WITKAC</w:t>
            </w:r>
            <w:r w:rsidR="00A9632F">
              <w:rPr>
                <w:rFonts w:ascii="Cambria" w:hAnsi="Cambria"/>
                <w:b/>
                <w:sz w:val="20"/>
                <w:szCs w:val="20"/>
              </w:rPr>
              <w:t xml:space="preserve"> i podpisaną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ofertę należy </w:t>
            </w:r>
            <w:r w:rsidR="003C199C">
              <w:rPr>
                <w:rFonts w:ascii="Cambria" w:hAnsi="Cambria"/>
                <w:b/>
                <w:sz w:val="20"/>
                <w:szCs w:val="20"/>
              </w:rPr>
              <w:t xml:space="preserve">następnie </w:t>
            </w:r>
            <w:r>
              <w:rPr>
                <w:rFonts w:ascii="Cambria" w:hAnsi="Cambria"/>
                <w:b/>
                <w:sz w:val="20"/>
                <w:szCs w:val="20"/>
              </w:rPr>
              <w:t>złożyć:</w:t>
            </w:r>
          </w:p>
          <w:p w14:paraId="7EDA910E" w14:textId="3071BDE1" w:rsidR="006A53DF" w:rsidRPr="006A53DF" w:rsidRDefault="006A53DF" w:rsidP="006A53DF">
            <w:pPr>
              <w:pStyle w:val="Akapitzlist"/>
              <w:numPr>
                <w:ilvl w:val="1"/>
                <w:numId w:val="14"/>
              </w:numPr>
              <w:spacing w:after="120"/>
              <w:ind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6A53DF">
              <w:rPr>
                <w:rFonts w:ascii="Cambria" w:hAnsi="Cambria"/>
                <w:b/>
                <w:sz w:val="20"/>
                <w:szCs w:val="20"/>
              </w:rPr>
              <w:t>w formie papierowej</w:t>
            </w:r>
            <w:r w:rsidRPr="006A53DF">
              <w:rPr>
                <w:rFonts w:ascii="Cambria" w:hAnsi="Cambria"/>
                <w:sz w:val="20"/>
                <w:szCs w:val="20"/>
              </w:rPr>
              <w:t xml:space="preserve"> - w siedzibie Starostwa Powiatowego we Wrocławiu, ul. Kościuszki 131, 50-440 Wrocław, osobiście lub przesyłając pocztą</w:t>
            </w:r>
            <w:r w:rsidR="003C199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A53DF">
              <w:rPr>
                <w:rFonts w:ascii="Cambria" w:hAnsi="Cambria"/>
                <w:b/>
                <w:sz w:val="20"/>
                <w:szCs w:val="20"/>
              </w:rPr>
              <w:t>lub</w:t>
            </w:r>
            <w:r w:rsidRPr="006A53D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3F17A67" w14:textId="18749DD1" w:rsidR="006A53DF" w:rsidRPr="006A53DF" w:rsidRDefault="006A53DF" w:rsidP="006A53DF">
            <w:pPr>
              <w:pStyle w:val="Akapitzlist"/>
              <w:numPr>
                <w:ilvl w:val="1"/>
                <w:numId w:val="14"/>
              </w:numPr>
              <w:spacing w:after="120"/>
              <w:ind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6A53DF">
              <w:rPr>
                <w:rFonts w:ascii="Cambria" w:hAnsi="Cambria"/>
                <w:b/>
                <w:sz w:val="20"/>
                <w:szCs w:val="20"/>
              </w:rPr>
              <w:t>w formie elektronicznej (w formacie PDF)</w:t>
            </w:r>
            <w:r w:rsidRPr="006A53DF">
              <w:rPr>
                <w:rFonts w:ascii="Cambria" w:hAnsi="Cambria"/>
                <w:sz w:val="20"/>
                <w:szCs w:val="20"/>
              </w:rPr>
              <w:t xml:space="preserve"> - za pośrednictwem platformy ePUAP na skrzynkę podawczą Starostwa Powiatowego we Wrocławiu: /twmud37012/skrytka. Oferta i załączniki muszą być podpisane kwalifikowanym podpisem elektronicznym w formacie </w:t>
            </w:r>
            <w:proofErr w:type="spellStart"/>
            <w:r w:rsidRPr="006A53DF">
              <w:rPr>
                <w:rFonts w:ascii="Cambria" w:hAnsi="Cambria"/>
                <w:sz w:val="20"/>
                <w:szCs w:val="20"/>
              </w:rPr>
              <w:t>PAdES</w:t>
            </w:r>
            <w:proofErr w:type="spellEnd"/>
            <w:r w:rsidRPr="006A53DF">
              <w:rPr>
                <w:rFonts w:ascii="Cambria" w:hAnsi="Cambria"/>
                <w:sz w:val="20"/>
                <w:szCs w:val="20"/>
              </w:rPr>
              <w:t xml:space="preserve"> lub podpisem zaufanym przez osoby uprawnione do reprezentowania Oferenta. Oferta oraz każdy załącznik powinien zostać podpisany osobno, w formie odrębnego pliku.</w:t>
            </w:r>
          </w:p>
          <w:p w14:paraId="048F85FE" w14:textId="4E403CD5" w:rsidR="000705F5" w:rsidRDefault="000705F5" w:rsidP="000705F5">
            <w:pPr>
              <w:pStyle w:val="Akapitzlist"/>
              <w:numPr>
                <w:ilvl w:val="0"/>
                <w:numId w:val="14"/>
              </w:numPr>
              <w:spacing w:after="124"/>
            </w:pPr>
            <w:r w:rsidRPr="000705F5">
              <w:rPr>
                <w:rFonts w:ascii="Cambria" w:eastAsia="Cambria" w:hAnsi="Cambria" w:cs="Cambria"/>
                <w:b/>
                <w:sz w:val="20"/>
              </w:rPr>
              <w:t xml:space="preserve">Do oferty należy dołączyć: </w:t>
            </w:r>
          </w:p>
          <w:p w14:paraId="4FDF8965" w14:textId="718DE821" w:rsidR="000705F5" w:rsidRDefault="000705F5" w:rsidP="00245710">
            <w:pPr>
              <w:numPr>
                <w:ilvl w:val="1"/>
                <w:numId w:val="35"/>
              </w:numPr>
              <w:spacing w:after="155"/>
              <w:ind w:hanging="286"/>
              <w:jc w:val="both"/>
            </w:pPr>
            <w:r w:rsidRPr="005C10CF">
              <w:rPr>
                <w:rFonts w:ascii="Cambria" w:eastAsia="Cambria" w:hAnsi="Cambria" w:cs="Cambria"/>
                <w:b/>
                <w:sz w:val="20"/>
              </w:rPr>
              <w:t>aktualny odpis</w:t>
            </w:r>
            <w:r w:rsidRPr="005C10CF">
              <w:rPr>
                <w:rFonts w:ascii="Cambria" w:eastAsia="Cambria" w:hAnsi="Cambria" w:cs="Cambria"/>
                <w:sz w:val="20"/>
              </w:rPr>
              <w:t xml:space="preserve"> z rejestru lub wyciąg z ewidencji ewentualnie inny dokume</w:t>
            </w:r>
            <w:r w:rsidR="005C10CF" w:rsidRPr="005C10CF">
              <w:rPr>
                <w:rFonts w:ascii="Cambria" w:eastAsia="Cambria" w:hAnsi="Cambria" w:cs="Cambria"/>
                <w:sz w:val="20"/>
              </w:rPr>
              <w:t>n</w:t>
            </w:r>
            <w:r w:rsidR="005C10CF">
              <w:rPr>
                <w:rFonts w:ascii="Cambria" w:eastAsia="Cambria" w:hAnsi="Cambria" w:cs="Cambria"/>
                <w:sz w:val="20"/>
              </w:rPr>
              <w:t xml:space="preserve">t potwierdzający status prawny </w:t>
            </w:r>
            <w:r w:rsidRPr="005C10CF">
              <w:rPr>
                <w:rFonts w:ascii="Cambria" w:eastAsia="Cambria" w:hAnsi="Cambria" w:cs="Cambria"/>
                <w:sz w:val="20"/>
              </w:rPr>
              <w:t xml:space="preserve">Oferenta. Odpis musi być zgodny ze stanem faktycznym i prawnym, niezależnie od tego, kiedy został wydany (nie dotyczy podmiotów wpisanych w KRS i stowarzyszeń zarejestrowanych w Starostwie Powiatowym); </w:t>
            </w:r>
          </w:p>
          <w:p w14:paraId="4DA6D037" w14:textId="77777777" w:rsidR="000705F5" w:rsidRDefault="000705F5" w:rsidP="000705F5">
            <w:pPr>
              <w:numPr>
                <w:ilvl w:val="2"/>
                <w:numId w:val="35"/>
              </w:numPr>
              <w:spacing w:after="35"/>
              <w:ind w:hanging="283"/>
              <w:jc w:val="both"/>
            </w:pPr>
            <w:r>
              <w:rPr>
                <w:rFonts w:ascii="Cambria" w:eastAsia="Cambria" w:hAnsi="Cambria" w:cs="Cambria"/>
                <w:b/>
                <w:sz w:val="20"/>
              </w:rPr>
              <w:t>w przypadku, gdy Oferent nie podlega wpisowi w KRS</w:t>
            </w:r>
            <w:r>
              <w:rPr>
                <w:rFonts w:ascii="Cambria" w:eastAsia="Cambria" w:hAnsi="Cambria" w:cs="Cambria"/>
                <w:sz w:val="20"/>
              </w:rPr>
              <w:t xml:space="preserve"> – kopię aktualnego wyciągu z innego rejestru lub ewidencji;  </w:t>
            </w:r>
          </w:p>
          <w:p w14:paraId="138EB6BC" w14:textId="77777777" w:rsidR="000705F5" w:rsidRDefault="000705F5" w:rsidP="000705F5">
            <w:pPr>
              <w:numPr>
                <w:ilvl w:val="2"/>
                <w:numId w:val="35"/>
              </w:numPr>
              <w:spacing w:after="36"/>
              <w:ind w:hanging="283"/>
              <w:jc w:val="both"/>
            </w:pPr>
            <w:r>
              <w:rPr>
                <w:rFonts w:ascii="Cambria" w:eastAsia="Cambria" w:hAnsi="Cambria" w:cs="Cambria"/>
                <w:b/>
                <w:sz w:val="20"/>
              </w:rPr>
              <w:t>w przypadku wyboru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</w:rPr>
              <w:t>innego sposobu reprezentacji</w:t>
            </w:r>
            <w:r>
              <w:rPr>
                <w:rFonts w:ascii="Cambria" w:eastAsia="Cambria" w:hAnsi="Cambria" w:cs="Cambria"/>
                <w:sz w:val="20"/>
              </w:rPr>
              <w:t xml:space="preserve"> podmiotów składających ofertę niż wynikający z KRS lub innego właściwego rejestru - dokument potwierdzający upoważnienie do działania w imieniu Oferentów; </w:t>
            </w:r>
          </w:p>
          <w:p w14:paraId="5E788741" w14:textId="413F95E2" w:rsidR="00690F3D" w:rsidRDefault="000705F5" w:rsidP="00690F3D">
            <w:pPr>
              <w:numPr>
                <w:ilvl w:val="2"/>
                <w:numId w:val="35"/>
              </w:numPr>
              <w:spacing w:after="146" w:line="239" w:lineRule="auto"/>
              <w:ind w:hanging="283"/>
              <w:jc w:val="both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w przypadku zmian osobowych w reprezentacji organizacji </w:t>
            </w:r>
            <w:r>
              <w:rPr>
                <w:rFonts w:ascii="Cambria" w:eastAsia="Cambria" w:hAnsi="Cambria" w:cs="Cambria"/>
                <w:sz w:val="20"/>
              </w:rPr>
              <w:t xml:space="preserve">nieujawnionych w KRS na dzień składania oferty, dla wykazania umocowania do działania w imieniu Oferenta - uchwałę </w:t>
            </w:r>
            <w:r>
              <w:rPr>
                <w:rFonts w:ascii="Cambria" w:eastAsia="Cambria" w:hAnsi="Cambria" w:cs="Cambria"/>
                <w:sz w:val="20"/>
              </w:rPr>
              <w:lastRenderedPageBreak/>
              <w:t xml:space="preserve">podjętą we właściwym dla Oferenta trybie oraz potwierdzenie złożenia wniosku o dokonanie wpisu zmian w KRS. </w:t>
            </w:r>
          </w:p>
          <w:p w14:paraId="1BB5D7CB" w14:textId="364FB9F1" w:rsidR="005C10CF" w:rsidRPr="00690F3D" w:rsidRDefault="005C10CF" w:rsidP="00690F3D">
            <w:pPr>
              <w:pStyle w:val="Akapitzlist"/>
              <w:numPr>
                <w:ilvl w:val="0"/>
                <w:numId w:val="42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90F3D">
              <w:rPr>
                <w:rFonts w:ascii="Cambria" w:hAnsi="Cambria"/>
                <w:bCs/>
                <w:sz w:val="20"/>
                <w:szCs w:val="20"/>
              </w:rPr>
              <w:t>fakultatywnie - w przypadku wyboru innego sposobu reprezentacji podmiotów składających ofertę niż wynikający z Krajowego Rejestru Sądowego lub innego właściwego rejestru, dokument potwierdzający upoważnienie do działania w imieniu oferentów. W przypadku pełnomocnictw (nienotarialnych), należy dołączyć dokument potwierdzający dokonanie opłaty skarbowej w wysokości 17 zł. Opłaty skarbowej można dokonać gotówką w kasie urzędu lub przelewem na rachunek bankowy Gminy Wrocław o nr 82 1020 5226 0000 6102 0417 7895.</w:t>
            </w:r>
          </w:p>
          <w:p w14:paraId="0B26AB01" w14:textId="07768039" w:rsidR="000705F5" w:rsidRDefault="00120190" w:rsidP="005C10CF">
            <w:pPr>
              <w:numPr>
                <w:ilvl w:val="0"/>
                <w:numId w:val="14"/>
              </w:numPr>
              <w:spacing w:after="118"/>
              <w:ind w:right="42"/>
              <w:jc w:val="both"/>
            </w:pPr>
            <w:r>
              <w:rPr>
                <w:rFonts w:ascii="Cambria" w:eastAsia="Cambria" w:hAnsi="Cambria" w:cs="Cambria"/>
                <w:b/>
                <w:sz w:val="20"/>
              </w:rPr>
              <w:t>Oferty wraz z załącznikami muszą</w:t>
            </w:r>
            <w:r w:rsidR="000705F5">
              <w:rPr>
                <w:rFonts w:ascii="Cambria" w:eastAsia="Cambria" w:hAnsi="Cambria" w:cs="Cambria"/>
                <w:b/>
                <w:sz w:val="20"/>
              </w:rPr>
              <w:t xml:space="preserve"> być podpisane przez osoby uprawnione</w:t>
            </w:r>
            <w:r w:rsidR="000705F5">
              <w:rPr>
                <w:rFonts w:ascii="Cambria" w:eastAsia="Cambria" w:hAnsi="Cambria" w:cs="Cambria"/>
                <w:sz w:val="20"/>
              </w:rPr>
              <w:t xml:space="preserve"> do składania oświadczeń woli, zgodnie ze statutem lub innym dokumentem określającym sposób reprezentacji</w:t>
            </w:r>
            <w:r w:rsidR="00A9632F">
              <w:rPr>
                <w:rFonts w:ascii="Cambria" w:eastAsia="Cambria" w:hAnsi="Cambria" w:cs="Cambria"/>
                <w:sz w:val="20"/>
              </w:rPr>
              <w:t xml:space="preserve"> w sposób umożliwiający zidentyfikowanie osoby podpisującej</w:t>
            </w:r>
            <w:r w:rsidR="000705F5">
              <w:rPr>
                <w:rFonts w:ascii="Cambria" w:eastAsia="Cambria" w:hAnsi="Cambria" w:cs="Cambria"/>
                <w:sz w:val="20"/>
              </w:rPr>
              <w:t>.</w:t>
            </w:r>
            <w:r w:rsidR="000705F5"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  <w:p w14:paraId="471331A1" w14:textId="35FDFE16" w:rsidR="00690F3D" w:rsidRPr="00CD53EA" w:rsidRDefault="00690F3D" w:rsidP="005C10CF">
            <w:pPr>
              <w:pStyle w:val="Akapitzlist"/>
              <w:numPr>
                <w:ilvl w:val="0"/>
                <w:numId w:val="14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90F3D">
              <w:rPr>
                <w:rFonts w:ascii="Cambria" w:eastAsia="Cambria" w:hAnsi="Cambria" w:cs="Cambria"/>
                <w:b/>
                <w:color w:val="000000"/>
                <w:sz w:val="20"/>
                <w:lang w:eastAsia="pl-PL"/>
              </w:rPr>
              <w:t xml:space="preserve">Dokumenty, które wpłyną po ww. terminie, niekompletne, nieczytelne, nie będą rozpatrywane. </w:t>
            </w:r>
          </w:p>
          <w:p w14:paraId="40064F94" w14:textId="77777777" w:rsidR="00CD53EA" w:rsidRPr="00CD53EA" w:rsidRDefault="00CD53EA" w:rsidP="003C199C">
            <w:pPr>
              <w:pStyle w:val="Akapitzlist"/>
              <w:numPr>
                <w:ilvl w:val="0"/>
                <w:numId w:val="14"/>
              </w:numPr>
              <w:spacing w:after="120"/>
              <w:ind w:left="357" w:hanging="357"/>
              <w:contextualSpacing w:val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D53EA">
              <w:rPr>
                <w:rFonts w:ascii="Cambria" w:hAnsi="Cambria"/>
                <w:b/>
                <w:bCs/>
                <w:sz w:val="20"/>
                <w:szCs w:val="20"/>
              </w:rPr>
              <w:t>Za termin złożenia oferty w formie papierowej uznaje się datę jej wpływu do urzędu, a w formie elektronicznej datę jej wpływu na skrzynkę podawczą urzędu. Nie decyduje data nadania przesyłki w placówce pocztowej.</w:t>
            </w:r>
          </w:p>
          <w:p w14:paraId="5D29AE01" w14:textId="788537C1" w:rsidR="00690F3D" w:rsidRPr="00690F3D" w:rsidRDefault="00690F3D" w:rsidP="00690F3D">
            <w:pPr>
              <w:pStyle w:val="Akapitzlist"/>
              <w:numPr>
                <w:ilvl w:val="0"/>
                <w:numId w:val="14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90F3D">
              <w:rPr>
                <w:rFonts w:ascii="Cambria" w:hAnsi="Cambria"/>
                <w:b/>
                <w:bCs/>
                <w:sz w:val="20"/>
                <w:szCs w:val="20"/>
              </w:rPr>
              <w:t xml:space="preserve">Oferty złożone </w:t>
            </w:r>
            <w:r w:rsidR="00120190">
              <w:rPr>
                <w:rFonts w:ascii="Cambria" w:hAnsi="Cambria"/>
                <w:b/>
                <w:bCs/>
                <w:sz w:val="20"/>
                <w:szCs w:val="20"/>
              </w:rPr>
              <w:t xml:space="preserve">wyłącznie </w:t>
            </w:r>
            <w:r w:rsidRPr="00690F3D">
              <w:rPr>
                <w:rFonts w:ascii="Cambria" w:hAnsi="Cambria"/>
                <w:b/>
                <w:bCs/>
                <w:sz w:val="20"/>
                <w:szCs w:val="20"/>
              </w:rPr>
              <w:t>w systemie WITKAC, bez złożenia oferty</w:t>
            </w:r>
            <w:r w:rsidR="00120190">
              <w:rPr>
                <w:rFonts w:ascii="Cambria" w:hAnsi="Cambria"/>
                <w:b/>
                <w:bCs/>
                <w:sz w:val="20"/>
                <w:szCs w:val="20"/>
              </w:rPr>
              <w:t xml:space="preserve"> w formie papierowej</w:t>
            </w:r>
            <w:r w:rsidR="00CD53EA">
              <w:rPr>
                <w:rFonts w:ascii="Cambria" w:hAnsi="Cambria"/>
                <w:b/>
                <w:bCs/>
                <w:sz w:val="20"/>
                <w:szCs w:val="20"/>
              </w:rPr>
              <w:t xml:space="preserve"> lub elektronicznej</w:t>
            </w:r>
            <w:r w:rsidRPr="00690F3D">
              <w:rPr>
                <w:rFonts w:ascii="Cambria" w:hAnsi="Cambria"/>
                <w:b/>
                <w:bCs/>
                <w:sz w:val="20"/>
                <w:szCs w:val="20"/>
              </w:rPr>
              <w:t xml:space="preserve"> w</w:t>
            </w:r>
            <w:r w:rsidR="00CD53EA">
              <w:rPr>
                <w:rFonts w:ascii="Cambria" w:hAnsi="Cambria"/>
                <w:b/>
                <w:bCs/>
                <w:sz w:val="20"/>
                <w:szCs w:val="20"/>
              </w:rPr>
              <w:t xml:space="preserve"> sposób i w terminie wskazanym powyżej n</w:t>
            </w:r>
            <w:r w:rsidRPr="00690F3D">
              <w:rPr>
                <w:rFonts w:ascii="Cambria" w:hAnsi="Cambria"/>
                <w:b/>
                <w:bCs/>
                <w:sz w:val="20"/>
                <w:szCs w:val="20"/>
              </w:rPr>
              <w:t>ie będą rozpatrywane.</w:t>
            </w:r>
          </w:p>
          <w:p w14:paraId="3C206CE6" w14:textId="2B9D27F8" w:rsidR="0090323C" w:rsidRPr="00813E1F" w:rsidRDefault="0090323C" w:rsidP="005C10CF">
            <w:pPr>
              <w:pStyle w:val="Akapitzlist"/>
              <w:numPr>
                <w:ilvl w:val="0"/>
                <w:numId w:val="14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13E1F">
              <w:rPr>
                <w:rFonts w:ascii="Cambria" w:hAnsi="Cambria"/>
                <w:b/>
                <w:bCs/>
                <w:sz w:val="20"/>
                <w:szCs w:val="20"/>
              </w:rPr>
              <w:t>ZASADY DOTYCZĄCE WYPEŁNIENIA OFERTY:</w:t>
            </w:r>
          </w:p>
          <w:p w14:paraId="42FE80A8" w14:textId="77777777" w:rsidR="0090323C" w:rsidRPr="00CA4E1C" w:rsidRDefault="0090323C" w:rsidP="004262B3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left="714"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CA4E1C">
              <w:rPr>
                <w:rFonts w:ascii="Cambria" w:hAnsi="Cambria"/>
                <w:sz w:val="20"/>
                <w:szCs w:val="20"/>
              </w:rPr>
              <w:t>wszystkie pozycje formularza oferty muszą zostać wypełnione,</w:t>
            </w:r>
          </w:p>
          <w:p w14:paraId="389A8359" w14:textId="2CDB2633" w:rsidR="0090323C" w:rsidRPr="00CA4E1C" w:rsidRDefault="0090323C" w:rsidP="004262B3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left="714"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CA4E1C">
              <w:rPr>
                <w:rFonts w:ascii="Cambria" w:hAnsi="Cambria"/>
                <w:sz w:val="20"/>
                <w:szCs w:val="20"/>
              </w:rPr>
              <w:t>w przypadku, gdy dana pozycja formularza nie ma zastosowania do danej oferty lub zadania, n</w:t>
            </w:r>
            <w:r w:rsidR="00690F3D">
              <w:rPr>
                <w:rFonts w:ascii="Cambria" w:hAnsi="Cambria"/>
                <w:sz w:val="20"/>
                <w:szCs w:val="20"/>
              </w:rPr>
              <w:t>ależy wpisać np. „nie dotyczy”</w:t>
            </w:r>
            <w:r w:rsidRPr="00CA4E1C">
              <w:rPr>
                <w:rFonts w:ascii="Cambria" w:hAnsi="Cambria"/>
                <w:sz w:val="20"/>
                <w:szCs w:val="20"/>
              </w:rPr>
              <w:t>,</w:t>
            </w:r>
          </w:p>
          <w:p w14:paraId="1AADD0C4" w14:textId="77777777" w:rsidR="0090323C" w:rsidRPr="00813E1F" w:rsidRDefault="0090323C" w:rsidP="004262B3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13E1F">
              <w:rPr>
                <w:rFonts w:ascii="Cambria" w:hAnsi="Cambria"/>
                <w:b/>
                <w:bCs/>
                <w:sz w:val="20"/>
                <w:szCs w:val="20"/>
              </w:rPr>
              <w:t>w części III.3. „Syntetyczny opis zadania” należy opisać:</w:t>
            </w:r>
          </w:p>
          <w:p w14:paraId="192EA41B" w14:textId="77777777" w:rsidR="0090323C" w:rsidRPr="00CA4E1C" w:rsidRDefault="0090323C" w:rsidP="004262B3">
            <w:pPr>
              <w:pStyle w:val="Akapitzlist"/>
              <w:numPr>
                <w:ilvl w:val="0"/>
                <w:numId w:val="19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13E1F">
              <w:rPr>
                <w:rFonts w:ascii="Cambria" w:hAnsi="Cambria"/>
                <w:b/>
                <w:bCs/>
                <w:sz w:val="20"/>
                <w:szCs w:val="20"/>
              </w:rPr>
              <w:t>GDZIE?</w:t>
            </w:r>
            <w:r w:rsidRPr="00CA4E1C">
              <w:rPr>
                <w:rFonts w:ascii="Cambria" w:hAnsi="Cambria"/>
                <w:sz w:val="20"/>
                <w:szCs w:val="20"/>
              </w:rPr>
              <w:t xml:space="preserve"> będzie realizowane zadanie – proszę opisać i wskazać miejsce realizacji zadania, np. instytucję, gminę, czy adres świetlicy albo gdzie odbędzie się wyjazd, szkolenie,</w:t>
            </w:r>
          </w:p>
          <w:p w14:paraId="2D5A5C6D" w14:textId="77777777" w:rsidR="0090323C" w:rsidRPr="00CA4E1C" w:rsidRDefault="0090323C" w:rsidP="004262B3">
            <w:pPr>
              <w:pStyle w:val="Akapitzlist"/>
              <w:numPr>
                <w:ilvl w:val="0"/>
                <w:numId w:val="19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13E1F">
              <w:rPr>
                <w:rFonts w:ascii="Cambria" w:hAnsi="Cambria"/>
                <w:b/>
                <w:bCs/>
                <w:sz w:val="20"/>
                <w:szCs w:val="20"/>
              </w:rPr>
              <w:t>DLA KOGO?</w:t>
            </w:r>
            <w:r w:rsidRPr="00CA4E1C">
              <w:rPr>
                <w:rFonts w:ascii="Cambria" w:hAnsi="Cambria"/>
                <w:sz w:val="20"/>
                <w:szCs w:val="20"/>
              </w:rPr>
              <w:t xml:space="preserve"> kto będzie grupą docelową – tu wskazujemy kto będzie objęty wsparciem np. młodzież w wieku szkolnym, uczniowie konkretnej szkoły, mieszkańcy gminy, osoby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CA4E1C">
              <w:rPr>
                <w:rFonts w:ascii="Cambria" w:hAnsi="Cambria"/>
                <w:sz w:val="20"/>
                <w:szCs w:val="20"/>
              </w:rPr>
              <w:t>w wieku 55+,</w:t>
            </w:r>
          </w:p>
          <w:p w14:paraId="7E989969" w14:textId="77777777" w:rsidR="0090323C" w:rsidRPr="00CA4E1C" w:rsidRDefault="0090323C" w:rsidP="004262B3">
            <w:pPr>
              <w:pStyle w:val="Akapitzlist"/>
              <w:numPr>
                <w:ilvl w:val="0"/>
                <w:numId w:val="19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13E1F">
              <w:rPr>
                <w:rFonts w:ascii="Cambria" w:hAnsi="Cambria"/>
                <w:b/>
                <w:bCs/>
                <w:sz w:val="20"/>
                <w:szCs w:val="20"/>
              </w:rPr>
              <w:t>DLACZEGO?</w:t>
            </w:r>
            <w:r w:rsidRPr="00CA4E1C">
              <w:rPr>
                <w:rFonts w:ascii="Cambria" w:hAnsi="Cambria"/>
                <w:sz w:val="20"/>
                <w:szCs w:val="20"/>
              </w:rPr>
              <w:t xml:space="preserve"> zadanie powinno być odpowiedzią na potrzeby lub problemy odbiorców projektu (grupy docelowej) – I tak można w tym miejscu opisać sytuację zastaną np. brak miejsca do aktywnego sposobu spędzania czasu wolnego, potrzeba rozwijania wiedzy prawnej mieszkańców, potrzeba aktywizacji osób starszych,</w:t>
            </w:r>
          </w:p>
          <w:p w14:paraId="3F424CDA" w14:textId="77777777" w:rsidR="0090323C" w:rsidRPr="00CA4E1C" w:rsidRDefault="0090323C" w:rsidP="004262B3">
            <w:pPr>
              <w:pStyle w:val="Akapitzlist"/>
              <w:numPr>
                <w:ilvl w:val="0"/>
                <w:numId w:val="19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13E1F">
              <w:rPr>
                <w:rFonts w:ascii="Cambria" w:hAnsi="Cambria"/>
                <w:b/>
                <w:bCs/>
                <w:sz w:val="20"/>
                <w:szCs w:val="20"/>
              </w:rPr>
              <w:t>KOMPLEMENTARNOŚĆ</w:t>
            </w:r>
            <w:r w:rsidRPr="00CA4E1C">
              <w:rPr>
                <w:rFonts w:ascii="Cambria" w:hAnsi="Cambria"/>
                <w:sz w:val="20"/>
                <w:szCs w:val="20"/>
              </w:rPr>
              <w:t xml:space="preserve"> – w jakim stopniu nasza oferta wpisuje się doświadczenie organizacji (np. od kilku lat prowadzimy podobne działania i nadal dostrzegamy konieczność dostarczania takich usług) czy jest spójna z naszymi dotychczasowymi działaniami. Można także wskazać, że nasze działanie uzupełnia zdiagnozowane braki np. do tej pory seniorzy z terenu osiedla nie mieli zapewnionego miejsca w którym mogliby się cykliczne spotykać i otrzymać wsparcie,</w:t>
            </w:r>
          </w:p>
          <w:p w14:paraId="6D8B1CD6" w14:textId="73EB4753" w:rsidR="0090323C" w:rsidRPr="00813E1F" w:rsidRDefault="0090323C" w:rsidP="004262B3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13E1F">
              <w:rPr>
                <w:rFonts w:ascii="Cambria" w:hAnsi="Cambria"/>
                <w:b/>
                <w:bCs/>
                <w:sz w:val="20"/>
                <w:szCs w:val="20"/>
              </w:rPr>
              <w:t>w części III.4. „Plan i harmonogram działań na rok 202</w:t>
            </w:r>
            <w:r w:rsidR="00A9632F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  <w:r w:rsidRPr="00813E1F">
              <w:rPr>
                <w:rFonts w:ascii="Cambria" w:hAnsi="Cambria"/>
                <w:b/>
                <w:bCs/>
                <w:sz w:val="20"/>
                <w:szCs w:val="20"/>
              </w:rPr>
              <w:t>” należy ująć:</w:t>
            </w:r>
          </w:p>
          <w:p w14:paraId="0CDE2F30" w14:textId="77777777" w:rsidR="0090323C" w:rsidRPr="00CA4E1C" w:rsidRDefault="0090323C" w:rsidP="004262B3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CA4E1C">
              <w:rPr>
                <w:rFonts w:ascii="Cambria" w:hAnsi="Cambria"/>
                <w:sz w:val="20"/>
                <w:szCs w:val="20"/>
              </w:rPr>
              <w:t>nazwy planowanych działań, każde działanie wykazane w harmonogramie należy również opisać, określić jego grupę docelową, miejsce i planowany termin realizacji (najlepiej przedział czasowy),</w:t>
            </w:r>
          </w:p>
          <w:p w14:paraId="42C4F837" w14:textId="77777777" w:rsidR="0090323C" w:rsidRPr="00CA4E1C" w:rsidRDefault="0090323C" w:rsidP="004262B3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CA4E1C">
              <w:rPr>
                <w:rFonts w:ascii="Cambria" w:hAnsi="Cambria"/>
                <w:sz w:val="20"/>
                <w:szCs w:val="20"/>
              </w:rPr>
              <w:t xml:space="preserve">w przypadku oferty wspólnej przy nazwie działania należy podać nazwę </w:t>
            </w:r>
            <w:r>
              <w:rPr>
                <w:rFonts w:ascii="Cambria" w:hAnsi="Cambria"/>
                <w:sz w:val="20"/>
                <w:szCs w:val="20"/>
              </w:rPr>
              <w:t>o</w:t>
            </w:r>
            <w:r w:rsidRPr="00CA4E1C">
              <w:rPr>
                <w:rFonts w:ascii="Cambria" w:hAnsi="Cambria"/>
                <w:sz w:val="20"/>
                <w:szCs w:val="20"/>
              </w:rPr>
              <w:t>ferenta realizującego dane działanie,</w:t>
            </w:r>
          </w:p>
          <w:p w14:paraId="19731D2A" w14:textId="77777777" w:rsidR="0090323C" w:rsidRPr="00813E1F" w:rsidRDefault="0090323C" w:rsidP="004262B3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13E1F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w części III.5. „Opis zakładanych rezultatów realizacji zadania publicznego” należy wskazać:</w:t>
            </w:r>
          </w:p>
          <w:p w14:paraId="70329D29" w14:textId="77777777" w:rsidR="0090323C" w:rsidRPr="00CA4E1C" w:rsidRDefault="0090323C" w:rsidP="004262B3">
            <w:pPr>
              <w:pStyle w:val="Akapitzlist"/>
              <w:numPr>
                <w:ilvl w:val="0"/>
                <w:numId w:val="21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CA4E1C">
              <w:rPr>
                <w:rFonts w:ascii="Cambria" w:hAnsi="Cambria"/>
                <w:sz w:val="20"/>
                <w:szCs w:val="20"/>
              </w:rPr>
              <w:t>co będzie bezpośrednim efektem (materialne „produkty” lub „usługi” zrealizowane na rzecz uczestników zadania) realizacji oferty?,</w:t>
            </w:r>
          </w:p>
          <w:p w14:paraId="60C423FB" w14:textId="77777777" w:rsidR="0090323C" w:rsidRPr="00CA4E1C" w:rsidRDefault="0090323C" w:rsidP="004262B3">
            <w:pPr>
              <w:pStyle w:val="Akapitzlist"/>
              <w:numPr>
                <w:ilvl w:val="0"/>
                <w:numId w:val="21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CA4E1C">
              <w:rPr>
                <w:rFonts w:ascii="Cambria" w:hAnsi="Cambria"/>
                <w:sz w:val="20"/>
                <w:szCs w:val="20"/>
              </w:rPr>
              <w:t>jaka zmiana społeczna zostanie osiągnięta poprzez realizację zadania?,</w:t>
            </w:r>
          </w:p>
          <w:p w14:paraId="5FA53836" w14:textId="77777777" w:rsidR="0090323C" w:rsidRPr="00CA4E1C" w:rsidRDefault="0090323C" w:rsidP="004262B3">
            <w:pPr>
              <w:pStyle w:val="Akapitzlist"/>
              <w:numPr>
                <w:ilvl w:val="0"/>
                <w:numId w:val="21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CA4E1C">
              <w:rPr>
                <w:rFonts w:ascii="Cambria" w:hAnsi="Cambria"/>
                <w:sz w:val="20"/>
                <w:szCs w:val="20"/>
              </w:rPr>
              <w:t xml:space="preserve">czy przewidywane jest wykorzystanie rezultatów osiągniętych w trakcie realizacji oferty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CA4E1C">
              <w:rPr>
                <w:rFonts w:ascii="Cambria" w:hAnsi="Cambria"/>
                <w:sz w:val="20"/>
                <w:szCs w:val="20"/>
              </w:rPr>
              <w:t>w dalszych działaniach organizacji? – trwałość rezultatów zadania),</w:t>
            </w:r>
          </w:p>
          <w:p w14:paraId="606A5C43" w14:textId="77777777" w:rsidR="0090323C" w:rsidRPr="00813E1F" w:rsidRDefault="0090323C" w:rsidP="004262B3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13E1F">
              <w:rPr>
                <w:rFonts w:ascii="Cambria" w:hAnsi="Cambria"/>
                <w:b/>
                <w:bCs/>
                <w:sz w:val="20"/>
                <w:szCs w:val="20"/>
              </w:rPr>
              <w:t>w części III.6. „Dodatkowe informacje dotyczące rezultatów realizacji zadania publicznego” należy opisać:</w:t>
            </w:r>
          </w:p>
          <w:p w14:paraId="6B625EB6" w14:textId="77777777" w:rsidR="0090323C" w:rsidRPr="00CA4E1C" w:rsidRDefault="0090323C" w:rsidP="004262B3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CA4E1C">
              <w:rPr>
                <w:rFonts w:ascii="Cambria" w:hAnsi="Cambria"/>
                <w:sz w:val="20"/>
                <w:szCs w:val="20"/>
              </w:rPr>
              <w:t>w tabeli należy określić nazwy poszczególnych rezultatów, planowany poziom ich osiągnięcia (wartość docelowa) oraz sposób monitorowania rezultatów / źródło informacji o osiągnięciu wskaźnika (należy nawiązać do opisu zawartego w punkcie III.5.1. oferty),</w:t>
            </w:r>
          </w:p>
          <w:p w14:paraId="37D86D4B" w14:textId="77777777" w:rsidR="0090323C" w:rsidRPr="00CA4E1C" w:rsidRDefault="0090323C" w:rsidP="004262B3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CA4E1C">
              <w:rPr>
                <w:rFonts w:ascii="Cambria" w:hAnsi="Cambria"/>
                <w:sz w:val="20"/>
                <w:szCs w:val="20"/>
              </w:rPr>
              <w:t>rezultaty muszą być mierzalne – możliwe do pomiaru przy użyciu właściwych narzędzi (np. ankiety, listy uczestników itp.), określone w liczbach, procentach itp.,</w:t>
            </w:r>
          </w:p>
          <w:p w14:paraId="04E5B5C9" w14:textId="77777777" w:rsidR="0090323C" w:rsidRPr="00CA4E1C" w:rsidRDefault="0090323C" w:rsidP="004262B3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CA4E1C">
              <w:rPr>
                <w:rFonts w:ascii="Cambria" w:hAnsi="Cambria"/>
                <w:sz w:val="20"/>
                <w:szCs w:val="20"/>
              </w:rPr>
              <w:t>sposoby monitorowania rezultatów/ źródła informacji o osiągnięciu wskaźnika muszą być miarodajne; mogą to być listy obecności, raporty z ewaluacji, zdjęcia, efekt materialny realizacji zadania (wydawnictwa, publikacje, poradniki itp.),</w:t>
            </w:r>
          </w:p>
          <w:p w14:paraId="7B7B83D5" w14:textId="77777777" w:rsidR="0090323C" w:rsidRPr="00813E1F" w:rsidRDefault="0090323C" w:rsidP="004262B3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13E1F">
              <w:rPr>
                <w:rFonts w:ascii="Cambria" w:hAnsi="Cambria"/>
                <w:b/>
                <w:bCs/>
                <w:sz w:val="20"/>
                <w:szCs w:val="20"/>
              </w:rPr>
              <w:t>w części V.A. „Zestawienie kosztów realizacji zadania” oraz V.B. „Źródła finansowania kosztów realizacji zadania”</w:t>
            </w:r>
          </w:p>
          <w:p w14:paraId="4C7D7BD6" w14:textId="77777777" w:rsidR="0090323C" w:rsidRPr="00CA4E1C" w:rsidRDefault="0090323C" w:rsidP="004262B3">
            <w:pPr>
              <w:pStyle w:val="Akapitzlist"/>
              <w:numPr>
                <w:ilvl w:val="0"/>
                <w:numId w:val="23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CA4E1C">
              <w:rPr>
                <w:rFonts w:ascii="Cambria" w:hAnsi="Cambria"/>
                <w:sz w:val="20"/>
                <w:szCs w:val="20"/>
              </w:rPr>
              <w:t>wyliczenia powinny być przedstawione w sposób jasny i umożliwiający Zlecającemu kontrolę finansową zadania,</w:t>
            </w:r>
          </w:p>
          <w:p w14:paraId="0504AB85" w14:textId="77777777" w:rsidR="0090323C" w:rsidRPr="00CA4E1C" w:rsidRDefault="0090323C" w:rsidP="004262B3">
            <w:pPr>
              <w:pStyle w:val="Akapitzlist"/>
              <w:numPr>
                <w:ilvl w:val="0"/>
                <w:numId w:val="23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CA4E1C">
              <w:rPr>
                <w:rFonts w:ascii="Cambria" w:hAnsi="Cambria"/>
                <w:sz w:val="20"/>
                <w:szCs w:val="20"/>
              </w:rPr>
              <w:t>w części V.A należy skalkulować i zamieścić wszystkie koszty realizacji zadania niezależnie od źródła finansowania wskazanego w części V.B; konieczne jest także wypełnienie ostatnich wierszy tabel – „Suma wszystkich kosztów realizacji zadania” podsumowujących koszty merytoryczne i koszty obsługi zadania,</w:t>
            </w:r>
          </w:p>
          <w:p w14:paraId="1F34BA93" w14:textId="6B5A1594" w:rsidR="0090323C" w:rsidRPr="00CA4E1C" w:rsidRDefault="0090323C" w:rsidP="004262B3">
            <w:pPr>
              <w:pStyle w:val="Akapitzlist"/>
              <w:numPr>
                <w:ilvl w:val="0"/>
                <w:numId w:val="23"/>
              </w:numPr>
              <w:spacing w:after="120" w:line="276" w:lineRule="auto"/>
              <w:ind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CA4E1C">
              <w:rPr>
                <w:rFonts w:ascii="Cambria" w:hAnsi="Cambria"/>
                <w:sz w:val="20"/>
                <w:szCs w:val="20"/>
              </w:rPr>
              <w:t xml:space="preserve">w części V.A. działania powinny odzwierciedlać działania wpisane w tabeli III.4. „Plan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CA4E1C">
              <w:rPr>
                <w:rFonts w:ascii="Cambria" w:hAnsi="Cambria"/>
                <w:sz w:val="20"/>
                <w:szCs w:val="20"/>
              </w:rPr>
              <w:t>i harmonogram działań na rok</w:t>
            </w:r>
            <w:r w:rsidR="00CE72D7">
              <w:rPr>
                <w:rFonts w:ascii="Cambria" w:hAnsi="Cambria"/>
                <w:sz w:val="20"/>
                <w:szCs w:val="20"/>
              </w:rPr>
              <w:t xml:space="preserve"> 202</w:t>
            </w:r>
            <w:r w:rsidR="00A9632F">
              <w:rPr>
                <w:rFonts w:ascii="Cambria" w:hAnsi="Cambria"/>
                <w:sz w:val="20"/>
                <w:szCs w:val="20"/>
              </w:rPr>
              <w:t>4</w:t>
            </w:r>
            <w:r w:rsidRPr="00CA4E1C">
              <w:rPr>
                <w:rFonts w:ascii="Cambria" w:hAnsi="Cambria"/>
                <w:sz w:val="20"/>
                <w:szCs w:val="20"/>
              </w:rPr>
              <w:t>”,</w:t>
            </w:r>
          </w:p>
          <w:p w14:paraId="44E66827" w14:textId="77777777" w:rsidR="0090323C" w:rsidRPr="00CA4E1C" w:rsidRDefault="0090323C" w:rsidP="004262B3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3D004E">
              <w:rPr>
                <w:rFonts w:ascii="Cambria" w:hAnsi="Cambria"/>
                <w:b/>
                <w:bCs/>
                <w:sz w:val="20"/>
                <w:szCs w:val="20"/>
              </w:rPr>
              <w:t>część V.C. „Podział kosztów realizacji zadania między oferentów”</w:t>
            </w:r>
            <w:r w:rsidRPr="00CA4E1C">
              <w:rPr>
                <w:rFonts w:ascii="Cambria" w:hAnsi="Cambria"/>
                <w:sz w:val="20"/>
                <w:szCs w:val="20"/>
              </w:rPr>
              <w:t xml:space="preserve"> należy wypełnić tylko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CA4E1C">
              <w:rPr>
                <w:rFonts w:ascii="Cambria" w:hAnsi="Cambria"/>
                <w:sz w:val="20"/>
                <w:szCs w:val="20"/>
              </w:rPr>
              <w:t>w przy</w:t>
            </w:r>
            <w:r>
              <w:rPr>
                <w:rFonts w:ascii="Cambria" w:hAnsi="Cambria"/>
                <w:sz w:val="20"/>
                <w:szCs w:val="20"/>
              </w:rPr>
              <w:t>padku składania oferty wspólnej.</w:t>
            </w:r>
          </w:p>
        </w:tc>
      </w:tr>
      <w:tr w:rsidR="0090323C" w:rsidRPr="00FA136D" w14:paraId="34B18DCD" w14:textId="77777777" w:rsidTr="004262B3">
        <w:tc>
          <w:tcPr>
            <w:tcW w:w="9062" w:type="dxa"/>
            <w:shd w:val="clear" w:color="auto" w:fill="7D90AB"/>
            <w:vAlign w:val="center"/>
          </w:tcPr>
          <w:p w14:paraId="026696BD" w14:textId="77777777" w:rsidR="0090323C" w:rsidRPr="00FA136D" w:rsidRDefault="0090323C" w:rsidP="004262B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A136D"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TERMIN, KRYTERIA I TRYB WYBORU OFERT</w:t>
            </w:r>
          </w:p>
        </w:tc>
      </w:tr>
      <w:tr w:rsidR="0090323C" w:rsidRPr="00FA136D" w14:paraId="65409900" w14:textId="77777777" w:rsidTr="004262B3">
        <w:tc>
          <w:tcPr>
            <w:tcW w:w="9062" w:type="dxa"/>
            <w:vAlign w:val="center"/>
          </w:tcPr>
          <w:p w14:paraId="1A99D3B5" w14:textId="0FB66869" w:rsidR="0090323C" w:rsidRPr="007C71E6" w:rsidRDefault="007C71E6" w:rsidP="003C199C">
            <w:pPr>
              <w:spacing w:after="120" w:line="276" w:lineRule="auto"/>
              <w:jc w:val="center"/>
              <w:rPr>
                <w:rFonts w:ascii="Cambria" w:hAnsi="Cambria"/>
                <w:b/>
                <w:bCs/>
                <w:color w:val="C00000"/>
                <w:sz w:val="24"/>
                <w:szCs w:val="20"/>
              </w:rPr>
            </w:pPr>
            <w:r w:rsidRPr="007C71E6">
              <w:rPr>
                <w:rFonts w:ascii="Cambria" w:hAnsi="Cambria"/>
                <w:b/>
                <w:bCs/>
                <w:color w:val="C00000"/>
                <w:sz w:val="24"/>
                <w:szCs w:val="20"/>
              </w:rPr>
              <w:t xml:space="preserve">PLANOWANY TERMIN ROZSTRZYGNIĘCIA KONKURSU: </w:t>
            </w:r>
            <w:r w:rsidR="003C199C">
              <w:rPr>
                <w:rFonts w:ascii="Cambria" w:hAnsi="Cambria"/>
                <w:b/>
                <w:bCs/>
                <w:color w:val="C00000"/>
                <w:sz w:val="24"/>
                <w:szCs w:val="20"/>
              </w:rPr>
              <w:br/>
            </w:r>
            <w:r w:rsidR="0090323C" w:rsidRPr="007C71E6">
              <w:rPr>
                <w:rFonts w:ascii="Cambria" w:hAnsi="Cambria"/>
                <w:b/>
                <w:bCs/>
                <w:color w:val="C00000"/>
                <w:sz w:val="24"/>
                <w:szCs w:val="20"/>
              </w:rPr>
              <w:t xml:space="preserve">do dnia </w:t>
            </w:r>
            <w:r w:rsidR="00A9632F">
              <w:rPr>
                <w:rFonts w:ascii="Cambria" w:hAnsi="Cambria"/>
                <w:b/>
                <w:bCs/>
                <w:color w:val="C00000"/>
                <w:sz w:val="24"/>
                <w:szCs w:val="20"/>
              </w:rPr>
              <w:t>4 października</w:t>
            </w:r>
            <w:r w:rsidR="003C199C">
              <w:rPr>
                <w:rFonts w:ascii="Cambria" w:hAnsi="Cambria"/>
                <w:b/>
                <w:bCs/>
                <w:color w:val="C00000"/>
                <w:sz w:val="24"/>
                <w:szCs w:val="20"/>
              </w:rPr>
              <w:t xml:space="preserve"> 2024</w:t>
            </w:r>
            <w:r w:rsidR="0090323C" w:rsidRPr="007C71E6">
              <w:rPr>
                <w:rFonts w:ascii="Cambria" w:hAnsi="Cambria"/>
                <w:b/>
                <w:bCs/>
                <w:color w:val="C00000"/>
                <w:sz w:val="24"/>
                <w:szCs w:val="20"/>
              </w:rPr>
              <w:t xml:space="preserve"> r.</w:t>
            </w:r>
          </w:p>
          <w:p w14:paraId="1A5B9641" w14:textId="77777777" w:rsidR="0090323C" w:rsidRPr="008C3661" w:rsidRDefault="0090323C" w:rsidP="004262B3">
            <w:pPr>
              <w:pStyle w:val="Akapitzlist"/>
              <w:numPr>
                <w:ilvl w:val="0"/>
                <w:numId w:val="24"/>
              </w:numPr>
              <w:spacing w:after="120" w:line="276" w:lineRule="auto"/>
              <w:ind w:left="357"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>Oferty opiniowane są przez Komisję Konkursową powołaną przez Zarząd Powiatu Wrocławskiego.</w:t>
            </w:r>
          </w:p>
          <w:p w14:paraId="46A00ABD" w14:textId="77777777" w:rsidR="0090323C" w:rsidRPr="008C3661" w:rsidRDefault="0090323C" w:rsidP="004262B3">
            <w:pPr>
              <w:pStyle w:val="Akapitzlist"/>
              <w:numPr>
                <w:ilvl w:val="0"/>
                <w:numId w:val="24"/>
              </w:numPr>
              <w:spacing w:after="120" w:line="276" w:lineRule="auto"/>
              <w:ind w:left="357"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>Ostatecznego wyboru ofert dokona Zarząd biorąc pod uwagę w szczególności następujące kryteria:</w:t>
            </w:r>
          </w:p>
          <w:p w14:paraId="04C8C74F" w14:textId="11DF64EB" w:rsidR="0090323C" w:rsidRPr="008C3661" w:rsidRDefault="0090323C" w:rsidP="004262B3">
            <w:pPr>
              <w:pStyle w:val="Akapitzlist"/>
              <w:numPr>
                <w:ilvl w:val="0"/>
                <w:numId w:val="25"/>
              </w:numPr>
              <w:spacing w:after="120"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C3661">
              <w:rPr>
                <w:rFonts w:ascii="Cambria" w:hAnsi="Cambria"/>
                <w:b/>
                <w:bCs/>
                <w:sz w:val="20"/>
                <w:szCs w:val="20"/>
              </w:rPr>
              <w:t>Kryteria oceny formalnej</w:t>
            </w:r>
            <w:r w:rsidR="00D04069">
              <w:rPr>
                <w:rFonts w:ascii="Cambria" w:hAnsi="Cambria"/>
                <w:b/>
                <w:bCs/>
                <w:sz w:val="20"/>
                <w:szCs w:val="20"/>
              </w:rPr>
              <w:t xml:space="preserve"> m.in.</w:t>
            </w:r>
            <w:r w:rsidRPr="008C3661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</w:p>
          <w:p w14:paraId="2592E297" w14:textId="77777777" w:rsidR="0090323C" w:rsidRPr="008C3661" w:rsidRDefault="0090323C" w:rsidP="004262B3">
            <w:pPr>
              <w:pStyle w:val="Akapitzlist"/>
              <w:numPr>
                <w:ilvl w:val="0"/>
                <w:numId w:val="26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>kwalifikowalność oferenta,</w:t>
            </w:r>
          </w:p>
          <w:p w14:paraId="0F0B79E0" w14:textId="77777777" w:rsidR="0090323C" w:rsidRPr="008C3661" w:rsidRDefault="0090323C" w:rsidP="004262B3">
            <w:pPr>
              <w:pStyle w:val="Akapitzlist"/>
              <w:numPr>
                <w:ilvl w:val="0"/>
                <w:numId w:val="26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>terminowość złożenia oferty,</w:t>
            </w:r>
          </w:p>
          <w:p w14:paraId="464F30A2" w14:textId="77777777" w:rsidR="0090323C" w:rsidRPr="008C3661" w:rsidRDefault="0090323C" w:rsidP="004262B3">
            <w:pPr>
              <w:pStyle w:val="Akapitzlist"/>
              <w:numPr>
                <w:ilvl w:val="0"/>
                <w:numId w:val="26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>kompletność oferty,</w:t>
            </w:r>
          </w:p>
          <w:p w14:paraId="6709A1C6" w14:textId="77777777" w:rsidR="0090323C" w:rsidRPr="008C3661" w:rsidRDefault="0090323C" w:rsidP="004262B3">
            <w:pPr>
              <w:pStyle w:val="Akapitzlist"/>
              <w:numPr>
                <w:ilvl w:val="0"/>
                <w:numId w:val="26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>właściwy formularz oferty,</w:t>
            </w:r>
          </w:p>
          <w:p w14:paraId="77900A7C" w14:textId="77777777" w:rsidR="0090323C" w:rsidRPr="008C3661" w:rsidRDefault="0090323C" w:rsidP="004262B3">
            <w:pPr>
              <w:pStyle w:val="Akapitzlist"/>
              <w:numPr>
                <w:ilvl w:val="0"/>
                <w:numId w:val="26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>wymagane załączniki,</w:t>
            </w:r>
          </w:p>
          <w:p w14:paraId="6BEF23EA" w14:textId="77777777" w:rsidR="0090323C" w:rsidRPr="008C3661" w:rsidRDefault="0090323C" w:rsidP="004262B3">
            <w:pPr>
              <w:pStyle w:val="Akapitzlist"/>
              <w:numPr>
                <w:ilvl w:val="0"/>
                <w:numId w:val="26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>podpisy osób uprawnionych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14:paraId="5041C55D" w14:textId="77777777" w:rsidR="0090323C" w:rsidRPr="008C3661" w:rsidRDefault="0090323C" w:rsidP="004262B3">
            <w:pPr>
              <w:spacing w:after="120"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C3661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– oferty niespełniające powyższych wymogów nie podlegają dalszej ocenie.</w:t>
            </w:r>
          </w:p>
          <w:p w14:paraId="063D5648" w14:textId="77777777" w:rsidR="0090323C" w:rsidRPr="008C3661" w:rsidRDefault="0090323C" w:rsidP="004262B3">
            <w:pPr>
              <w:pStyle w:val="Akapitzlist"/>
              <w:numPr>
                <w:ilvl w:val="0"/>
                <w:numId w:val="25"/>
              </w:numPr>
              <w:spacing w:after="120"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C3661">
              <w:rPr>
                <w:rFonts w:ascii="Cambria" w:hAnsi="Cambria"/>
                <w:b/>
                <w:bCs/>
                <w:sz w:val="20"/>
                <w:szCs w:val="20"/>
              </w:rPr>
              <w:t>Kryteria oceny merytorycznej:</w:t>
            </w:r>
          </w:p>
          <w:p w14:paraId="7A23C54B" w14:textId="77777777" w:rsidR="0090323C" w:rsidRPr="003D004E" w:rsidRDefault="0090323C" w:rsidP="004262B3">
            <w:pPr>
              <w:pStyle w:val="Akapitzlist"/>
              <w:numPr>
                <w:ilvl w:val="0"/>
                <w:numId w:val="27"/>
              </w:numPr>
              <w:spacing w:after="120"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 xml:space="preserve">zgodność zakresu przedmiotowego zadania z treścią ogłoszenia </w:t>
            </w:r>
            <w:r w:rsidRPr="003D004E">
              <w:rPr>
                <w:rFonts w:ascii="Cambria" w:hAnsi="Cambria"/>
                <w:b/>
                <w:bCs/>
                <w:sz w:val="20"/>
                <w:szCs w:val="20"/>
              </w:rPr>
              <w:t>– oferta niespełniająca tego warunku nie przechodzi do dalszej oceny merytorycznej,</w:t>
            </w:r>
          </w:p>
          <w:p w14:paraId="4954D6D7" w14:textId="77777777" w:rsidR="0090323C" w:rsidRPr="008C3661" w:rsidRDefault="0090323C" w:rsidP="004262B3">
            <w:pPr>
              <w:pStyle w:val="Akapitzlist"/>
              <w:numPr>
                <w:ilvl w:val="0"/>
                <w:numId w:val="27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>ocena możliwości realizacji zadania publicznego,</w:t>
            </w:r>
          </w:p>
          <w:p w14:paraId="56C2D50A" w14:textId="77777777" w:rsidR="0090323C" w:rsidRPr="008C3661" w:rsidRDefault="0090323C" w:rsidP="004262B3">
            <w:pPr>
              <w:pStyle w:val="Akapitzlist"/>
              <w:numPr>
                <w:ilvl w:val="0"/>
                <w:numId w:val="27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 xml:space="preserve">ocena przedstawionej kalkulacji kosztów realizacji zadania publicznego, w tym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8C3661">
              <w:rPr>
                <w:rFonts w:ascii="Cambria" w:hAnsi="Cambria"/>
                <w:sz w:val="20"/>
                <w:szCs w:val="20"/>
              </w:rPr>
              <w:t>w odniesieniu do zakresu rzeczowego zadania,</w:t>
            </w:r>
          </w:p>
          <w:p w14:paraId="0B73BFCC" w14:textId="77777777" w:rsidR="0090323C" w:rsidRPr="008C3661" w:rsidRDefault="0090323C" w:rsidP="004262B3">
            <w:pPr>
              <w:pStyle w:val="Akapitzlist"/>
              <w:numPr>
                <w:ilvl w:val="0"/>
                <w:numId w:val="27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 xml:space="preserve">ocena proponowanej jakości wykonania zadania i kwalifikacje osób, przy udziale których </w:t>
            </w:r>
            <w:r>
              <w:rPr>
                <w:rFonts w:ascii="Cambria" w:hAnsi="Cambria"/>
                <w:sz w:val="20"/>
                <w:szCs w:val="20"/>
              </w:rPr>
              <w:t>oferent</w:t>
            </w:r>
            <w:r w:rsidRPr="008C3661">
              <w:rPr>
                <w:rFonts w:ascii="Cambria" w:hAnsi="Cambria"/>
                <w:sz w:val="20"/>
                <w:szCs w:val="20"/>
              </w:rPr>
              <w:t xml:space="preserve"> będzie realizował zadanie publiczne,</w:t>
            </w:r>
          </w:p>
          <w:p w14:paraId="72919C72" w14:textId="77777777" w:rsidR="0090323C" w:rsidRPr="008C3661" w:rsidRDefault="0090323C" w:rsidP="004262B3">
            <w:pPr>
              <w:pStyle w:val="Akapitzlist"/>
              <w:numPr>
                <w:ilvl w:val="0"/>
                <w:numId w:val="27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 xml:space="preserve">w przypadku wsparcia uwzględnienie planowanego przez </w:t>
            </w:r>
            <w:r>
              <w:rPr>
                <w:rFonts w:ascii="Cambria" w:hAnsi="Cambria"/>
                <w:sz w:val="20"/>
                <w:szCs w:val="20"/>
              </w:rPr>
              <w:t>oferent</w:t>
            </w:r>
            <w:r w:rsidRPr="008C3661">
              <w:rPr>
                <w:rFonts w:ascii="Cambria" w:hAnsi="Cambria"/>
                <w:sz w:val="20"/>
                <w:szCs w:val="20"/>
              </w:rPr>
              <w:t xml:space="preserve">a wkładu własnego, uwzględnienie planowanego przez </w:t>
            </w:r>
            <w:r>
              <w:rPr>
                <w:rFonts w:ascii="Cambria" w:hAnsi="Cambria"/>
                <w:sz w:val="20"/>
                <w:szCs w:val="20"/>
              </w:rPr>
              <w:t>oferent</w:t>
            </w:r>
            <w:r w:rsidRPr="008C3661">
              <w:rPr>
                <w:rFonts w:ascii="Cambria" w:hAnsi="Cambria"/>
                <w:sz w:val="20"/>
                <w:szCs w:val="20"/>
              </w:rPr>
              <w:t>a wkładu osobowego, w tym świadczeń wolontariuszy i pracy społecznej członków,</w:t>
            </w:r>
          </w:p>
          <w:p w14:paraId="572BA91D" w14:textId="77777777" w:rsidR="0090323C" w:rsidRPr="008C3661" w:rsidRDefault="0090323C" w:rsidP="004262B3">
            <w:pPr>
              <w:pStyle w:val="Akapitzlist"/>
              <w:numPr>
                <w:ilvl w:val="0"/>
                <w:numId w:val="27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>zasięg terytorialny, ilość gmin objętych realizowanym zadaniem,</w:t>
            </w:r>
          </w:p>
          <w:p w14:paraId="62329409" w14:textId="0D5EAEE2" w:rsidR="00C71717" w:rsidRDefault="0090323C" w:rsidP="00C71717">
            <w:pPr>
              <w:pStyle w:val="Akapitzlist"/>
              <w:numPr>
                <w:ilvl w:val="0"/>
                <w:numId w:val="27"/>
              </w:numPr>
              <w:spacing w:after="120" w:line="276" w:lineRule="auto"/>
              <w:ind w:left="1066"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 xml:space="preserve">uwzględnienie analizy i oceny realizacji zleconych zadań publicznych w przypadku </w:t>
            </w:r>
            <w:r>
              <w:rPr>
                <w:rFonts w:ascii="Cambria" w:hAnsi="Cambria"/>
                <w:sz w:val="20"/>
                <w:szCs w:val="20"/>
              </w:rPr>
              <w:t>oferent</w:t>
            </w:r>
            <w:r w:rsidRPr="008C3661">
              <w:rPr>
                <w:rFonts w:ascii="Cambria" w:hAnsi="Cambria"/>
                <w:sz w:val="20"/>
                <w:szCs w:val="20"/>
              </w:rPr>
              <w:t>a, który w latach poprzednich realizował zlecone zadania publiczne, biorąc pod uwagę rzetelność i terminowość oraz sposób rozliczenia</w:t>
            </w:r>
            <w:r w:rsidR="00D04069">
              <w:rPr>
                <w:rFonts w:ascii="Cambria" w:hAnsi="Cambria"/>
                <w:sz w:val="20"/>
                <w:szCs w:val="20"/>
              </w:rPr>
              <w:t xml:space="preserve"> otrzymanych na ten cel środków oraz realizację założonych w ofercie rezultatów.</w:t>
            </w:r>
          </w:p>
          <w:p w14:paraId="4411F5AF" w14:textId="77777777" w:rsidR="0090323C" w:rsidRPr="008C3661" w:rsidRDefault="0090323C" w:rsidP="004262B3">
            <w:pPr>
              <w:pStyle w:val="Akapitzlist"/>
              <w:numPr>
                <w:ilvl w:val="0"/>
                <w:numId w:val="25"/>
              </w:numPr>
              <w:spacing w:before="240" w:after="120"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C3661">
              <w:rPr>
                <w:rFonts w:ascii="Cambria" w:hAnsi="Cambria"/>
                <w:b/>
                <w:bCs/>
                <w:sz w:val="20"/>
                <w:szCs w:val="20"/>
              </w:rPr>
              <w:t>Pozostałe kryteria:</w:t>
            </w:r>
          </w:p>
          <w:p w14:paraId="58948DC2" w14:textId="2E66AAD8" w:rsidR="00D04069" w:rsidRDefault="00D04069" w:rsidP="004262B3">
            <w:pPr>
              <w:pStyle w:val="Akapitzlist"/>
              <w:numPr>
                <w:ilvl w:val="0"/>
                <w:numId w:val="28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zachowany wymagany udział dotacji w całkowitym koszcie realizacji zadania (max.</w:t>
            </w:r>
            <w:r w:rsidR="002E02C1">
              <w:rPr>
                <w:rFonts w:ascii="Cambria" w:hAnsi="Cambria"/>
                <w:sz w:val="20"/>
                <w:szCs w:val="20"/>
              </w:rPr>
              <w:t>85%),</w:t>
            </w:r>
          </w:p>
          <w:p w14:paraId="000B0163" w14:textId="58D75995" w:rsidR="0090323C" w:rsidRPr="008C3661" w:rsidRDefault="0090323C" w:rsidP="004262B3">
            <w:pPr>
              <w:pStyle w:val="Akapitzlist"/>
              <w:numPr>
                <w:ilvl w:val="0"/>
                <w:numId w:val="28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>zgodność oferty z przedmiotem konkursu,</w:t>
            </w:r>
          </w:p>
          <w:p w14:paraId="4140D907" w14:textId="77777777" w:rsidR="0090323C" w:rsidRPr="008C3661" w:rsidRDefault="0090323C" w:rsidP="004262B3">
            <w:pPr>
              <w:pStyle w:val="Akapitzlist"/>
              <w:numPr>
                <w:ilvl w:val="0"/>
                <w:numId w:val="28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>innowacyjność i atrakcyjność form zadania,</w:t>
            </w:r>
          </w:p>
          <w:p w14:paraId="6FD2C5DF" w14:textId="77777777" w:rsidR="0090323C" w:rsidRPr="008C3661" w:rsidRDefault="0090323C" w:rsidP="004262B3">
            <w:pPr>
              <w:pStyle w:val="Akapitzlist"/>
              <w:numPr>
                <w:ilvl w:val="0"/>
                <w:numId w:val="28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>szeroki zasięg oddziaływania społecznego – ponadgminny charakter zadania, liczba odbiorców, działania wspierające tożsamość i integrację społeczności lokalnej, kontynuacja wcześniej sprawdzonych praktyk,</w:t>
            </w:r>
          </w:p>
          <w:p w14:paraId="03FDEBCF" w14:textId="77777777" w:rsidR="0090323C" w:rsidRPr="008C3661" w:rsidRDefault="0090323C" w:rsidP="004262B3">
            <w:pPr>
              <w:pStyle w:val="Akapitzlist"/>
              <w:numPr>
                <w:ilvl w:val="0"/>
                <w:numId w:val="28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>możliwość kontynuacji realizacji celów zakładanych w zadaniu.</w:t>
            </w:r>
          </w:p>
          <w:p w14:paraId="3F4C17FA" w14:textId="7E712614" w:rsidR="002E02C1" w:rsidRPr="00D606D7" w:rsidRDefault="00D606D7" w:rsidP="00D606D7">
            <w:pPr>
              <w:pStyle w:val="Default"/>
              <w:spacing w:before="60" w:after="60"/>
              <w:jc w:val="both"/>
              <w:rPr>
                <w:b/>
                <w:color w:val="auto"/>
                <w:sz w:val="20"/>
                <w:szCs w:val="20"/>
                <w:u w:val="single"/>
              </w:rPr>
            </w:pPr>
            <w:r w:rsidRPr="00EA73F7">
              <w:rPr>
                <w:b/>
                <w:color w:val="auto"/>
                <w:sz w:val="20"/>
                <w:szCs w:val="20"/>
                <w:u w:val="single"/>
              </w:rPr>
              <w:t xml:space="preserve">Szczegółowe kryteria oceny </w:t>
            </w:r>
            <w:r>
              <w:rPr>
                <w:b/>
                <w:color w:val="auto"/>
                <w:sz w:val="20"/>
                <w:szCs w:val="20"/>
                <w:u w:val="single"/>
              </w:rPr>
              <w:t>określa wzór Karty oceny oferty, stanowiący załącznik nr 3 do niniejszego ogłoszenia.</w:t>
            </w:r>
          </w:p>
        </w:tc>
      </w:tr>
      <w:tr w:rsidR="0090323C" w:rsidRPr="00FA136D" w14:paraId="31F11ACB" w14:textId="77777777" w:rsidTr="004262B3">
        <w:tc>
          <w:tcPr>
            <w:tcW w:w="9062" w:type="dxa"/>
            <w:shd w:val="clear" w:color="auto" w:fill="7D90AB"/>
            <w:vAlign w:val="center"/>
          </w:tcPr>
          <w:p w14:paraId="7A3A8444" w14:textId="77777777" w:rsidR="0090323C" w:rsidRPr="00FA136D" w:rsidRDefault="0090323C" w:rsidP="004262B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A136D"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ZASTRZEŻENIA I UWAGI</w:t>
            </w:r>
          </w:p>
        </w:tc>
      </w:tr>
      <w:tr w:rsidR="0090323C" w:rsidRPr="00FA136D" w14:paraId="3022502E" w14:textId="77777777" w:rsidTr="004262B3">
        <w:tc>
          <w:tcPr>
            <w:tcW w:w="9062" w:type="dxa"/>
            <w:vAlign w:val="center"/>
          </w:tcPr>
          <w:p w14:paraId="099D9B6A" w14:textId="77777777" w:rsidR="0090323C" w:rsidRPr="008C3661" w:rsidRDefault="0090323C" w:rsidP="004262B3">
            <w:pPr>
              <w:pStyle w:val="Akapitzlist"/>
              <w:numPr>
                <w:ilvl w:val="0"/>
                <w:numId w:val="29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>Złożenie oferty w ramach niniejszego otwartego konkursu ofert jest równoznaczne z akceptacją treści tego ogłoszenia.</w:t>
            </w:r>
          </w:p>
          <w:p w14:paraId="7E5FF7C9" w14:textId="77777777" w:rsidR="0090323C" w:rsidRPr="008C3661" w:rsidRDefault="0090323C" w:rsidP="004262B3">
            <w:pPr>
              <w:pStyle w:val="Akapitzlist"/>
              <w:numPr>
                <w:ilvl w:val="0"/>
                <w:numId w:val="29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>Zarząd Powiatu Wrocławskiego zastrzega sobie prawo do:</w:t>
            </w:r>
          </w:p>
          <w:p w14:paraId="42B1E8C2" w14:textId="77777777" w:rsidR="0090323C" w:rsidRPr="008C3661" w:rsidRDefault="0090323C" w:rsidP="004262B3">
            <w:pPr>
              <w:pStyle w:val="Akapitzlist"/>
              <w:numPr>
                <w:ilvl w:val="0"/>
                <w:numId w:val="30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>Odwołania konkursu bez podania przyczyny.</w:t>
            </w:r>
          </w:p>
          <w:p w14:paraId="3E3B355D" w14:textId="77777777" w:rsidR="0090323C" w:rsidRPr="008C3661" w:rsidRDefault="0090323C" w:rsidP="004262B3">
            <w:pPr>
              <w:pStyle w:val="Akapitzlist"/>
              <w:numPr>
                <w:ilvl w:val="0"/>
                <w:numId w:val="30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>Zmiany wysokości środków publicznych na realizację zadania w trakcie trwania konkursu.</w:t>
            </w:r>
          </w:p>
          <w:p w14:paraId="007B174B" w14:textId="77777777" w:rsidR="0090323C" w:rsidRPr="008C3661" w:rsidRDefault="0090323C" w:rsidP="004262B3">
            <w:pPr>
              <w:pStyle w:val="Akapitzlist"/>
              <w:numPr>
                <w:ilvl w:val="0"/>
                <w:numId w:val="30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>Negocjowania z oferentami wysokości dotacji, terminu realizacji zadania oraz zakresu rzeczowego zadania.</w:t>
            </w:r>
          </w:p>
          <w:p w14:paraId="0D3937F2" w14:textId="77777777" w:rsidR="0090323C" w:rsidRPr="008C3661" w:rsidRDefault="0090323C" w:rsidP="004262B3">
            <w:pPr>
              <w:pStyle w:val="Akapitzlist"/>
              <w:numPr>
                <w:ilvl w:val="0"/>
                <w:numId w:val="30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>Możliwości wyboru wielu ofert w ramach środków finansowych przeznaczonych na realizację zadań.</w:t>
            </w:r>
          </w:p>
          <w:p w14:paraId="6723EC05" w14:textId="11BFA93C" w:rsidR="0090323C" w:rsidRDefault="0090323C" w:rsidP="004262B3">
            <w:pPr>
              <w:pStyle w:val="Akapitzlist"/>
              <w:numPr>
                <w:ilvl w:val="0"/>
                <w:numId w:val="30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>Przełożenia terminu rozstrzygnięcia konkursu.</w:t>
            </w:r>
          </w:p>
          <w:p w14:paraId="00CC19E0" w14:textId="441CF8D3" w:rsidR="002F7A91" w:rsidRPr="008C3661" w:rsidRDefault="002F7A91" w:rsidP="004262B3">
            <w:pPr>
              <w:pStyle w:val="Akapitzlist"/>
              <w:numPr>
                <w:ilvl w:val="0"/>
                <w:numId w:val="30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  <w:r w:rsidRPr="002F7A91">
              <w:rPr>
                <w:rFonts w:ascii="Cambria" w:hAnsi="Cambria"/>
                <w:sz w:val="20"/>
                <w:szCs w:val="20"/>
              </w:rPr>
              <w:t>yboru więcej niż jednej oferty, wyboru jednej oferty lub żadnej z ofert</w:t>
            </w:r>
            <w:r w:rsidR="00357F78">
              <w:rPr>
                <w:rFonts w:ascii="Cambria" w:hAnsi="Cambria"/>
                <w:sz w:val="20"/>
                <w:szCs w:val="20"/>
              </w:rPr>
              <w:t>.</w:t>
            </w:r>
          </w:p>
          <w:p w14:paraId="68226E7E" w14:textId="77777777" w:rsidR="0090323C" w:rsidRDefault="0090323C" w:rsidP="004262B3">
            <w:pPr>
              <w:pStyle w:val="Akapitzlist"/>
              <w:numPr>
                <w:ilvl w:val="0"/>
                <w:numId w:val="30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>Odstąpienia od podpisania umowy w przypadku pojawienia się nowych okoliczności, nie znanych wcześniej, które mogły mieć wpływ na rozstrzygnięcie konkursu.</w:t>
            </w:r>
          </w:p>
          <w:p w14:paraId="0BF5C4DF" w14:textId="36A24488" w:rsidR="0090323C" w:rsidRPr="008C3661" w:rsidRDefault="00D52D28" w:rsidP="004262B3">
            <w:pPr>
              <w:pStyle w:val="Akapitzlist"/>
              <w:numPr>
                <w:ilvl w:val="0"/>
                <w:numId w:val="30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</w:t>
            </w:r>
            <w:r w:rsidR="0090323C">
              <w:rPr>
                <w:rFonts w:ascii="Cambria" w:hAnsi="Cambria"/>
                <w:sz w:val="20"/>
                <w:szCs w:val="20"/>
              </w:rPr>
              <w:t>dstąpienia od wymogu wygenerowania ofert w systemie Witkac ze względu na szczególnie uzasadnione okoliczności.</w:t>
            </w:r>
          </w:p>
          <w:p w14:paraId="6E8E6478" w14:textId="77777777" w:rsidR="0090323C" w:rsidRPr="008C3661" w:rsidRDefault="0090323C" w:rsidP="004262B3">
            <w:pPr>
              <w:pStyle w:val="Akapitzlist"/>
              <w:numPr>
                <w:ilvl w:val="0"/>
                <w:numId w:val="29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lastRenderedPageBreak/>
              <w:t xml:space="preserve">Informacja o wynikach konkursu wraz z listą </w:t>
            </w:r>
            <w:r>
              <w:rPr>
                <w:rFonts w:ascii="Cambria" w:hAnsi="Cambria"/>
                <w:sz w:val="20"/>
                <w:szCs w:val="20"/>
              </w:rPr>
              <w:t>oferent</w:t>
            </w:r>
            <w:r w:rsidRPr="008C3661">
              <w:rPr>
                <w:rFonts w:ascii="Cambria" w:hAnsi="Cambria"/>
                <w:sz w:val="20"/>
                <w:szCs w:val="20"/>
              </w:rPr>
              <w:t>ów, którym została przyznana dotacja, rodzajem zadania oraz wielkością przyznanej dotacji zostanie umieszczona:</w:t>
            </w:r>
          </w:p>
          <w:p w14:paraId="67B1380B" w14:textId="77777777" w:rsidR="0090323C" w:rsidRPr="008C3661" w:rsidRDefault="0090323C" w:rsidP="004262B3">
            <w:pPr>
              <w:pStyle w:val="Akapitzlist"/>
              <w:numPr>
                <w:ilvl w:val="0"/>
                <w:numId w:val="31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>na stronie internetowej Powiatu Wrocławskiego www.powiatwroclawski.pl,</w:t>
            </w:r>
          </w:p>
          <w:p w14:paraId="14BFDFEE" w14:textId="77777777" w:rsidR="0090323C" w:rsidRPr="008C3661" w:rsidRDefault="0090323C" w:rsidP="004262B3">
            <w:pPr>
              <w:pStyle w:val="Akapitzlist"/>
              <w:numPr>
                <w:ilvl w:val="0"/>
                <w:numId w:val="31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>w Biuletynie Informacji Publicznej Powiatu Wrocławskiego</w:t>
            </w:r>
            <w:r>
              <w:rPr>
                <w:rFonts w:ascii="Cambria" w:hAnsi="Cambria"/>
                <w:sz w:val="20"/>
                <w:szCs w:val="20"/>
              </w:rPr>
              <w:t xml:space="preserve"> pod adresem </w:t>
            </w:r>
            <w:r w:rsidRPr="008C3661">
              <w:rPr>
                <w:rFonts w:ascii="Cambria" w:hAnsi="Cambria"/>
                <w:sz w:val="20"/>
                <w:szCs w:val="20"/>
              </w:rPr>
              <w:t>https://powiatwroclawski.bip.net.pl/,</w:t>
            </w:r>
          </w:p>
          <w:p w14:paraId="1FFE7073" w14:textId="77777777" w:rsidR="0090323C" w:rsidRDefault="0090323C" w:rsidP="004262B3">
            <w:pPr>
              <w:pStyle w:val="Akapitzlist"/>
              <w:numPr>
                <w:ilvl w:val="0"/>
                <w:numId w:val="31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>oraz na elektronicznej tablicy ogłoszeń Starostwa Powiatowego we Wrocławiu, niezwłocznie p</w:t>
            </w:r>
            <w:r>
              <w:rPr>
                <w:rFonts w:ascii="Cambria" w:hAnsi="Cambria"/>
                <w:sz w:val="20"/>
                <w:szCs w:val="20"/>
              </w:rPr>
              <w:t>o podjęciu decyzji przez Zarząd,</w:t>
            </w:r>
          </w:p>
          <w:p w14:paraId="701F78AD" w14:textId="77777777" w:rsidR="0090323C" w:rsidRPr="008C3661" w:rsidRDefault="0090323C" w:rsidP="004262B3">
            <w:pPr>
              <w:pStyle w:val="Akapitzlist"/>
              <w:numPr>
                <w:ilvl w:val="0"/>
                <w:numId w:val="29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 xml:space="preserve">O wyborze oferty i przyznaniu dotacji </w:t>
            </w:r>
            <w:r>
              <w:rPr>
                <w:rFonts w:ascii="Cambria" w:hAnsi="Cambria"/>
                <w:sz w:val="20"/>
                <w:szCs w:val="20"/>
              </w:rPr>
              <w:t>oferent</w:t>
            </w:r>
            <w:r w:rsidRPr="008C3661">
              <w:rPr>
                <w:rFonts w:ascii="Cambria" w:hAnsi="Cambria"/>
                <w:sz w:val="20"/>
                <w:szCs w:val="20"/>
              </w:rPr>
              <w:t xml:space="preserve"> zostanie powiadomiony dodatkowo pisemnie lub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8C3661">
              <w:rPr>
                <w:rFonts w:ascii="Cambria" w:hAnsi="Cambria"/>
                <w:sz w:val="20"/>
                <w:szCs w:val="20"/>
              </w:rPr>
              <w:t>e-mailem.</w:t>
            </w:r>
          </w:p>
          <w:p w14:paraId="02657A44" w14:textId="77777777" w:rsidR="0090323C" w:rsidRPr="008C3661" w:rsidRDefault="0090323C" w:rsidP="004262B3">
            <w:pPr>
              <w:pStyle w:val="Akapitzlist"/>
              <w:numPr>
                <w:ilvl w:val="0"/>
                <w:numId w:val="29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>W przypadku otrzymania dotacji niższej od wnioskowanej:</w:t>
            </w:r>
          </w:p>
          <w:p w14:paraId="0A102819" w14:textId="10186536" w:rsidR="0090323C" w:rsidRPr="008C3661" w:rsidRDefault="0090323C" w:rsidP="004262B3">
            <w:pPr>
              <w:pStyle w:val="Akapitzlist"/>
              <w:numPr>
                <w:ilvl w:val="0"/>
                <w:numId w:val="32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>oferentowi przysługuje prawo dostosowania warunków i zakresu realizacji zadania publicznego do niższej kwoty dotacji w uzgodnieniu z Wydziałem Organizacyjno-</w:t>
            </w:r>
            <w:r w:rsidR="00A9632F">
              <w:rPr>
                <w:rFonts w:ascii="Cambria" w:hAnsi="Cambria"/>
                <w:sz w:val="20"/>
                <w:szCs w:val="20"/>
              </w:rPr>
              <w:t>Administracyjnym</w:t>
            </w:r>
            <w:r w:rsidRPr="008C3661">
              <w:rPr>
                <w:rFonts w:ascii="Cambria" w:hAnsi="Cambria"/>
                <w:sz w:val="20"/>
                <w:szCs w:val="20"/>
              </w:rPr>
              <w:t xml:space="preserve"> lub rezygnacji z jego realizacji;</w:t>
            </w:r>
          </w:p>
          <w:p w14:paraId="55A8B49A" w14:textId="53974104" w:rsidR="002F7A91" w:rsidRDefault="002F7A91" w:rsidP="002F7A91">
            <w:pPr>
              <w:pStyle w:val="Akapitzlist"/>
              <w:numPr>
                <w:ilvl w:val="0"/>
                <w:numId w:val="32"/>
              </w:numPr>
              <w:spacing w:after="120" w:line="276" w:lineRule="auto"/>
              <w:ind w:left="714" w:hanging="3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2F7A91">
              <w:rPr>
                <w:rFonts w:ascii="Cambria" w:hAnsi="Cambria"/>
                <w:sz w:val="20"/>
                <w:szCs w:val="20"/>
              </w:rPr>
              <w:t xml:space="preserve">na Oferencie spoczywa obowiązek </w:t>
            </w:r>
            <w:r w:rsidRPr="002F7A91">
              <w:rPr>
                <w:rFonts w:ascii="Cambria" w:hAnsi="Cambria"/>
                <w:b/>
                <w:sz w:val="20"/>
                <w:szCs w:val="20"/>
              </w:rPr>
              <w:t xml:space="preserve">zaktualizowania oferty w terminie do </w:t>
            </w:r>
            <w:r w:rsidR="003C199C">
              <w:rPr>
                <w:rFonts w:ascii="Cambria" w:hAnsi="Cambria"/>
                <w:b/>
                <w:sz w:val="20"/>
                <w:szCs w:val="20"/>
              </w:rPr>
              <w:t>5</w:t>
            </w:r>
            <w:r w:rsidRPr="002F7A91">
              <w:rPr>
                <w:rFonts w:ascii="Cambria" w:hAnsi="Cambria"/>
                <w:b/>
                <w:sz w:val="20"/>
                <w:szCs w:val="20"/>
              </w:rPr>
              <w:t xml:space="preserve"> dni</w:t>
            </w:r>
            <w:r w:rsidRPr="002F7A91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kalendarzowych </w:t>
            </w:r>
            <w:r w:rsidRPr="002F7A91">
              <w:rPr>
                <w:rFonts w:ascii="Cambria" w:hAnsi="Cambria"/>
                <w:sz w:val="20"/>
                <w:szCs w:val="20"/>
              </w:rPr>
              <w:t xml:space="preserve">(decyduje data wpływu do urzędu) od </w:t>
            </w:r>
            <w:r>
              <w:rPr>
                <w:rFonts w:ascii="Cambria" w:hAnsi="Cambria"/>
                <w:sz w:val="20"/>
                <w:szCs w:val="20"/>
              </w:rPr>
              <w:t>opublikowania informacji o wynikach konkursu;</w:t>
            </w:r>
          </w:p>
          <w:p w14:paraId="28DEECB3" w14:textId="38F9A7D0" w:rsidR="0090323C" w:rsidRPr="002F7A91" w:rsidRDefault="002F7A91" w:rsidP="002F7A91">
            <w:pPr>
              <w:pStyle w:val="Akapitzlist"/>
              <w:numPr>
                <w:ilvl w:val="0"/>
                <w:numId w:val="32"/>
              </w:numPr>
              <w:spacing w:after="120" w:line="276" w:lineRule="auto"/>
              <w:ind w:left="714" w:hanging="357"/>
              <w:contextualSpacing w:val="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2F7A91">
              <w:rPr>
                <w:rFonts w:ascii="Cambria" w:hAnsi="Cambria"/>
                <w:b/>
                <w:sz w:val="20"/>
                <w:szCs w:val="20"/>
              </w:rPr>
              <w:t xml:space="preserve">niezaktualizowanie oferty w ww. terminie będzie równoznaczne z rezygnacją </w:t>
            </w:r>
            <w:r w:rsidR="003E4646">
              <w:rPr>
                <w:rFonts w:ascii="Cambria" w:hAnsi="Cambria"/>
                <w:b/>
                <w:sz w:val="20"/>
                <w:szCs w:val="20"/>
              </w:rPr>
              <w:br/>
            </w:r>
            <w:r w:rsidRPr="002F7A91">
              <w:rPr>
                <w:rFonts w:ascii="Cambria" w:hAnsi="Cambria"/>
                <w:b/>
                <w:sz w:val="20"/>
                <w:szCs w:val="20"/>
              </w:rPr>
              <w:t xml:space="preserve">z otrzymanej dotacji. </w:t>
            </w:r>
          </w:p>
          <w:p w14:paraId="1A2370B4" w14:textId="56D52A81" w:rsidR="0090323C" w:rsidRPr="008C3661" w:rsidRDefault="0097516D" w:rsidP="004262B3">
            <w:pPr>
              <w:pStyle w:val="Akapitzlist"/>
              <w:numPr>
                <w:ilvl w:val="0"/>
                <w:numId w:val="29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Dokumenty konkursowe</w:t>
            </w:r>
            <w:r w:rsidR="0090323C" w:rsidRPr="008C3661">
              <w:rPr>
                <w:rFonts w:ascii="Cambria" w:hAnsi="Cambria"/>
                <w:sz w:val="20"/>
                <w:szCs w:val="20"/>
              </w:rPr>
              <w:t xml:space="preserve"> nie będą </w:t>
            </w:r>
            <w:r w:rsidR="0090323C">
              <w:rPr>
                <w:rFonts w:ascii="Cambria" w:hAnsi="Cambria"/>
                <w:sz w:val="20"/>
                <w:szCs w:val="20"/>
              </w:rPr>
              <w:t>oferent</w:t>
            </w:r>
            <w:r w:rsidR="0090323C" w:rsidRPr="008C3661">
              <w:rPr>
                <w:rFonts w:ascii="Cambria" w:hAnsi="Cambria"/>
                <w:sz w:val="20"/>
                <w:szCs w:val="20"/>
              </w:rPr>
              <w:t>om zwracane.</w:t>
            </w:r>
          </w:p>
          <w:p w14:paraId="5CA76E10" w14:textId="77777777" w:rsidR="0090323C" w:rsidRPr="008C3661" w:rsidRDefault="0090323C" w:rsidP="004262B3">
            <w:pPr>
              <w:pStyle w:val="Akapitzlist"/>
              <w:numPr>
                <w:ilvl w:val="0"/>
                <w:numId w:val="29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>Zleceniobiorca będzie zobowiązany wszechstronnie informować opinię publiczną o dotowaniu zadania przez Powiat Wrocławski (np. poprzez materiały reklamowe, informacje dla mediów, ulotki, plakaty, publikację ogłoszeń);</w:t>
            </w:r>
          </w:p>
          <w:p w14:paraId="1E3634A4" w14:textId="77777777" w:rsidR="0090323C" w:rsidRPr="00A9632F" w:rsidRDefault="0090323C" w:rsidP="004262B3">
            <w:pPr>
              <w:pStyle w:val="Akapitzlist"/>
              <w:numPr>
                <w:ilvl w:val="0"/>
                <w:numId w:val="29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 xml:space="preserve">Zleceniobiorca będzie zobowiązany do złożenia sprawozdania z wykonania zadania publicznego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8C3661">
              <w:rPr>
                <w:rFonts w:ascii="Cambria" w:hAnsi="Cambria"/>
                <w:sz w:val="20"/>
                <w:szCs w:val="20"/>
              </w:rPr>
              <w:t xml:space="preserve">w terminie do 30 dni od jego zakończenia zgodnie ze wzorem określonym w Rozporządzeniu Przewodniczącego Komitetu do spraw pożytku publicznego z dnia 24 października 2018 r.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8C3661">
              <w:rPr>
                <w:rFonts w:ascii="Cambria" w:hAnsi="Cambria"/>
                <w:sz w:val="20"/>
                <w:szCs w:val="20"/>
              </w:rPr>
              <w:t>w sprawie wzorów ofert i ramowych wzorów umów dotyczących realizacji zadań publicznych oraz wzorów sprawozdań z wykonania tych zadań (Dz.U. z 2018 poz. 2057 ze.zm.).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9632F">
              <w:rPr>
                <w:rFonts w:ascii="Cambria" w:hAnsi="Cambria"/>
                <w:b/>
                <w:bCs/>
                <w:sz w:val="20"/>
                <w:szCs w:val="20"/>
              </w:rPr>
              <w:t>Sprawozdanie generuje się w systemie WITKAC, a następnie podpisuje i w formie papierowej składa w siedzibie urzędu.</w:t>
            </w:r>
          </w:p>
          <w:p w14:paraId="208E4B0D" w14:textId="200D6F2E" w:rsidR="0090323C" w:rsidRPr="008C3661" w:rsidRDefault="0090323C" w:rsidP="004262B3">
            <w:pPr>
              <w:pStyle w:val="Akapitzlist"/>
              <w:numPr>
                <w:ilvl w:val="0"/>
                <w:numId w:val="29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>Dodatkowych informacji można uzyskać w Wydziale Organizacyjno-</w:t>
            </w:r>
            <w:r w:rsidR="00A9632F">
              <w:rPr>
                <w:rFonts w:ascii="Cambria" w:hAnsi="Cambria"/>
                <w:sz w:val="20"/>
                <w:szCs w:val="20"/>
              </w:rPr>
              <w:t>Administracyjnym</w:t>
            </w:r>
            <w:r w:rsidRPr="008C3661">
              <w:rPr>
                <w:rFonts w:ascii="Cambria" w:hAnsi="Cambria"/>
                <w:sz w:val="20"/>
                <w:szCs w:val="20"/>
              </w:rPr>
              <w:t xml:space="preserve">, II piętro, pokój </w:t>
            </w:r>
            <w:r w:rsidR="003C199C">
              <w:rPr>
                <w:rFonts w:ascii="Cambria" w:hAnsi="Cambria"/>
                <w:sz w:val="20"/>
                <w:szCs w:val="20"/>
              </w:rPr>
              <w:t>214c w budynku C</w:t>
            </w:r>
            <w:r w:rsidRPr="008C3661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3E4646">
              <w:rPr>
                <w:rFonts w:ascii="Cambria" w:hAnsi="Cambria"/>
                <w:sz w:val="20"/>
                <w:szCs w:val="20"/>
              </w:rPr>
              <w:t>pod numerem telefonu (71) 722 20 71</w:t>
            </w:r>
            <w:r w:rsidRPr="008C3661">
              <w:rPr>
                <w:rFonts w:ascii="Cambria" w:hAnsi="Cambria"/>
                <w:sz w:val="20"/>
                <w:szCs w:val="20"/>
              </w:rPr>
              <w:t xml:space="preserve"> lub pod adresem e-mail lukasz.witkowski@powiatwroclawski.pl.</w:t>
            </w:r>
          </w:p>
          <w:p w14:paraId="0DE1F28A" w14:textId="61CC4802" w:rsidR="0090323C" w:rsidRPr="008C3661" w:rsidRDefault="0090323C" w:rsidP="004262B3">
            <w:pPr>
              <w:pStyle w:val="Akapitzlist"/>
              <w:numPr>
                <w:ilvl w:val="0"/>
                <w:numId w:val="29"/>
              </w:numPr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C3661">
              <w:rPr>
                <w:rFonts w:ascii="Cambria" w:hAnsi="Cambria"/>
                <w:sz w:val="20"/>
                <w:szCs w:val="20"/>
              </w:rPr>
              <w:t xml:space="preserve">Podpisanie umów nastąpi w siedzibie Starostwa Powiatowego we Wrocławiu przy ul. T. Kościuszki 131, 50-440 Wrocław, </w:t>
            </w:r>
            <w:r w:rsidR="003C199C" w:rsidRPr="008C3661">
              <w:rPr>
                <w:rFonts w:ascii="Cambria" w:hAnsi="Cambria"/>
                <w:sz w:val="20"/>
                <w:szCs w:val="20"/>
              </w:rPr>
              <w:t xml:space="preserve">pokój </w:t>
            </w:r>
            <w:r w:rsidR="003C199C">
              <w:rPr>
                <w:rFonts w:ascii="Cambria" w:hAnsi="Cambria"/>
                <w:sz w:val="20"/>
                <w:szCs w:val="20"/>
              </w:rPr>
              <w:t>214c w budynku C</w:t>
            </w:r>
            <w:r w:rsidR="003C199C" w:rsidRPr="008C366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C3661">
              <w:rPr>
                <w:rFonts w:ascii="Cambria" w:hAnsi="Cambria"/>
                <w:sz w:val="20"/>
                <w:szCs w:val="20"/>
              </w:rPr>
              <w:t xml:space="preserve">w terminie uzgodnionym z </w:t>
            </w:r>
            <w:r>
              <w:rPr>
                <w:rFonts w:ascii="Cambria" w:hAnsi="Cambria"/>
                <w:sz w:val="20"/>
                <w:szCs w:val="20"/>
              </w:rPr>
              <w:t>oferent</w:t>
            </w:r>
            <w:r w:rsidRPr="008C3661">
              <w:rPr>
                <w:rFonts w:ascii="Cambria" w:hAnsi="Cambria"/>
                <w:sz w:val="20"/>
                <w:szCs w:val="20"/>
              </w:rPr>
              <w:t>em.</w:t>
            </w:r>
          </w:p>
        </w:tc>
      </w:tr>
      <w:tr w:rsidR="0090323C" w:rsidRPr="00FA136D" w14:paraId="2EBF51B1" w14:textId="77777777" w:rsidTr="004262B3">
        <w:tc>
          <w:tcPr>
            <w:tcW w:w="9062" w:type="dxa"/>
            <w:shd w:val="clear" w:color="auto" w:fill="7D90AB"/>
            <w:vAlign w:val="center"/>
          </w:tcPr>
          <w:p w14:paraId="2F6AC975" w14:textId="77777777" w:rsidR="0090323C" w:rsidRPr="00FA136D" w:rsidRDefault="0090323C" w:rsidP="004262B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A136D"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ŚRODKI PRZEZNACZONE NA REALIZACJĘ ZADAŃ</w:t>
            </w:r>
          </w:p>
        </w:tc>
      </w:tr>
      <w:tr w:rsidR="0090323C" w:rsidRPr="00FA136D" w14:paraId="5D0875B8" w14:textId="77777777" w:rsidTr="004262B3">
        <w:tc>
          <w:tcPr>
            <w:tcW w:w="9062" w:type="dxa"/>
            <w:vAlign w:val="center"/>
          </w:tcPr>
          <w:p w14:paraId="48A7ACC2" w14:textId="46657579" w:rsidR="0090323C" w:rsidRPr="00DA78A6" w:rsidRDefault="0090323C" w:rsidP="00CE72D7">
            <w:pPr>
              <w:pStyle w:val="Akapitzlist"/>
              <w:numPr>
                <w:ilvl w:val="0"/>
                <w:numId w:val="33"/>
              </w:numPr>
              <w:spacing w:before="24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A78A6">
              <w:rPr>
                <w:rFonts w:ascii="Cambria" w:hAnsi="Cambria"/>
                <w:sz w:val="20"/>
                <w:szCs w:val="20"/>
              </w:rPr>
              <w:t>W</w:t>
            </w:r>
            <w:r w:rsidR="00CE72D7" w:rsidRPr="00DA78A6">
              <w:rPr>
                <w:rFonts w:ascii="Cambria" w:hAnsi="Cambria"/>
                <w:sz w:val="20"/>
                <w:szCs w:val="20"/>
              </w:rPr>
              <w:t xml:space="preserve"> roku 202</w:t>
            </w:r>
            <w:r w:rsidR="00A9632F" w:rsidRPr="00DA78A6">
              <w:rPr>
                <w:rFonts w:ascii="Cambria" w:hAnsi="Cambria"/>
                <w:sz w:val="20"/>
                <w:szCs w:val="20"/>
              </w:rPr>
              <w:t>4</w:t>
            </w:r>
            <w:r w:rsidRPr="00DA78A6">
              <w:rPr>
                <w:rFonts w:ascii="Cambria" w:hAnsi="Cambria"/>
                <w:sz w:val="20"/>
                <w:szCs w:val="20"/>
              </w:rPr>
              <w:t xml:space="preserve"> na powierzenie lub wsparcie realizacji zadań objętych konkursem przeznaczono</w:t>
            </w:r>
            <w:r w:rsidR="00357F78" w:rsidRPr="00DA78A6">
              <w:rPr>
                <w:rFonts w:ascii="Cambria" w:hAnsi="Cambria"/>
                <w:sz w:val="20"/>
                <w:szCs w:val="20"/>
              </w:rPr>
              <w:t xml:space="preserve"> środki w wysokości </w:t>
            </w:r>
            <w:r w:rsidR="00DA78A6" w:rsidRPr="00DA78A6">
              <w:rPr>
                <w:rFonts w:ascii="Cambria" w:hAnsi="Cambria"/>
                <w:sz w:val="20"/>
                <w:szCs w:val="20"/>
              </w:rPr>
              <w:t>150 000</w:t>
            </w:r>
            <w:r w:rsidR="00357F78" w:rsidRPr="00DA78A6">
              <w:rPr>
                <w:rFonts w:ascii="Cambria" w:hAnsi="Cambria"/>
                <w:sz w:val="20"/>
                <w:szCs w:val="20"/>
              </w:rPr>
              <w:t xml:space="preserve"> zł.</w:t>
            </w:r>
          </w:p>
          <w:p w14:paraId="2E931E91" w14:textId="24814020" w:rsidR="00C71717" w:rsidRPr="00C71717" w:rsidRDefault="00C71717" w:rsidP="00DA78A6">
            <w:pPr>
              <w:pStyle w:val="Akapitzlist"/>
              <w:numPr>
                <w:ilvl w:val="0"/>
                <w:numId w:val="33"/>
              </w:numPr>
              <w:spacing w:before="240"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A78A6">
              <w:rPr>
                <w:rFonts w:ascii="Cambria" w:hAnsi="Cambria"/>
                <w:sz w:val="20"/>
                <w:szCs w:val="20"/>
              </w:rPr>
              <w:t>W roku 202</w:t>
            </w:r>
            <w:r w:rsidR="00A9632F" w:rsidRPr="00DA78A6">
              <w:rPr>
                <w:rFonts w:ascii="Cambria" w:hAnsi="Cambria"/>
                <w:sz w:val="20"/>
                <w:szCs w:val="20"/>
              </w:rPr>
              <w:t>3</w:t>
            </w:r>
            <w:r w:rsidRPr="00DA78A6">
              <w:rPr>
                <w:rFonts w:ascii="Cambria" w:hAnsi="Cambria"/>
                <w:sz w:val="20"/>
                <w:szCs w:val="20"/>
              </w:rPr>
              <w:t xml:space="preserve"> na powierzenie lub wsparcie realizacji zadań objętych konkursem przeznaczono środki w wysokości </w:t>
            </w:r>
            <w:r w:rsidR="00DA78A6" w:rsidRPr="00DA78A6">
              <w:rPr>
                <w:rFonts w:ascii="Cambria" w:hAnsi="Cambria"/>
                <w:sz w:val="20"/>
                <w:szCs w:val="20"/>
              </w:rPr>
              <w:t>222 100</w:t>
            </w:r>
            <w:r w:rsidRPr="00DA78A6">
              <w:rPr>
                <w:rFonts w:ascii="Cambria" w:hAnsi="Cambria"/>
                <w:sz w:val="20"/>
                <w:szCs w:val="20"/>
              </w:rPr>
              <w:t xml:space="preserve"> zł.</w:t>
            </w:r>
          </w:p>
        </w:tc>
      </w:tr>
    </w:tbl>
    <w:p w14:paraId="79F68C2D" w14:textId="77777777" w:rsidR="0090323C" w:rsidRDefault="0090323C" w:rsidP="005B2BA2">
      <w:pPr>
        <w:spacing w:after="120" w:line="276" w:lineRule="auto"/>
        <w:jc w:val="both"/>
      </w:pPr>
    </w:p>
    <w:sectPr w:rsidR="009032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074DA" w14:textId="77777777" w:rsidR="00285B83" w:rsidRDefault="00285B83" w:rsidP="00BC339C">
      <w:pPr>
        <w:spacing w:after="0" w:line="240" w:lineRule="auto"/>
      </w:pPr>
      <w:r>
        <w:separator/>
      </w:r>
    </w:p>
  </w:endnote>
  <w:endnote w:type="continuationSeparator" w:id="0">
    <w:p w14:paraId="7718E4F2" w14:textId="77777777" w:rsidR="00285B83" w:rsidRDefault="00285B83" w:rsidP="00BC3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97358" w14:textId="77777777" w:rsidR="00285B83" w:rsidRDefault="00285B83" w:rsidP="00BC339C">
      <w:pPr>
        <w:spacing w:after="0" w:line="240" w:lineRule="auto"/>
      </w:pPr>
      <w:r>
        <w:separator/>
      </w:r>
    </w:p>
  </w:footnote>
  <w:footnote w:type="continuationSeparator" w:id="0">
    <w:p w14:paraId="4A23BC02" w14:textId="77777777" w:rsidR="00285B83" w:rsidRDefault="00285B83" w:rsidP="00BC3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1814E" w14:textId="37A62014" w:rsidR="00BC339C" w:rsidRPr="00BC339C" w:rsidRDefault="00BC339C" w:rsidP="00BC339C">
    <w:pPr>
      <w:pStyle w:val="Nagwek"/>
      <w:jc w:val="right"/>
      <w:rPr>
        <w:rFonts w:ascii="Cambria" w:hAnsi="Cambr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0DDC"/>
    <w:multiLevelType w:val="hybridMultilevel"/>
    <w:tmpl w:val="842CEE5C"/>
    <w:lvl w:ilvl="0" w:tplc="04150011">
      <w:start w:val="1"/>
      <w:numFmt w:val="decimal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048CEC">
      <w:start w:val="1"/>
      <w:numFmt w:val="decimal"/>
      <w:lvlText w:val="%2)"/>
      <w:lvlJc w:val="left"/>
      <w:pPr>
        <w:ind w:left="6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E8D37C">
      <w:start w:val="1"/>
      <w:numFmt w:val="bullet"/>
      <w:lvlText w:val=""/>
      <w:lvlJc w:val="left"/>
      <w:pPr>
        <w:ind w:left="92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B26BD4">
      <w:start w:val="1"/>
      <w:numFmt w:val="bullet"/>
      <w:lvlText w:val="•"/>
      <w:lvlJc w:val="left"/>
      <w:pPr>
        <w:ind w:left="1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C63166">
      <w:start w:val="1"/>
      <w:numFmt w:val="bullet"/>
      <w:lvlText w:val="o"/>
      <w:lvlJc w:val="left"/>
      <w:pPr>
        <w:ind w:left="2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36EDC2">
      <w:start w:val="1"/>
      <w:numFmt w:val="bullet"/>
      <w:lvlText w:val="▪"/>
      <w:lvlJc w:val="left"/>
      <w:pPr>
        <w:ind w:left="3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1614A4">
      <w:start w:val="1"/>
      <w:numFmt w:val="bullet"/>
      <w:lvlText w:val="•"/>
      <w:lvlJc w:val="left"/>
      <w:pPr>
        <w:ind w:left="3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8A536E">
      <w:start w:val="1"/>
      <w:numFmt w:val="bullet"/>
      <w:lvlText w:val="o"/>
      <w:lvlJc w:val="left"/>
      <w:pPr>
        <w:ind w:left="4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729078">
      <w:start w:val="1"/>
      <w:numFmt w:val="bullet"/>
      <w:lvlText w:val="▪"/>
      <w:lvlJc w:val="left"/>
      <w:pPr>
        <w:ind w:left="5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C1DE8"/>
    <w:multiLevelType w:val="hybridMultilevel"/>
    <w:tmpl w:val="83EA3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16AA"/>
    <w:multiLevelType w:val="hybridMultilevel"/>
    <w:tmpl w:val="6B5E4C2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9A0D05"/>
    <w:multiLevelType w:val="hybridMultilevel"/>
    <w:tmpl w:val="387A1A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1317F"/>
    <w:multiLevelType w:val="hybridMultilevel"/>
    <w:tmpl w:val="07E06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1920E0"/>
    <w:multiLevelType w:val="hybridMultilevel"/>
    <w:tmpl w:val="D76AA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85FDB"/>
    <w:multiLevelType w:val="hybridMultilevel"/>
    <w:tmpl w:val="393043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5112E9A"/>
    <w:multiLevelType w:val="hybridMultilevel"/>
    <w:tmpl w:val="F6EA165A"/>
    <w:lvl w:ilvl="0" w:tplc="B7E0A472">
      <w:start w:val="1"/>
      <w:numFmt w:val="decimal"/>
      <w:lvlText w:val="%1)"/>
      <w:lvlJc w:val="left"/>
      <w:pPr>
        <w:ind w:left="6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F063AC">
      <w:start w:val="1"/>
      <w:numFmt w:val="lowerLetter"/>
      <w:lvlText w:val="%2"/>
      <w:lvlJc w:val="left"/>
      <w:pPr>
        <w:ind w:left="1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EC28EE">
      <w:start w:val="1"/>
      <w:numFmt w:val="lowerRoman"/>
      <w:lvlText w:val="%3"/>
      <w:lvlJc w:val="left"/>
      <w:pPr>
        <w:ind w:left="2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2EF4C8">
      <w:start w:val="1"/>
      <w:numFmt w:val="decimal"/>
      <w:lvlText w:val="%4"/>
      <w:lvlJc w:val="left"/>
      <w:pPr>
        <w:ind w:left="2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A075A8">
      <w:start w:val="1"/>
      <w:numFmt w:val="lowerLetter"/>
      <w:lvlText w:val="%5"/>
      <w:lvlJc w:val="left"/>
      <w:pPr>
        <w:ind w:left="3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80B684">
      <w:start w:val="1"/>
      <w:numFmt w:val="lowerRoman"/>
      <w:lvlText w:val="%6"/>
      <w:lvlJc w:val="left"/>
      <w:pPr>
        <w:ind w:left="4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4C0520">
      <w:start w:val="1"/>
      <w:numFmt w:val="decimal"/>
      <w:lvlText w:val="%7"/>
      <w:lvlJc w:val="left"/>
      <w:pPr>
        <w:ind w:left="4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469F12">
      <w:start w:val="1"/>
      <w:numFmt w:val="lowerLetter"/>
      <w:lvlText w:val="%8"/>
      <w:lvlJc w:val="left"/>
      <w:pPr>
        <w:ind w:left="5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5EA9EC">
      <w:start w:val="1"/>
      <w:numFmt w:val="lowerRoman"/>
      <w:lvlText w:val="%9"/>
      <w:lvlJc w:val="left"/>
      <w:pPr>
        <w:ind w:left="6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381E91"/>
    <w:multiLevelType w:val="hybridMultilevel"/>
    <w:tmpl w:val="CC1AA6B2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5">
      <w:start w:val="1"/>
      <w:numFmt w:val="upperLetter"/>
      <w:lvlText w:val="%2."/>
      <w:lvlJc w:val="left"/>
      <w:pPr>
        <w:ind w:left="108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D063AF"/>
    <w:multiLevelType w:val="hybridMultilevel"/>
    <w:tmpl w:val="EEF6DE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E0416DA"/>
    <w:multiLevelType w:val="hybridMultilevel"/>
    <w:tmpl w:val="DA9A05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EF814B7"/>
    <w:multiLevelType w:val="hybridMultilevel"/>
    <w:tmpl w:val="C1D47AB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FDA0B74"/>
    <w:multiLevelType w:val="hybridMultilevel"/>
    <w:tmpl w:val="8B54A3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23A96"/>
    <w:multiLevelType w:val="hybridMultilevel"/>
    <w:tmpl w:val="5F8A8540"/>
    <w:lvl w:ilvl="0" w:tplc="645234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A0425"/>
    <w:multiLevelType w:val="hybridMultilevel"/>
    <w:tmpl w:val="43629D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4CD61C5"/>
    <w:multiLevelType w:val="hybridMultilevel"/>
    <w:tmpl w:val="2CAE78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C7044"/>
    <w:multiLevelType w:val="hybridMultilevel"/>
    <w:tmpl w:val="7228E5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9EF3675"/>
    <w:multiLevelType w:val="hybridMultilevel"/>
    <w:tmpl w:val="C7D6F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A23CD4"/>
    <w:multiLevelType w:val="hybridMultilevel"/>
    <w:tmpl w:val="30CC68BE"/>
    <w:lvl w:ilvl="0" w:tplc="B59840B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203D70"/>
    <w:multiLevelType w:val="hybridMultilevel"/>
    <w:tmpl w:val="0C5C9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6609D3"/>
    <w:multiLevelType w:val="hybridMultilevel"/>
    <w:tmpl w:val="0F14D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37288"/>
    <w:multiLevelType w:val="hybridMultilevel"/>
    <w:tmpl w:val="A7C6EC36"/>
    <w:lvl w:ilvl="0" w:tplc="5F22F8FE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bCs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B030D1"/>
    <w:multiLevelType w:val="hybridMultilevel"/>
    <w:tmpl w:val="F87C76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257B6D"/>
    <w:multiLevelType w:val="hybridMultilevel"/>
    <w:tmpl w:val="B29ECAAA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4" w15:restartNumberingAfterBreak="0">
    <w:nsid w:val="522A69E3"/>
    <w:multiLevelType w:val="hybridMultilevel"/>
    <w:tmpl w:val="27A0951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B7BC2E1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3301C1C"/>
    <w:multiLevelType w:val="hybridMultilevel"/>
    <w:tmpl w:val="34FE765C"/>
    <w:lvl w:ilvl="0" w:tplc="0FB0347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C31C25"/>
    <w:multiLevelType w:val="hybridMultilevel"/>
    <w:tmpl w:val="CFEE5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F2103"/>
    <w:multiLevelType w:val="hybridMultilevel"/>
    <w:tmpl w:val="415493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0335A"/>
    <w:multiLevelType w:val="hybridMultilevel"/>
    <w:tmpl w:val="F2EA8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C4419"/>
    <w:multiLevelType w:val="hybridMultilevel"/>
    <w:tmpl w:val="900487B2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Letter"/>
      <w:lvlText w:val="%3)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C74EE4"/>
    <w:multiLevelType w:val="hybridMultilevel"/>
    <w:tmpl w:val="C87CF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7BC2E1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D24D70"/>
    <w:multiLevelType w:val="hybridMultilevel"/>
    <w:tmpl w:val="3E8CF6E0"/>
    <w:lvl w:ilvl="0" w:tplc="A574F20C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2D372F8"/>
    <w:multiLevelType w:val="hybridMultilevel"/>
    <w:tmpl w:val="B8922F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9D5567"/>
    <w:multiLevelType w:val="hybridMultilevel"/>
    <w:tmpl w:val="4B60F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4E0552"/>
    <w:multiLevelType w:val="hybridMultilevel"/>
    <w:tmpl w:val="AF76B6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C6414"/>
    <w:multiLevelType w:val="hybridMultilevel"/>
    <w:tmpl w:val="1988E1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E629F"/>
    <w:multiLevelType w:val="hybridMultilevel"/>
    <w:tmpl w:val="9806AC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9F366C9"/>
    <w:multiLevelType w:val="hybridMultilevel"/>
    <w:tmpl w:val="4A24CCA0"/>
    <w:lvl w:ilvl="0" w:tplc="A19EA71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C2E41"/>
    <w:multiLevelType w:val="hybridMultilevel"/>
    <w:tmpl w:val="6F1C20D2"/>
    <w:lvl w:ilvl="0" w:tplc="A380021A">
      <w:start w:val="1"/>
      <w:numFmt w:val="decimal"/>
      <w:lvlText w:val="%1)"/>
      <w:lvlJc w:val="left"/>
      <w:pPr>
        <w:ind w:left="3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D2D15A">
      <w:start w:val="1"/>
      <w:numFmt w:val="lowerLetter"/>
      <w:lvlText w:val="%2"/>
      <w:lvlJc w:val="left"/>
      <w:pPr>
        <w:ind w:left="10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CEF33C">
      <w:start w:val="1"/>
      <w:numFmt w:val="lowerRoman"/>
      <w:lvlText w:val="%3"/>
      <w:lvlJc w:val="left"/>
      <w:pPr>
        <w:ind w:left="18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A8DFE">
      <w:start w:val="1"/>
      <w:numFmt w:val="decimal"/>
      <w:lvlText w:val="%4"/>
      <w:lvlJc w:val="left"/>
      <w:pPr>
        <w:ind w:left="25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A0D05C">
      <w:start w:val="1"/>
      <w:numFmt w:val="lowerLetter"/>
      <w:lvlText w:val="%5"/>
      <w:lvlJc w:val="left"/>
      <w:pPr>
        <w:ind w:left="32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D055D2">
      <w:start w:val="1"/>
      <w:numFmt w:val="lowerRoman"/>
      <w:lvlText w:val="%6"/>
      <w:lvlJc w:val="left"/>
      <w:pPr>
        <w:ind w:left="39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92942A">
      <w:start w:val="1"/>
      <w:numFmt w:val="decimal"/>
      <w:lvlText w:val="%7"/>
      <w:lvlJc w:val="left"/>
      <w:pPr>
        <w:ind w:left="46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089190">
      <w:start w:val="1"/>
      <w:numFmt w:val="lowerLetter"/>
      <w:lvlText w:val="%8"/>
      <w:lvlJc w:val="left"/>
      <w:pPr>
        <w:ind w:left="5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40F928">
      <w:start w:val="1"/>
      <w:numFmt w:val="lowerRoman"/>
      <w:lvlText w:val="%9"/>
      <w:lvlJc w:val="left"/>
      <w:pPr>
        <w:ind w:left="61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3FA7CF6"/>
    <w:multiLevelType w:val="hybridMultilevel"/>
    <w:tmpl w:val="83EA3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14DC5"/>
    <w:multiLevelType w:val="hybridMultilevel"/>
    <w:tmpl w:val="ED6AC422"/>
    <w:lvl w:ilvl="0" w:tplc="A19EA71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9464A7"/>
    <w:multiLevelType w:val="hybridMultilevel"/>
    <w:tmpl w:val="2BEC7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47F15"/>
    <w:multiLevelType w:val="hybridMultilevel"/>
    <w:tmpl w:val="3B2A1E4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FBC2856"/>
    <w:multiLevelType w:val="hybridMultilevel"/>
    <w:tmpl w:val="61FA3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8"/>
  </w:num>
  <w:num w:numId="3">
    <w:abstractNumId w:val="24"/>
  </w:num>
  <w:num w:numId="4">
    <w:abstractNumId w:val="18"/>
  </w:num>
  <w:num w:numId="5">
    <w:abstractNumId w:val="43"/>
  </w:num>
  <w:num w:numId="6">
    <w:abstractNumId w:val="22"/>
  </w:num>
  <w:num w:numId="7">
    <w:abstractNumId w:val="13"/>
  </w:num>
  <w:num w:numId="8">
    <w:abstractNumId w:val="39"/>
  </w:num>
  <w:num w:numId="9">
    <w:abstractNumId w:val="1"/>
  </w:num>
  <w:num w:numId="10">
    <w:abstractNumId w:val="35"/>
  </w:num>
  <w:num w:numId="11">
    <w:abstractNumId w:val="17"/>
  </w:num>
  <w:num w:numId="12">
    <w:abstractNumId w:val="27"/>
  </w:num>
  <w:num w:numId="13">
    <w:abstractNumId w:val="15"/>
  </w:num>
  <w:num w:numId="14">
    <w:abstractNumId w:val="21"/>
  </w:num>
  <w:num w:numId="15">
    <w:abstractNumId w:val="5"/>
  </w:num>
  <w:num w:numId="16">
    <w:abstractNumId w:val="28"/>
  </w:num>
  <w:num w:numId="17">
    <w:abstractNumId w:val="9"/>
  </w:num>
  <w:num w:numId="18">
    <w:abstractNumId w:val="12"/>
  </w:num>
  <w:num w:numId="19">
    <w:abstractNumId w:val="14"/>
  </w:num>
  <w:num w:numId="20">
    <w:abstractNumId w:val="11"/>
  </w:num>
  <w:num w:numId="21">
    <w:abstractNumId w:val="36"/>
  </w:num>
  <w:num w:numId="22">
    <w:abstractNumId w:val="42"/>
  </w:num>
  <w:num w:numId="23">
    <w:abstractNumId w:val="16"/>
  </w:num>
  <w:num w:numId="24">
    <w:abstractNumId w:val="19"/>
  </w:num>
  <w:num w:numId="25">
    <w:abstractNumId w:val="33"/>
  </w:num>
  <w:num w:numId="26">
    <w:abstractNumId w:val="6"/>
  </w:num>
  <w:num w:numId="27">
    <w:abstractNumId w:val="2"/>
  </w:num>
  <w:num w:numId="28">
    <w:abstractNumId w:val="10"/>
  </w:num>
  <w:num w:numId="29">
    <w:abstractNumId w:val="30"/>
  </w:num>
  <w:num w:numId="30">
    <w:abstractNumId w:val="3"/>
  </w:num>
  <w:num w:numId="31">
    <w:abstractNumId w:val="34"/>
  </w:num>
  <w:num w:numId="32">
    <w:abstractNumId w:val="20"/>
  </w:num>
  <w:num w:numId="33">
    <w:abstractNumId w:val="4"/>
  </w:num>
  <w:num w:numId="34">
    <w:abstractNumId w:val="31"/>
  </w:num>
  <w:num w:numId="35">
    <w:abstractNumId w:val="0"/>
  </w:num>
  <w:num w:numId="36">
    <w:abstractNumId w:val="38"/>
  </w:num>
  <w:num w:numId="37">
    <w:abstractNumId w:val="7"/>
  </w:num>
  <w:num w:numId="38">
    <w:abstractNumId w:val="37"/>
  </w:num>
  <w:num w:numId="39">
    <w:abstractNumId w:val="40"/>
  </w:num>
  <w:num w:numId="40">
    <w:abstractNumId w:val="26"/>
  </w:num>
  <w:num w:numId="41">
    <w:abstractNumId w:val="41"/>
  </w:num>
  <w:num w:numId="42">
    <w:abstractNumId w:val="25"/>
  </w:num>
  <w:num w:numId="43">
    <w:abstractNumId w:val="23"/>
  </w:num>
  <w:num w:numId="44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1"/>
    <w:rsid w:val="00002437"/>
    <w:rsid w:val="000257B0"/>
    <w:rsid w:val="00037224"/>
    <w:rsid w:val="0005030C"/>
    <w:rsid w:val="000504A7"/>
    <w:rsid w:val="00054C40"/>
    <w:rsid w:val="000705F5"/>
    <w:rsid w:val="000766B1"/>
    <w:rsid w:val="000B2C96"/>
    <w:rsid w:val="000D139B"/>
    <w:rsid w:val="000D7287"/>
    <w:rsid w:val="000E3FAE"/>
    <w:rsid w:val="000E4D94"/>
    <w:rsid w:val="00112E6A"/>
    <w:rsid w:val="001178BA"/>
    <w:rsid w:val="00120190"/>
    <w:rsid w:val="00134EDB"/>
    <w:rsid w:val="00147EB9"/>
    <w:rsid w:val="00152638"/>
    <w:rsid w:val="00154921"/>
    <w:rsid w:val="00185BBC"/>
    <w:rsid w:val="00196410"/>
    <w:rsid w:val="001A3E60"/>
    <w:rsid w:val="001A706E"/>
    <w:rsid w:val="001B7A97"/>
    <w:rsid w:val="001D073B"/>
    <w:rsid w:val="001F2FA5"/>
    <w:rsid w:val="00243BAE"/>
    <w:rsid w:val="00246E7A"/>
    <w:rsid w:val="002755F3"/>
    <w:rsid w:val="00282914"/>
    <w:rsid w:val="00283583"/>
    <w:rsid w:val="00285B83"/>
    <w:rsid w:val="00285F0A"/>
    <w:rsid w:val="002C1149"/>
    <w:rsid w:val="002C20EC"/>
    <w:rsid w:val="002D1128"/>
    <w:rsid w:val="002E02C1"/>
    <w:rsid w:val="002E0BD5"/>
    <w:rsid w:val="002F7A91"/>
    <w:rsid w:val="0032179C"/>
    <w:rsid w:val="00321AD3"/>
    <w:rsid w:val="0034753D"/>
    <w:rsid w:val="00357F78"/>
    <w:rsid w:val="003862E6"/>
    <w:rsid w:val="003968BE"/>
    <w:rsid w:val="003C199C"/>
    <w:rsid w:val="003C2ACB"/>
    <w:rsid w:val="003D004E"/>
    <w:rsid w:val="003E4646"/>
    <w:rsid w:val="00406690"/>
    <w:rsid w:val="00414B46"/>
    <w:rsid w:val="004215BC"/>
    <w:rsid w:val="00433547"/>
    <w:rsid w:val="004529FB"/>
    <w:rsid w:val="00474D8C"/>
    <w:rsid w:val="004853C6"/>
    <w:rsid w:val="00491B43"/>
    <w:rsid w:val="00495F8B"/>
    <w:rsid w:val="004A7F17"/>
    <w:rsid w:val="004C217A"/>
    <w:rsid w:val="004D4F22"/>
    <w:rsid w:val="004E7FE3"/>
    <w:rsid w:val="00503F71"/>
    <w:rsid w:val="0051115A"/>
    <w:rsid w:val="00522C8B"/>
    <w:rsid w:val="00531C73"/>
    <w:rsid w:val="0056331D"/>
    <w:rsid w:val="00571280"/>
    <w:rsid w:val="005717F9"/>
    <w:rsid w:val="005761CC"/>
    <w:rsid w:val="005765DB"/>
    <w:rsid w:val="005766D0"/>
    <w:rsid w:val="00576F9B"/>
    <w:rsid w:val="005A06CA"/>
    <w:rsid w:val="005B2BA2"/>
    <w:rsid w:val="005B7806"/>
    <w:rsid w:val="005C10CF"/>
    <w:rsid w:val="005D51CA"/>
    <w:rsid w:val="005E124C"/>
    <w:rsid w:val="005E4699"/>
    <w:rsid w:val="005F4166"/>
    <w:rsid w:val="006021A3"/>
    <w:rsid w:val="00631975"/>
    <w:rsid w:val="00635EF1"/>
    <w:rsid w:val="0064680E"/>
    <w:rsid w:val="00650E55"/>
    <w:rsid w:val="00654A0C"/>
    <w:rsid w:val="00680FAA"/>
    <w:rsid w:val="00690F3D"/>
    <w:rsid w:val="006954EA"/>
    <w:rsid w:val="006A3043"/>
    <w:rsid w:val="006A53DF"/>
    <w:rsid w:val="006D478E"/>
    <w:rsid w:val="006F04FB"/>
    <w:rsid w:val="006F323B"/>
    <w:rsid w:val="006F3C1C"/>
    <w:rsid w:val="00706EB3"/>
    <w:rsid w:val="00717EF5"/>
    <w:rsid w:val="00720122"/>
    <w:rsid w:val="0072120D"/>
    <w:rsid w:val="007256CE"/>
    <w:rsid w:val="00744DE6"/>
    <w:rsid w:val="00745162"/>
    <w:rsid w:val="00796CB3"/>
    <w:rsid w:val="007A32F4"/>
    <w:rsid w:val="007C2345"/>
    <w:rsid w:val="007C35AE"/>
    <w:rsid w:val="007C3E28"/>
    <w:rsid w:val="007C71E6"/>
    <w:rsid w:val="007D17FD"/>
    <w:rsid w:val="007E1B56"/>
    <w:rsid w:val="0080131E"/>
    <w:rsid w:val="0081285F"/>
    <w:rsid w:val="00813E1F"/>
    <w:rsid w:val="0082676B"/>
    <w:rsid w:val="0086064A"/>
    <w:rsid w:val="0088206D"/>
    <w:rsid w:val="00886F88"/>
    <w:rsid w:val="008915C8"/>
    <w:rsid w:val="008A7C6C"/>
    <w:rsid w:val="008C3661"/>
    <w:rsid w:val="008C42DC"/>
    <w:rsid w:val="008D1C6D"/>
    <w:rsid w:val="0090323C"/>
    <w:rsid w:val="00915F86"/>
    <w:rsid w:val="0092099B"/>
    <w:rsid w:val="0092126C"/>
    <w:rsid w:val="0092276F"/>
    <w:rsid w:val="00923BE3"/>
    <w:rsid w:val="00930209"/>
    <w:rsid w:val="0093205F"/>
    <w:rsid w:val="0094432B"/>
    <w:rsid w:val="009471ED"/>
    <w:rsid w:val="00954951"/>
    <w:rsid w:val="00967D17"/>
    <w:rsid w:val="0097516D"/>
    <w:rsid w:val="00977BBF"/>
    <w:rsid w:val="009814FD"/>
    <w:rsid w:val="00982E6D"/>
    <w:rsid w:val="00992362"/>
    <w:rsid w:val="009966B6"/>
    <w:rsid w:val="009B343A"/>
    <w:rsid w:val="009C5140"/>
    <w:rsid w:val="009D0953"/>
    <w:rsid w:val="009F1095"/>
    <w:rsid w:val="00A01BEF"/>
    <w:rsid w:val="00A32DC7"/>
    <w:rsid w:val="00A47D61"/>
    <w:rsid w:val="00A63A83"/>
    <w:rsid w:val="00A9632F"/>
    <w:rsid w:val="00AA103B"/>
    <w:rsid w:val="00AA799D"/>
    <w:rsid w:val="00AD0176"/>
    <w:rsid w:val="00AE26BC"/>
    <w:rsid w:val="00AF09A9"/>
    <w:rsid w:val="00B05F81"/>
    <w:rsid w:val="00B12369"/>
    <w:rsid w:val="00B4217F"/>
    <w:rsid w:val="00BC27BA"/>
    <w:rsid w:val="00BC339C"/>
    <w:rsid w:val="00BD399C"/>
    <w:rsid w:val="00BE3EE6"/>
    <w:rsid w:val="00C13E51"/>
    <w:rsid w:val="00C33F14"/>
    <w:rsid w:val="00C51CA8"/>
    <w:rsid w:val="00C55763"/>
    <w:rsid w:val="00C65E26"/>
    <w:rsid w:val="00C674A3"/>
    <w:rsid w:val="00C71717"/>
    <w:rsid w:val="00C82677"/>
    <w:rsid w:val="00CA4E1C"/>
    <w:rsid w:val="00CB0D6D"/>
    <w:rsid w:val="00CC1F45"/>
    <w:rsid w:val="00CD53EA"/>
    <w:rsid w:val="00CE72D7"/>
    <w:rsid w:val="00D03E89"/>
    <w:rsid w:val="00D04069"/>
    <w:rsid w:val="00D27B55"/>
    <w:rsid w:val="00D4734B"/>
    <w:rsid w:val="00D52D28"/>
    <w:rsid w:val="00D606D7"/>
    <w:rsid w:val="00D64362"/>
    <w:rsid w:val="00D67EFB"/>
    <w:rsid w:val="00D7581E"/>
    <w:rsid w:val="00D85DB1"/>
    <w:rsid w:val="00D86F68"/>
    <w:rsid w:val="00D87B7D"/>
    <w:rsid w:val="00D911B4"/>
    <w:rsid w:val="00D946ED"/>
    <w:rsid w:val="00DA78A6"/>
    <w:rsid w:val="00DE1558"/>
    <w:rsid w:val="00DF2EE6"/>
    <w:rsid w:val="00E0215D"/>
    <w:rsid w:val="00E02452"/>
    <w:rsid w:val="00E05C36"/>
    <w:rsid w:val="00E15F4D"/>
    <w:rsid w:val="00E17C66"/>
    <w:rsid w:val="00E708AA"/>
    <w:rsid w:val="00E95119"/>
    <w:rsid w:val="00EB6A7E"/>
    <w:rsid w:val="00EC0E76"/>
    <w:rsid w:val="00ED41AF"/>
    <w:rsid w:val="00EE0855"/>
    <w:rsid w:val="00EE3681"/>
    <w:rsid w:val="00EE3683"/>
    <w:rsid w:val="00F05E5C"/>
    <w:rsid w:val="00F10852"/>
    <w:rsid w:val="00F133D6"/>
    <w:rsid w:val="00F35199"/>
    <w:rsid w:val="00F37EB6"/>
    <w:rsid w:val="00F60191"/>
    <w:rsid w:val="00F7012E"/>
    <w:rsid w:val="00FA136D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4B55E"/>
  <w15:chartTrackingRefBased/>
  <w15:docId w15:val="{19B87741-B70D-4321-AFAE-259CDD14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256C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67D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3E1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3E1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39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3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39C"/>
  </w:style>
  <w:style w:type="paragraph" w:styleId="Stopka">
    <w:name w:val="footer"/>
    <w:basedOn w:val="Normalny"/>
    <w:link w:val="StopkaZnak"/>
    <w:uiPriority w:val="99"/>
    <w:unhideWhenUsed/>
    <w:rsid w:val="00BC3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itkac.pl/Account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9</Pages>
  <Words>3674</Words>
  <Characters>22047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Witkowski</dc:creator>
  <cp:keywords/>
  <dc:description/>
  <cp:lastModifiedBy>Łukasz Witkowski</cp:lastModifiedBy>
  <cp:revision>122</cp:revision>
  <cp:lastPrinted>2023-12-11T13:18:00Z</cp:lastPrinted>
  <dcterms:created xsi:type="dcterms:W3CDTF">2021-02-15T07:13:00Z</dcterms:created>
  <dcterms:modified xsi:type="dcterms:W3CDTF">2024-08-26T08:01:00Z</dcterms:modified>
</cp:coreProperties>
</file>