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FF81" w14:textId="4BA8D2D3" w:rsidR="00A61901" w:rsidRPr="007E464F" w:rsidRDefault="00A61901" w:rsidP="00142A4B">
      <w:pPr>
        <w:ind w:right="2"/>
        <w:rPr>
          <w:sz w:val="22"/>
        </w:rPr>
      </w:pPr>
      <w:r w:rsidRPr="007E464F">
        <w:rPr>
          <w:sz w:val="22"/>
        </w:rPr>
        <w:t>OGŁOSZENIE O PRZETARGU PUBLICZNYM</w:t>
      </w:r>
    </w:p>
    <w:p w14:paraId="5AF88D97" w14:textId="36547C6F" w:rsidR="00B0317C" w:rsidRPr="007E464F" w:rsidRDefault="00142A4B" w:rsidP="00142A4B">
      <w:pPr>
        <w:ind w:right="2"/>
        <w:jc w:val="center"/>
        <w:rPr>
          <w:sz w:val="22"/>
        </w:rPr>
      </w:pPr>
      <w:r w:rsidRPr="007E464F">
        <w:rPr>
          <w:sz w:val="22"/>
        </w:rPr>
        <w:t xml:space="preserve">                                          </w:t>
      </w:r>
      <w:r w:rsidR="001B66B6" w:rsidRPr="007E464F">
        <w:rPr>
          <w:sz w:val="22"/>
        </w:rPr>
        <w:t>SPRZEDAŻ</w:t>
      </w:r>
      <w:r w:rsidR="00A61901" w:rsidRPr="007E464F">
        <w:rPr>
          <w:sz w:val="22"/>
        </w:rPr>
        <w:t>Y</w:t>
      </w:r>
      <w:r w:rsidR="001B66B6" w:rsidRPr="007E464F">
        <w:rPr>
          <w:sz w:val="22"/>
        </w:rPr>
        <w:t xml:space="preserve"> MAJĄTKU RUCHOMEGO</w:t>
      </w:r>
    </w:p>
    <w:p w14:paraId="0C5CAFE0" w14:textId="36620B85" w:rsidR="00B0317C" w:rsidRPr="007E464F" w:rsidRDefault="00B0317C" w:rsidP="00142A4B">
      <w:pPr>
        <w:spacing w:after="0"/>
        <w:ind w:left="0" w:right="0" w:firstLine="0"/>
        <w:rPr>
          <w:sz w:val="22"/>
        </w:rPr>
      </w:pPr>
    </w:p>
    <w:tbl>
      <w:tblPr>
        <w:tblStyle w:val="TableGrid"/>
        <w:tblW w:w="921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938"/>
        <w:gridCol w:w="6275"/>
      </w:tblGrid>
      <w:tr w:rsidR="00B0317C" w:rsidRPr="007E464F" w14:paraId="4BE1D3BC" w14:textId="77777777"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BEE" w14:textId="77777777" w:rsidR="00B0317C" w:rsidRPr="007E464F" w:rsidRDefault="001B66B6">
            <w:pPr>
              <w:spacing w:after="20"/>
              <w:ind w:left="828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0F0EF536" w14:textId="2E9458E1" w:rsidR="00B0317C" w:rsidRPr="007E464F" w:rsidRDefault="001B66B6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rFonts w:eastAsia="Arial"/>
                <w:sz w:val="22"/>
              </w:rPr>
              <w:t xml:space="preserve"> </w:t>
            </w:r>
            <w:r w:rsidRPr="007E464F">
              <w:rPr>
                <w:sz w:val="22"/>
              </w:rPr>
              <w:t>Nazwa i siedziba jednostki:</w:t>
            </w:r>
          </w:p>
        </w:tc>
      </w:tr>
      <w:tr w:rsidR="00B0317C" w:rsidRPr="007E464F" w14:paraId="0DB03989" w14:textId="77777777" w:rsidTr="002214D1">
        <w:trPr>
          <w:trHeight w:val="143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B491" w14:textId="200518C2" w:rsidR="00B0317C" w:rsidRPr="007E464F" w:rsidRDefault="001B66B6" w:rsidP="002214D1">
            <w:pPr>
              <w:spacing w:after="56"/>
              <w:ind w:left="108" w:right="0" w:firstLine="0"/>
              <w:jc w:val="center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Powiat Wrocławski - Starostwo Powiatowe we Wrocławiu  </w:t>
            </w:r>
            <w:r w:rsidR="002214D1" w:rsidRPr="007E464F">
              <w:rPr>
                <w:b w:val="0"/>
                <w:sz w:val="22"/>
              </w:rPr>
              <w:br/>
            </w:r>
            <w:r w:rsidRPr="007E464F">
              <w:rPr>
                <w:b w:val="0"/>
                <w:sz w:val="22"/>
              </w:rPr>
              <w:t>ul. T. Kościuszki 131</w:t>
            </w:r>
          </w:p>
          <w:p w14:paraId="6138ECC0" w14:textId="77777777" w:rsidR="00B0317C" w:rsidRPr="007E464F" w:rsidRDefault="001B66B6">
            <w:pPr>
              <w:spacing w:after="14"/>
              <w:ind w:left="0" w:right="2" w:firstLine="0"/>
              <w:jc w:val="center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50-440 Wrocław  </w:t>
            </w:r>
          </w:p>
          <w:p w14:paraId="18562FAF" w14:textId="77777777" w:rsidR="00B0317C" w:rsidRPr="007E464F" w:rsidRDefault="001B66B6">
            <w:pPr>
              <w:spacing w:after="8" w:line="272" w:lineRule="auto"/>
              <w:ind w:left="3693" w:right="3640" w:firstLine="0"/>
              <w:jc w:val="center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tel. 71 72 21 700 fax. 71 72 21 706 </w:t>
            </w:r>
          </w:p>
          <w:p w14:paraId="3D700658" w14:textId="77777777" w:rsidR="00B0317C" w:rsidRPr="007E464F" w:rsidRDefault="001B66B6">
            <w:pPr>
              <w:spacing w:after="0"/>
              <w:ind w:left="108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</w:tc>
      </w:tr>
      <w:tr w:rsidR="00B0317C" w:rsidRPr="007E464F" w14:paraId="45B03F4F" w14:textId="77777777"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EE6" w14:textId="77777777" w:rsidR="00B0317C" w:rsidRPr="007E464F" w:rsidRDefault="001B66B6">
            <w:pPr>
              <w:spacing w:after="59"/>
              <w:ind w:left="828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380EE1FB" w14:textId="78307992" w:rsidR="00B0317C" w:rsidRPr="007E464F" w:rsidRDefault="001B66B6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sz w:val="22"/>
              </w:rPr>
              <w:t>Przedmiot sprzedaży:</w:t>
            </w:r>
          </w:p>
          <w:p w14:paraId="4528B4E3" w14:textId="50611928" w:rsidR="007E464F" w:rsidRPr="007E464F" w:rsidRDefault="007E464F" w:rsidP="002214D1">
            <w:pPr>
              <w:spacing w:after="0"/>
              <w:ind w:right="0"/>
              <w:jc w:val="left"/>
              <w:rPr>
                <w:sz w:val="22"/>
              </w:rPr>
            </w:pPr>
          </w:p>
        </w:tc>
      </w:tr>
      <w:tr w:rsidR="007E464F" w:rsidRPr="007E464F" w14:paraId="1459A160" w14:textId="77777777" w:rsidTr="00BA6CA2">
        <w:trPr>
          <w:trHeight w:val="409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12F" w14:textId="77777777" w:rsidR="007E464F" w:rsidRPr="007E464F" w:rsidRDefault="007E464F" w:rsidP="007E464F">
            <w:pPr>
              <w:spacing w:after="37"/>
              <w:ind w:left="828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715DA67D" w14:textId="32111517" w:rsidR="007E464F" w:rsidRPr="007E464F" w:rsidRDefault="007E464F" w:rsidP="007E464F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Samochód osobowy:                             </w:t>
            </w:r>
          </w:p>
          <w:p w14:paraId="30C8EF04" w14:textId="77777777" w:rsidR="007E464F" w:rsidRPr="007E464F" w:rsidRDefault="007E464F" w:rsidP="007E464F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Nr rejestracyjny:                                     </w:t>
            </w:r>
          </w:p>
          <w:p w14:paraId="27862B9F" w14:textId="77777777" w:rsidR="007E464F" w:rsidRPr="007E464F" w:rsidRDefault="007E464F" w:rsidP="007E464F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Rok produkcji:                                        </w:t>
            </w:r>
          </w:p>
          <w:p w14:paraId="61442AF5" w14:textId="52978329" w:rsidR="007E464F" w:rsidRPr="007E464F" w:rsidRDefault="007E464F" w:rsidP="007E464F">
            <w:pPr>
              <w:spacing w:after="0" w:line="275" w:lineRule="auto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Data pierwszej </w:t>
            </w:r>
            <w:proofErr w:type="gramStart"/>
            <w:r w:rsidRPr="007E464F">
              <w:rPr>
                <w:b w:val="0"/>
                <w:sz w:val="22"/>
              </w:rPr>
              <w:t xml:space="preserve">rejestracji:   </w:t>
            </w:r>
            <w:proofErr w:type="gramEnd"/>
            <w:r w:rsidRPr="007E464F">
              <w:rPr>
                <w:b w:val="0"/>
                <w:sz w:val="22"/>
              </w:rPr>
              <w:t xml:space="preserve">          identyfikacyjny (VIN):                   </w:t>
            </w:r>
          </w:p>
          <w:p w14:paraId="0F30DBB0" w14:textId="77777777" w:rsidR="007E464F" w:rsidRPr="007E464F" w:rsidRDefault="007E464F" w:rsidP="007E464F">
            <w:pPr>
              <w:spacing w:after="35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Kolor nadwozia:                                      </w:t>
            </w:r>
          </w:p>
          <w:p w14:paraId="6068AAE1" w14:textId="77777777" w:rsidR="007E464F" w:rsidRPr="007E464F" w:rsidRDefault="007E464F" w:rsidP="007E464F">
            <w:pPr>
              <w:spacing w:after="14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Pojemność silnika:                                  </w:t>
            </w:r>
          </w:p>
          <w:p w14:paraId="382A734C" w14:textId="77777777" w:rsidR="00717301" w:rsidRDefault="007E464F" w:rsidP="007E464F">
            <w:pPr>
              <w:spacing w:after="17"/>
              <w:ind w:left="391" w:right="0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Rodzaj silnika:  </w:t>
            </w:r>
          </w:p>
          <w:p w14:paraId="2A705F91" w14:textId="6EF71968" w:rsidR="007E464F" w:rsidRPr="007E464F" w:rsidRDefault="00717301" w:rsidP="007E464F">
            <w:pPr>
              <w:spacing w:after="17"/>
              <w:ind w:left="391" w:right="0" w:firstLine="0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>Typ silnika, numer silnika</w:t>
            </w:r>
            <w:r w:rsidR="007E464F" w:rsidRPr="007E464F">
              <w:rPr>
                <w:b w:val="0"/>
                <w:sz w:val="22"/>
              </w:rPr>
              <w:t xml:space="preserve">                                      </w:t>
            </w:r>
          </w:p>
          <w:p w14:paraId="340F11BF" w14:textId="77777777" w:rsidR="007E464F" w:rsidRPr="007E464F" w:rsidRDefault="007E464F" w:rsidP="007E464F">
            <w:pPr>
              <w:spacing w:after="40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Rodzaj nadwozia: </w:t>
            </w:r>
          </w:p>
          <w:p w14:paraId="41289E95" w14:textId="77777777" w:rsidR="007E464F" w:rsidRPr="007E464F" w:rsidRDefault="007E464F" w:rsidP="007E464F">
            <w:pPr>
              <w:spacing w:after="42" w:line="272" w:lineRule="auto"/>
              <w:ind w:left="391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Rodzaj skrzyni </w:t>
            </w:r>
            <w:proofErr w:type="gramStart"/>
            <w:r w:rsidRPr="007E464F">
              <w:rPr>
                <w:b w:val="0"/>
                <w:sz w:val="22"/>
              </w:rPr>
              <w:t xml:space="preserve">biegów:   </w:t>
            </w:r>
            <w:proofErr w:type="gramEnd"/>
            <w:r w:rsidRPr="007E464F">
              <w:rPr>
                <w:b w:val="0"/>
                <w:sz w:val="22"/>
              </w:rPr>
              <w:t xml:space="preserve">                       Przebieg: </w:t>
            </w:r>
          </w:p>
          <w:p w14:paraId="78556D4C" w14:textId="77777777" w:rsidR="00717301" w:rsidRDefault="00717301" w:rsidP="007E464F">
            <w:pPr>
              <w:spacing w:after="0"/>
              <w:ind w:left="391" w:right="0" w:firstLine="0"/>
              <w:jc w:val="left"/>
              <w:rPr>
                <w:b w:val="0"/>
                <w:sz w:val="22"/>
              </w:rPr>
            </w:pPr>
          </w:p>
          <w:p w14:paraId="4E589DEF" w14:textId="0708D163" w:rsidR="007E464F" w:rsidRPr="00BA6CA2" w:rsidRDefault="007E464F" w:rsidP="007E464F">
            <w:pPr>
              <w:spacing w:after="0"/>
              <w:ind w:left="391" w:right="0" w:firstLine="0"/>
              <w:jc w:val="left"/>
              <w:rPr>
                <w:sz w:val="22"/>
              </w:rPr>
            </w:pPr>
            <w:r w:rsidRPr="00BA6CA2">
              <w:rPr>
                <w:sz w:val="22"/>
              </w:rPr>
              <w:t xml:space="preserve">Wyposażenie: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610F" w14:textId="77777777" w:rsidR="007E464F" w:rsidRPr="007E464F" w:rsidRDefault="007E464F" w:rsidP="007E464F">
            <w:pPr>
              <w:spacing w:after="19"/>
              <w:ind w:left="108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1BFF728A" w14:textId="5CD35306" w:rsidR="007E464F" w:rsidRPr="001264AA" w:rsidRDefault="007E464F" w:rsidP="007E464F">
            <w:pPr>
              <w:spacing w:after="9"/>
              <w:ind w:left="287" w:right="0" w:hanging="3"/>
              <w:jc w:val="left"/>
              <w:rPr>
                <w:sz w:val="22"/>
                <w:u w:val="single"/>
              </w:rPr>
            </w:pPr>
            <w:r w:rsidRPr="001264AA">
              <w:rPr>
                <w:sz w:val="22"/>
                <w:u w:val="single"/>
              </w:rPr>
              <w:t>OPEL INSIGNIA GRAND SPORT</w:t>
            </w:r>
          </w:p>
          <w:p w14:paraId="31D9D5CD" w14:textId="425A9435" w:rsidR="007E464F" w:rsidRPr="007E464F" w:rsidRDefault="007E464F" w:rsidP="007E464F">
            <w:pPr>
              <w:tabs>
                <w:tab w:val="center" w:pos="953"/>
              </w:tabs>
              <w:spacing w:after="20"/>
              <w:ind w:left="287" w:right="0" w:hanging="3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>DW  8Y105</w:t>
            </w:r>
          </w:p>
          <w:p w14:paraId="0CEBDFC2" w14:textId="0975E9BE" w:rsidR="007E464F" w:rsidRPr="007E464F" w:rsidRDefault="007E464F" w:rsidP="007E464F">
            <w:pPr>
              <w:tabs>
                <w:tab w:val="center" w:pos="640"/>
              </w:tabs>
              <w:spacing w:after="20"/>
              <w:ind w:left="287" w:right="0" w:hanging="3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2018 </w:t>
            </w:r>
          </w:p>
          <w:p w14:paraId="4FF3D77D" w14:textId="4F989283" w:rsidR="007E464F" w:rsidRPr="007E464F" w:rsidRDefault="007E464F" w:rsidP="007E464F">
            <w:pPr>
              <w:spacing w:after="17"/>
              <w:ind w:left="287" w:right="0" w:hanging="3"/>
              <w:jc w:val="left"/>
              <w:rPr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Pr="007E464F">
              <w:rPr>
                <w:b w:val="0"/>
                <w:sz w:val="22"/>
              </w:rPr>
              <w:t xml:space="preserve">03.10.2018 </w:t>
            </w:r>
          </w:p>
          <w:p w14:paraId="589EB139" w14:textId="21C34AED" w:rsidR="007E464F" w:rsidRPr="007E464F" w:rsidRDefault="007E464F" w:rsidP="007E464F">
            <w:pPr>
              <w:spacing w:after="14"/>
              <w:ind w:left="287" w:right="0" w:hanging="3"/>
              <w:jc w:val="left"/>
              <w:rPr>
                <w:sz w:val="22"/>
              </w:rPr>
            </w:pPr>
            <w:r w:rsidRPr="007E464F">
              <w:rPr>
                <w:sz w:val="22"/>
              </w:rPr>
              <w:t>W0VZT6EB8J1142464</w:t>
            </w:r>
          </w:p>
          <w:p w14:paraId="7A98BF7C" w14:textId="2650A8AC" w:rsidR="007E464F" w:rsidRPr="007E464F" w:rsidRDefault="007E464F" w:rsidP="007E464F">
            <w:pPr>
              <w:spacing w:after="0" w:line="287" w:lineRule="auto"/>
              <w:ind w:left="287" w:right="380" w:hanging="3"/>
              <w:jc w:val="left"/>
              <w:rPr>
                <w:b w:val="0"/>
                <w:sz w:val="22"/>
              </w:rPr>
            </w:pPr>
            <w:proofErr w:type="spellStart"/>
            <w:r w:rsidRPr="007E464F">
              <w:rPr>
                <w:b w:val="0"/>
                <w:sz w:val="22"/>
              </w:rPr>
              <w:t>Satin</w:t>
            </w:r>
            <w:proofErr w:type="spellEnd"/>
            <w:r w:rsidRPr="007E464F">
              <w:rPr>
                <w:b w:val="0"/>
                <w:sz w:val="22"/>
              </w:rPr>
              <w:t xml:space="preserve"> Steel Grey </w:t>
            </w:r>
            <w:proofErr w:type="spellStart"/>
            <w:r w:rsidRPr="007E464F">
              <w:rPr>
                <w:b w:val="0"/>
                <w:sz w:val="22"/>
              </w:rPr>
              <w:t>Metallic</w:t>
            </w:r>
            <w:proofErr w:type="spellEnd"/>
            <w:r w:rsidRPr="007E464F">
              <w:rPr>
                <w:b w:val="0"/>
                <w:sz w:val="22"/>
              </w:rPr>
              <w:t xml:space="preserve"> </w:t>
            </w:r>
            <w:r w:rsidR="00717301" w:rsidRPr="007E464F">
              <w:rPr>
                <w:b w:val="0"/>
                <w:sz w:val="22"/>
              </w:rPr>
              <w:t xml:space="preserve">stalowy </w:t>
            </w:r>
            <w:r w:rsidRPr="007E464F">
              <w:rPr>
                <w:b w:val="0"/>
                <w:sz w:val="22"/>
              </w:rPr>
              <w:t>(GF6))</w:t>
            </w:r>
          </w:p>
          <w:p w14:paraId="50F6E2D2" w14:textId="1EB0842E" w:rsidR="007E464F" w:rsidRPr="007E464F" w:rsidRDefault="007E464F" w:rsidP="007E464F">
            <w:pPr>
              <w:spacing w:after="0"/>
              <w:ind w:left="287" w:right="380" w:hanging="3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>1490 cm</w:t>
            </w:r>
            <w:r w:rsidRPr="007E464F">
              <w:rPr>
                <w:rFonts w:eastAsia="Cambria Math"/>
                <w:b w:val="0"/>
                <w:sz w:val="22"/>
              </w:rPr>
              <w:t xml:space="preserve"> </w:t>
            </w:r>
            <w:r w:rsidRPr="007E464F">
              <w:rPr>
                <w:rFonts w:eastAsia="Cambria Math"/>
                <w:b w:val="0"/>
                <w:sz w:val="22"/>
                <w:vertAlign w:val="superscript"/>
              </w:rPr>
              <w:t>3</w:t>
            </w:r>
            <w:r w:rsidRPr="007E464F">
              <w:rPr>
                <w:b w:val="0"/>
                <w:sz w:val="22"/>
              </w:rPr>
              <w:t xml:space="preserve">    </w:t>
            </w:r>
          </w:p>
          <w:p w14:paraId="2A6865FC" w14:textId="1555E90A" w:rsidR="007E464F" w:rsidRDefault="00717301" w:rsidP="007E464F">
            <w:pPr>
              <w:spacing w:after="0"/>
              <w:ind w:left="287" w:right="380" w:hanging="3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>Benzyna</w:t>
            </w:r>
          </w:p>
          <w:p w14:paraId="08F00448" w14:textId="77F03D2C" w:rsidR="00717301" w:rsidRDefault="00717301" w:rsidP="00717301">
            <w:pPr>
              <w:spacing w:after="0"/>
              <w:ind w:left="287" w:right="380" w:hanging="3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>B1180968HAKX0243</w:t>
            </w:r>
          </w:p>
          <w:p w14:paraId="38AF5080" w14:textId="4D0D0E72" w:rsidR="00717301" w:rsidRPr="007E464F" w:rsidRDefault="00717301" w:rsidP="00717301">
            <w:pPr>
              <w:spacing w:after="0" w:line="287" w:lineRule="auto"/>
              <w:ind w:left="287" w:right="380" w:hanging="3"/>
              <w:jc w:val="left"/>
              <w:rPr>
                <w:b w:val="0"/>
                <w:sz w:val="22"/>
              </w:rPr>
            </w:pPr>
            <w:proofErr w:type="spellStart"/>
            <w:r w:rsidRPr="007E464F">
              <w:rPr>
                <w:b w:val="0"/>
                <w:sz w:val="22"/>
              </w:rPr>
              <w:t>Liftback</w:t>
            </w:r>
            <w:proofErr w:type="spellEnd"/>
          </w:p>
          <w:p w14:paraId="1BD9D111" w14:textId="67885564" w:rsidR="00717301" w:rsidRPr="007E464F" w:rsidRDefault="00717301" w:rsidP="007E464F">
            <w:pPr>
              <w:spacing w:after="0"/>
              <w:ind w:left="287" w:right="380" w:hanging="3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>Automatyczna, 6 biegowa</w:t>
            </w:r>
          </w:p>
          <w:p w14:paraId="018F5587" w14:textId="398FA60E" w:rsidR="007E464F" w:rsidRPr="00926013" w:rsidRDefault="00BF33C3" w:rsidP="00717301">
            <w:pPr>
              <w:spacing w:after="0" w:line="287" w:lineRule="auto"/>
              <w:ind w:left="287" w:right="380" w:hanging="3"/>
              <w:jc w:val="left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181985</w:t>
            </w:r>
            <w:r w:rsidR="00F860DE">
              <w:rPr>
                <w:color w:val="C00000"/>
                <w:sz w:val="22"/>
              </w:rPr>
              <w:t xml:space="preserve"> </w:t>
            </w:r>
            <w:r w:rsidR="00717301" w:rsidRPr="00926013">
              <w:rPr>
                <w:color w:val="C00000"/>
                <w:sz w:val="22"/>
              </w:rPr>
              <w:t>km</w:t>
            </w:r>
            <w:r w:rsidR="007E464F" w:rsidRPr="00926013">
              <w:rPr>
                <w:color w:val="C00000"/>
                <w:sz w:val="22"/>
              </w:rPr>
              <w:t xml:space="preserve"> </w:t>
            </w:r>
          </w:p>
          <w:p w14:paraId="6AC5BF2F" w14:textId="77777777" w:rsidR="00717301" w:rsidRDefault="00717301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color w:val="121B21"/>
                <w:sz w:val="22"/>
                <w:szCs w:val="22"/>
              </w:rPr>
            </w:pPr>
          </w:p>
          <w:p w14:paraId="72D0D73C" w14:textId="3376AC88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color w:val="121B21"/>
                <w:sz w:val="22"/>
                <w:szCs w:val="22"/>
              </w:rPr>
              <w:t>Światła LED do jazdy dziennej</w:t>
            </w:r>
            <w:r w:rsidRPr="007E464F">
              <w:rPr>
                <w:color w:val="121B21"/>
                <w:sz w:val="22"/>
                <w:szCs w:val="22"/>
              </w:rPr>
              <w:br/>
            </w:r>
            <w:r w:rsidRPr="007E464F">
              <w:rPr>
                <w:sz w:val="22"/>
                <w:szCs w:val="22"/>
              </w:rPr>
              <w:t xml:space="preserve">Reflektory matrycowe LED </w:t>
            </w:r>
            <w:proofErr w:type="spellStart"/>
            <w:r w:rsidRPr="007E464F">
              <w:rPr>
                <w:sz w:val="22"/>
                <w:szCs w:val="22"/>
              </w:rPr>
              <w:t>IntelliLux</w:t>
            </w:r>
            <w:proofErr w:type="spellEnd"/>
          </w:p>
          <w:p w14:paraId="50DE05AB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color w:val="121B21"/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Światła tylne LED</w:t>
            </w:r>
          </w:p>
          <w:p w14:paraId="708C53A6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 xml:space="preserve">Tapicerka materiałowa </w:t>
            </w:r>
            <w:proofErr w:type="spellStart"/>
            <w:r w:rsidRPr="007E464F">
              <w:rPr>
                <w:sz w:val="22"/>
                <w:szCs w:val="22"/>
              </w:rPr>
              <w:t>Monita</w:t>
            </w:r>
            <w:proofErr w:type="spellEnd"/>
            <w:r w:rsidRPr="007E464F">
              <w:rPr>
                <w:sz w:val="22"/>
                <w:szCs w:val="22"/>
              </w:rPr>
              <w:t xml:space="preserve">, czarna z elementami sztucznej skóry </w:t>
            </w:r>
            <w:proofErr w:type="spellStart"/>
            <w:r w:rsidRPr="007E464F">
              <w:rPr>
                <w:sz w:val="22"/>
                <w:szCs w:val="22"/>
              </w:rPr>
              <w:t>Morrocana</w:t>
            </w:r>
            <w:proofErr w:type="spellEnd"/>
          </w:p>
          <w:p w14:paraId="52720209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Fotele przednie podgrzewane</w:t>
            </w:r>
          </w:p>
          <w:p w14:paraId="7AC5017C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Podgrzewana kierownica</w:t>
            </w:r>
          </w:p>
          <w:p w14:paraId="72D6F9AA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Szyby przednie i tylne regulowane elektrycznie</w:t>
            </w:r>
          </w:p>
          <w:p w14:paraId="3C34E645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Lusterka zewnętrzne podgrzewane i regulowane elektrycznie</w:t>
            </w:r>
          </w:p>
          <w:p w14:paraId="5472B41D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Tempomat z ogranicznikiem prędkości</w:t>
            </w:r>
          </w:p>
          <w:p w14:paraId="4F74AE93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Czujniki parkowania - przód/tył</w:t>
            </w:r>
          </w:p>
          <w:p w14:paraId="4A5A28C6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color w:val="121B21"/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Kamera cofania</w:t>
            </w:r>
          </w:p>
          <w:p w14:paraId="7FDB18EE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proofErr w:type="spellStart"/>
            <w:r w:rsidRPr="007E464F">
              <w:rPr>
                <w:sz w:val="22"/>
                <w:szCs w:val="22"/>
              </w:rPr>
              <w:t>Immobilizer</w:t>
            </w:r>
            <w:proofErr w:type="spellEnd"/>
          </w:p>
          <w:p w14:paraId="13585CF9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Autoalarm</w:t>
            </w:r>
          </w:p>
          <w:p w14:paraId="3FF36F55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Przyciemniane szyby tylne</w:t>
            </w:r>
          </w:p>
          <w:p w14:paraId="7902F687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Felgi aluminiowe 18” 5x2 ramienne (opony letnie)</w:t>
            </w:r>
          </w:p>
          <w:p w14:paraId="01B89368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 xml:space="preserve">Felgi stalowe 17” </w:t>
            </w:r>
            <w:proofErr w:type="gramStart"/>
            <w:r w:rsidRPr="007E464F">
              <w:rPr>
                <w:sz w:val="22"/>
                <w:szCs w:val="22"/>
              </w:rPr>
              <w:t>+  kołpaki</w:t>
            </w:r>
            <w:proofErr w:type="gramEnd"/>
            <w:r w:rsidRPr="007E464F">
              <w:rPr>
                <w:sz w:val="22"/>
                <w:szCs w:val="22"/>
              </w:rPr>
              <w:t xml:space="preserve"> (opony zimowe)</w:t>
            </w:r>
          </w:p>
          <w:p w14:paraId="20FBA1B9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Światła p/mgielne przednie i tylne</w:t>
            </w:r>
          </w:p>
          <w:p w14:paraId="7077FEBD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 xml:space="preserve">System nawigacji </w:t>
            </w:r>
            <w:proofErr w:type="spellStart"/>
            <w:r w:rsidRPr="007E464F">
              <w:rPr>
                <w:sz w:val="22"/>
                <w:szCs w:val="22"/>
              </w:rPr>
              <w:t>Navi</w:t>
            </w:r>
            <w:proofErr w:type="spellEnd"/>
            <w:r w:rsidRPr="007E464F">
              <w:rPr>
                <w:sz w:val="22"/>
                <w:szCs w:val="22"/>
              </w:rPr>
              <w:t xml:space="preserve"> 900</w:t>
            </w:r>
          </w:p>
          <w:p w14:paraId="467482E9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287" w:hanging="3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Podgrzewana szyba przednia</w:t>
            </w:r>
            <w:r w:rsidRPr="007E464F">
              <w:rPr>
                <w:sz w:val="22"/>
                <w:szCs w:val="22"/>
              </w:rPr>
              <w:br/>
              <w:t>Klimatyzacja automatyczna 2 strefowa</w:t>
            </w:r>
          </w:p>
          <w:p w14:paraId="7ECEEDFF" w14:textId="77777777" w:rsidR="007E464F" w:rsidRPr="007E464F" w:rsidRDefault="007E464F" w:rsidP="00BF11FF">
            <w:pPr>
              <w:pStyle w:val="listitem"/>
              <w:spacing w:before="0" w:beforeAutospacing="0" w:after="0" w:afterAutospacing="0"/>
              <w:ind w:left="287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Kierownica pokryta skórą, multifunkcja</w:t>
            </w:r>
          </w:p>
          <w:p w14:paraId="638D492B" w14:textId="77777777" w:rsidR="007E464F" w:rsidRPr="007E464F" w:rsidRDefault="007E464F" w:rsidP="00BF11FF">
            <w:pPr>
              <w:pStyle w:val="listitem"/>
              <w:spacing w:before="0" w:beforeAutospacing="0" w:after="0" w:afterAutospacing="0"/>
              <w:ind w:left="287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System elektronicznej kontroli toru jazdy ESP</w:t>
            </w:r>
          </w:p>
          <w:p w14:paraId="3130B2A8" w14:textId="77777777" w:rsidR="00BA6CA2" w:rsidRDefault="00BA6CA2" w:rsidP="007E464F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</w:p>
          <w:p w14:paraId="1164CA2A" w14:textId="77777777" w:rsidR="00BA6CA2" w:rsidRDefault="00BA6CA2" w:rsidP="007E464F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</w:p>
          <w:p w14:paraId="3E3CE870" w14:textId="0E37E54F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 xml:space="preserve">System monitorowania ciśnienia powietrza w poszczególnych oponach niezależnie </w:t>
            </w:r>
          </w:p>
          <w:p w14:paraId="41ADE728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Gniazda USB 2 szt. w tylnej części podłokietnika</w:t>
            </w:r>
          </w:p>
          <w:p w14:paraId="4789B489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Hamulec postojowy elektryczny + system wspomagania pokonywania wzniesień</w:t>
            </w:r>
          </w:p>
          <w:p w14:paraId="08DFBECB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4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Fotel kierowcy z regulacją 8-kierunkową z regulacją                   elektryczną podparcia lędźwiowego 4-kierunkową</w:t>
            </w:r>
          </w:p>
          <w:p w14:paraId="0AA72F1E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4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Fotel pasażera z regulacją 6-kierunkową (przód-tył, góra dół, pochylenie oparcia)</w:t>
            </w:r>
          </w:p>
          <w:p w14:paraId="4AC73C4F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4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Poduszki powietrzne przednie, boczne i kurtyny powietrzne</w:t>
            </w:r>
          </w:p>
          <w:p w14:paraId="58617532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4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Wycieraczka szyby tylnej</w:t>
            </w:r>
          </w:p>
          <w:p w14:paraId="2DD9D87B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4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Zamek centralny</w:t>
            </w:r>
          </w:p>
          <w:p w14:paraId="1952ADF1" w14:textId="77777777" w:rsidR="007E464F" w:rsidRPr="007E464F" w:rsidRDefault="007E464F" w:rsidP="007E464F">
            <w:pPr>
              <w:pStyle w:val="listitem"/>
              <w:spacing w:before="0" w:beforeAutospacing="0" w:after="0" w:afterAutospacing="0"/>
              <w:ind w:left="340"/>
              <w:textAlignment w:val="baseline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>Poziom emisji spalin EURO 6W</w:t>
            </w:r>
          </w:p>
          <w:p w14:paraId="36131000" w14:textId="30E7BF84" w:rsidR="007E464F" w:rsidRPr="007E464F" w:rsidRDefault="007E464F" w:rsidP="007E464F">
            <w:pPr>
              <w:pStyle w:val="listitem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7E464F">
              <w:rPr>
                <w:sz w:val="22"/>
                <w:szCs w:val="22"/>
              </w:rPr>
              <w:t>Czujnik deszczu</w:t>
            </w:r>
          </w:p>
        </w:tc>
      </w:tr>
      <w:tr w:rsidR="007E464F" w:rsidRPr="007E464F" w14:paraId="1F168C9F" w14:textId="77777777">
        <w:trPr>
          <w:trHeight w:val="30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D09" w14:textId="77777777" w:rsidR="007E464F" w:rsidRPr="007E464F" w:rsidRDefault="007E464F" w:rsidP="007E464F">
            <w:pPr>
              <w:spacing w:after="0"/>
              <w:ind w:left="108" w:right="0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lastRenderedPageBreak/>
              <w:t xml:space="preserve"> </w:t>
            </w:r>
          </w:p>
          <w:p w14:paraId="15EA9078" w14:textId="77777777" w:rsidR="007E464F" w:rsidRDefault="007E464F" w:rsidP="007E464F">
            <w:pPr>
              <w:spacing w:after="0"/>
              <w:ind w:left="108" w:right="0" w:firstLine="0"/>
              <w:jc w:val="center"/>
              <w:rPr>
                <w:sz w:val="22"/>
              </w:rPr>
            </w:pPr>
            <w:r w:rsidRPr="007E464F">
              <w:rPr>
                <w:rFonts w:eastAsia="Arial"/>
                <w:sz w:val="22"/>
              </w:rPr>
              <w:t xml:space="preserve"> </w:t>
            </w:r>
            <w:r w:rsidRPr="007E464F">
              <w:rPr>
                <w:sz w:val="22"/>
              </w:rPr>
              <w:t>Miejsce i termin przeprowadzenia przetargu:</w:t>
            </w:r>
          </w:p>
          <w:p w14:paraId="323E6788" w14:textId="6C084FCE" w:rsidR="00C27059" w:rsidRPr="007E464F" w:rsidRDefault="00C27059" w:rsidP="007E464F">
            <w:pPr>
              <w:spacing w:after="0"/>
              <w:ind w:left="108" w:right="0" w:firstLine="0"/>
              <w:jc w:val="center"/>
              <w:rPr>
                <w:sz w:val="22"/>
              </w:rPr>
            </w:pPr>
          </w:p>
        </w:tc>
      </w:tr>
      <w:tr w:rsidR="007E464F" w:rsidRPr="007E464F" w14:paraId="212551F6" w14:textId="77777777" w:rsidTr="00F462E6">
        <w:tblPrEx>
          <w:tblCellMar>
            <w:left w:w="108" w:type="dxa"/>
            <w:right w:w="53" w:type="dxa"/>
          </w:tblCellMar>
        </w:tblPrEx>
        <w:trPr>
          <w:trHeight w:val="40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0BB" w14:textId="5963D5DE" w:rsidR="007E464F" w:rsidRPr="007E464F" w:rsidRDefault="007E464F" w:rsidP="00F860DE">
            <w:pPr>
              <w:spacing w:after="65" w:line="360" w:lineRule="auto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Miejsce i termin składania ofert: </w:t>
            </w:r>
          </w:p>
          <w:p w14:paraId="1335A8F0" w14:textId="1E47C70D" w:rsidR="007E464F" w:rsidRPr="007E464F" w:rsidRDefault="007E464F" w:rsidP="00F860DE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right="54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oferty winny być złożone w siedzibie Starostwa Powiatowego we Wrocławiu, </w:t>
            </w:r>
            <w:r w:rsidRPr="007E464F">
              <w:rPr>
                <w:b w:val="0"/>
                <w:sz w:val="22"/>
              </w:rPr>
              <w:br/>
              <w:t xml:space="preserve">ul. T. Kościuszki 131, 50-440 Wrocław w terminie: </w:t>
            </w:r>
            <w:r w:rsidRPr="007E464F">
              <w:rPr>
                <w:sz w:val="22"/>
                <w:u w:val="single" w:color="000000"/>
              </w:rPr>
              <w:t xml:space="preserve">do dnia </w:t>
            </w:r>
            <w:r w:rsidR="00F81E06">
              <w:rPr>
                <w:sz w:val="22"/>
                <w:u w:val="single" w:color="000000"/>
              </w:rPr>
              <w:t>24</w:t>
            </w:r>
            <w:r w:rsidRPr="007E464F">
              <w:rPr>
                <w:sz w:val="22"/>
                <w:u w:val="single" w:color="000000"/>
              </w:rPr>
              <w:t>.</w:t>
            </w:r>
            <w:r w:rsidR="00F81E06">
              <w:rPr>
                <w:sz w:val="22"/>
                <w:u w:val="single" w:color="000000"/>
              </w:rPr>
              <w:t>04</w:t>
            </w:r>
            <w:r w:rsidRPr="007E464F">
              <w:rPr>
                <w:sz w:val="22"/>
                <w:u w:val="single" w:color="000000"/>
              </w:rPr>
              <w:t>.202</w:t>
            </w:r>
            <w:r w:rsidR="00F81E06">
              <w:rPr>
                <w:sz w:val="22"/>
                <w:u w:val="single" w:color="000000"/>
              </w:rPr>
              <w:t>5</w:t>
            </w:r>
            <w:r w:rsidRPr="007E464F">
              <w:rPr>
                <w:sz w:val="22"/>
                <w:u w:val="single" w:color="000000"/>
              </w:rPr>
              <w:t xml:space="preserve"> r. do godz. </w:t>
            </w:r>
            <w:r w:rsidR="00FC1077">
              <w:rPr>
                <w:sz w:val="22"/>
                <w:u w:val="single" w:color="000000"/>
              </w:rPr>
              <w:t>11</w:t>
            </w:r>
            <w:r w:rsidRPr="007E464F">
              <w:rPr>
                <w:sz w:val="22"/>
                <w:u w:val="single" w:color="000000"/>
              </w:rPr>
              <w:t xml:space="preserve">.00 </w:t>
            </w:r>
          </w:p>
          <w:p w14:paraId="0C9EBF54" w14:textId="77777777" w:rsidR="007E464F" w:rsidRPr="007E464F" w:rsidRDefault="007E464F" w:rsidP="00F860DE">
            <w:pPr>
              <w:pStyle w:val="Akapitzlist"/>
              <w:numPr>
                <w:ilvl w:val="0"/>
                <w:numId w:val="6"/>
              </w:numPr>
              <w:spacing w:after="25" w:line="360" w:lineRule="auto"/>
              <w:ind w:right="54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decydujące znaczenie dla oceny zachowania powyższego terminu ma data i godzina </w:t>
            </w:r>
          </w:p>
          <w:p w14:paraId="7542FF8E" w14:textId="77777777" w:rsidR="007E464F" w:rsidRPr="007E464F" w:rsidRDefault="007E464F" w:rsidP="00F860DE">
            <w:pPr>
              <w:spacing w:after="67" w:line="360" w:lineRule="auto"/>
              <w:ind w:left="72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otrzymania oferty przez Sprzedającego, a nie data jej wysłania; </w:t>
            </w:r>
          </w:p>
          <w:p w14:paraId="53A83DDF" w14:textId="0BF5F19E" w:rsidR="007E464F" w:rsidRPr="007E464F" w:rsidRDefault="007E464F" w:rsidP="00F860DE">
            <w:pPr>
              <w:pStyle w:val="Akapitzlist"/>
              <w:numPr>
                <w:ilvl w:val="0"/>
                <w:numId w:val="6"/>
              </w:numPr>
              <w:spacing w:after="67" w:line="360" w:lineRule="auto"/>
              <w:ind w:right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wybór drogi pocztowej lub kurierskiej dla przesłania oferty następuje na ryzyko Oferenta. </w:t>
            </w:r>
          </w:p>
          <w:p w14:paraId="785A7B2F" w14:textId="77777777" w:rsidR="007E464F" w:rsidRPr="007E464F" w:rsidRDefault="007E464F" w:rsidP="00F860DE">
            <w:pPr>
              <w:spacing w:after="9" w:line="360" w:lineRule="auto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4234BED9" w14:textId="77777777" w:rsidR="007E464F" w:rsidRPr="007E464F" w:rsidRDefault="007E464F" w:rsidP="00F860DE">
            <w:pPr>
              <w:spacing w:after="73" w:line="360" w:lineRule="auto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Miejsce i termin otwarcia ofert: </w:t>
            </w:r>
          </w:p>
          <w:p w14:paraId="5CC1CF19" w14:textId="1F70D1C3" w:rsidR="007E464F" w:rsidRPr="007E464F" w:rsidRDefault="007E464F" w:rsidP="00F860DE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right="54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otwarcie ofert nastąpi w siedzibie Starostwa Powiatowego we Wrocławiu, ul. T. Kościuszki 131, 50-440 Wrocław, Pokój nr 206 C (2 piętro), </w:t>
            </w:r>
            <w:r w:rsidRPr="007E464F">
              <w:rPr>
                <w:sz w:val="22"/>
                <w:u w:val="single" w:color="000000"/>
              </w:rPr>
              <w:t xml:space="preserve">w dniu </w:t>
            </w:r>
            <w:r w:rsidR="00F81E06">
              <w:rPr>
                <w:sz w:val="22"/>
                <w:u w:val="single" w:color="000000"/>
              </w:rPr>
              <w:t>24</w:t>
            </w:r>
            <w:r w:rsidRPr="007E464F">
              <w:rPr>
                <w:sz w:val="22"/>
                <w:u w:val="single" w:color="000000"/>
              </w:rPr>
              <w:t>.</w:t>
            </w:r>
            <w:r w:rsidR="00F81E06">
              <w:rPr>
                <w:sz w:val="22"/>
                <w:u w:val="single" w:color="000000"/>
              </w:rPr>
              <w:t>04</w:t>
            </w:r>
            <w:r w:rsidRPr="007E464F">
              <w:rPr>
                <w:sz w:val="22"/>
                <w:u w:val="single" w:color="000000"/>
              </w:rPr>
              <w:t>.202</w:t>
            </w:r>
            <w:r w:rsidR="00F81E06">
              <w:rPr>
                <w:sz w:val="22"/>
                <w:u w:val="single" w:color="000000"/>
              </w:rPr>
              <w:t>5</w:t>
            </w:r>
            <w:r w:rsidRPr="007E464F">
              <w:rPr>
                <w:sz w:val="22"/>
                <w:u w:val="single" w:color="000000"/>
              </w:rPr>
              <w:t xml:space="preserve"> r. o godzinie </w:t>
            </w:r>
            <w:r w:rsidR="00FC1077">
              <w:rPr>
                <w:sz w:val="22"/>
                <w:u w:val="single" w:color="000000"/>
              </w:rPr>
              <w:t>11</w:t>
            </w:r>
            <w:r w:rsidRPr="007E464F">
              <w:rPr>
                <w:sz w:val="22"/>
                <w:u w:val="single" w:color="000000"/>
              </w:rPr>
              <w:t xml:space="preserve">.15  </w:t>
            </w:r>
          </w:p>
          <w:p w14:paraId="7C8A5F93" w14:textId="675F814D" w:rsidR="007E464F" w:rsidRPr="007E464F" w:rsidRDefault="007E464F" w:rsidP="00F860DE">
            <w:pPr>
              <w:pStyle w:val="Akapitzlist"/>
              <w:numPr>
                <w:ilvl w:val="0"/>
                <w:numId w:val="6"/>
              </w:numPr>
              <w:spacing w:after="0" w:line="360" w:lineRule="auto"/>
              <w:ind w:right="54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 otwarcie ofert jest jawne. </w:t>
            </w:r>
          </w:p>
          <w:p w14:paraId="638174F3" w14:textId="77777777" w:rsidR="007E464F" w:rsidRPr="007E464F" w:rsidRDefault="007E464F" w:rsidP="007E464F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10163CCE" w14:textId="77777777" w:rsidR="007E464F" w:rsidRPr="007E464F" w:rsidRDefault="007E464F" w:rsidP="007E464F">
            <w:pPr>
              <w:spacing w:after="14"/>
              <w:ind w:left="0" w:right="0" w:firstLine="0"/>
              <w:jc w:val="both"/>
              <w:rPr>
                <w:b w:val="0"/>
                <w:color w:val="003333"/>
                <w:sz w:val="22"/>
              </w:rPr>
            </w:pPr>
            <w:r w:rsidRPr="007E464F">
              <w:rPr>
                <w:b w:val="0"/>
                <w:sz w:val="22"/>
              </w:rPr>
              <w:t>Termin związania ofertą Sprzedający określa na 30 dni.</w:t>
            </w:r>
            <w:r w:rsidRPr="007E464F">
              <w:rPr>
                <w:b w:val="0"/>
                <w:color w:val="003333"/>
                <w:sz w:val="22"/>
              </w:rPr>
              <w:t xml:space="preserve"> </w:t>
            </w:r>
          </w:p>
          <w:p w14:paraId="0D0C04EB" w14:textId="48D44223" w:rsidR="007E464F" w:rsidRPr="007E464F" w:rsidRDefault="007E464F" w:rsidP="007E464F">
            <w:pPr>
              <w:spacing w:after="14"/>
              <w:ind w:left="0" w:right="0" w:firstLine="0"/>
              <w:jc w:val="left"/>
              <w:rPr>
                <w:b w:val="0"/>
                <w:color w:val="003333"/>
                <w:sz w:val="22"/>
              </w:rPr>
            </w:pPr>
          </w:p>
        </w:tc>
      </w:tr>
      <w:tr w:rsidR="007E464F" w:rsidRPr="007E464F" w14:paraId="4F96BAF6" w14:textId="77777777">
        <w:tblPrEx>
          <w:tblCellMar>
            <w:left w:w="108" w:type="dxa"/>
            <w:right w:w="53" w:type="dxa"/>
          </w:tblCellMar>
        </w:tblPrEx>
        <w:trPr>
          <w:trHeight w:val="591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C0" w14:textId="77777777" w:rsidR="007E464F" w:rsidRPr="007E464F" w:rsidRDefault="007E464F" w:rsidP="007E464F">
            <w:pPr>
              <w:spacing w:after="62"/>
              <w:ind w:left="360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4F6A5586" w14:textId="77777777" w:rsid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rFonts w:eastAsia="Arial"/>
                <w:sz w:val="22"/>
              </w:rPr>
              <w:t xml:space="preserve"> </w:t>
            </w:r>
            <w:r w:rsidRPr="007E464F">
              <w:rPr>
                <w:sz w:val="22"/>
              </w:rPr>
              <w:t>Miejsce i termin, w którym można obejrzeć przedmiot sprzedaży:</w:t>
            </w:r>
          </w:p>
          <w:p w14:paraId="5CCA150F" w14:textId="5D598C5B" w:rsidR="00BA6CA2" w:rsidRPr="007E464F" w:rsidRDefault="00BA6CA2" w:rsidP="007E464F">
            <w:pPr>
              <w:spacing w:after="0"/>
              <w:ind w:right="0"/>
              <w:jc w:val="center"/>
              <w:rPr>
                <w:sz w:val="22"/>
              </w:rPr>
            </w:pPr>
          </w:p>
        </w:tc>
      </w:tr>
      <w:tr w:rsidR="007E464F" w:rsidRPr="007E464F" w14:paraId="7D141ADC" w14:textId="77777777">
        <w:tblPrEx>
          <w:tblCellMar>
            <w:left w:w="108" w:type="dxa"/>
            <w:right w:w="53" w:type="dxa"/>
          </w:tblCellMar>
        </w:tblPrEx>
        <w:trPr>
          <w:trHeight w:val="233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5964" w14:textId="77777777" w:rsidR="007E464F" w:rsidRPr="007E464F" w:rsidRDefault="007E464F" w:rsidP="007E464F">
            <w:pPr>
              <w:spacing w:after="54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55CF3C9F" w14:textId="34D2FF83" w:rsidR="007E464F" w:rsidRPr="007E464F" w:rsidRDefault="007E464F" w:rsidP="007E464F">
            <w:pPr>
              <w:spacing w:after="0" w:line="312" w:lineRule="auto"/>
              <w:ind w:left="0" w:right="1127" w:firstLine="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Samochód można oglądać po wcześniejszym telefonicznym ustaleniu terminu, w </w:t>
            </w:r>
            <w:r w:rsidR="00F81E06" w:rsidRPr="007E464F">
              <w:rPr>
                <w:b w:val="0"/>
                <w:sz w:val="22"/>
              </w:rPr>
              <w:t>siedzibie Starostwa</w:t>
            </w:r>
            <w:r w:rsidRPr="007E464F">
              <w:rPr>
                <w:b w:val="0"/>
                <w:sz w:val="22"/>
              </w:rPr>
              <w:t xml:space="preserve"> Powiatowego we Wrocławiu.</w:t>
            </w:r>
          </w:p>
          <w:p w14:paraId="6A652BFD" w14:textId="21394658" w:rsidR="007E464F" w:rsidRPr="007E464F" w:rsidRDefault="007E464F" w:rsidP="007E464F">
            <w:pPr>
              <w:spacing w:after="0" w:line="312" w:lineRule="auto"/>
              <w:ind w:left="0" w:right="1127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Adres: ul. T. Kościuszki 131, 50-440 Wrocław. </w:t>
            </w:r>
          </w:p>
          <w:p w14:paraId="465580DF" w14:textId="77777777" w:rsidR="007E464F" w:rsidRPr="007E464F" w:rsidRDefault="007E464F" w:rsidP="007E464F">
            <w:pPr>
              <w:spacing w:after="41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593DBD6E" w14:textId="31D10205" w:rsidR="007E464F" w:rsidRPr="007E464F" w:rsidRDefault="007E464F" w:rsidP="007E464F">
            <w:pPr>
              <w:spacing w:after="0" w:line="275" w:lineRule="auto"/>
              <w:ind w:left="0" w:right="1547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Osoba do kontaktu: </w:t>
            </w:r>
            <w:r w:rsidRPr="00C27059">
              <w:rPr>
                <w:sz w:val="22"/>
              </w:rPr>
              <w:t xml:space="preserve">Kamil </w:t>
            </w:r>
            <w:proofErr w:type="spellStart"/>
            <w:r w:rsidRPr="00C27059">
              <w:rPr>
                <w:sz w:val="22"/>
              </w:rPr>
              <w:t>Fedyk</w:t>
            </w:r>
            <w:proofErr w:type="spellEnd"/>
            <w:r w:rsidRPr="007E464F">
              <w:rPr>
                <w:b w:val="0"/>
                <w:sz w:val="22"/>
              </w:rPr>
              <w:t xml:space="preserve"> 660 376 130; </w:t>
            </w:r>
            <w:r w:rsidRPr="00C27059">
              <w:rPr>
                <w:sz w:val="22"/>
              </w:rPr>
              <w:t>Grzegorz Góra</w:t>
            </w:r>
            <w:r w:rsidRPr="007E464F">
              <w:rPr>
                <w:b w:val="0"/>
                <w:sz w:val="22"/>
              </w:rPr>
              <w:t xml:space="preserve"> 796 256 554; </w:t>
            </w:r>
            <w:r w:rsidRPr="007E464F">
              <w:rPr>
                <w:b w:val="0"/>
                <w:sz w:val="22"/>
              </w:rPr>
              <w:br/>
            </w:r>
            <w:r w:rsidRPr="00C27059">
              <w:rPr>
                <w:sz w:val="22"/>
              </w:rPr>
              <w:t>Daria Maj-</w:t>
            </w:r>
            <w:r w:rsidR="00F81E06" w:rsidRPr="00C27059">
              <w:rPr>
                <w:sz w:val="22"/>
              </w:rPr>
              <w:t>Zalewska</w:t>
            </w:r>
            <w:r w:rsidR="00F81E06" w:rsidRPr="007E464F">
              <w:rPr>
                <w:b w:val="0"/>
                <w:sz w:val="22"/>
              </w:rPr>
              <w:t xml:space="preserve"> (</w:t>
            </w:r>
            <w:r w:rsidRPr="007E464F">
              <w:rPr>
                <w:b w:val="0"/>
                <w:sz w:val="22"/>
              </w:rPr>
              <w:t xml:space="preserve">71) 722 20 61 </w:t>
            </w:r>
          </w:p>
          <w:p w14:paraId="30991DAC" w14:textId="4A85EF7C" w:rsidR="00BA6CA2" w:rsidRPr="00F860DE" w:rsidRDefault="007E464F" w:rsidP="007E464F">
            <w:pPr>
              <w:spacing w:after="0"/>
              <w:ind w:left="0" w:right="0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</w:tc>
      </w:tr>
      <w:tr w:rsidR="007E464F" w:rsidRPr="007E464F" w14:paraId="7EBE4AF4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7F04" w14:textId="77777777" w:rsidR="00BA6CA2" w:rsidRDefault="00BA6CA2" w:rsidP="00BA6CA2">
            <w:pPr>
              <w:spacing w:after="62"/>
              <w:ind w:left="0" w:right="0" w:firstLine="0"/>
              <w:jc w:val="center"/>
              <w:rPr>
                <w:sz w:val="22"/>
              </w:rPr>
            </w:pPr>
          </w:p>
          <w:p w14:paraId="2DB1236C" w14:textId="77777777" w:rsidR="00F860DE" w:rsidRDefault="00F860DE" w:rsidP="00F860DE">
            <w:pPr>
              <w:spacing w:after="62"/>
              <w:ind w:left="0" w:right="0" w:firstLine="0"/>
              <w:jc w:val="center"/>
              <w:rPr>
                <w:sz w:val="22"/>
              </w:rPr>
            </w:pPr>
            <w:r w:rsidRPr="007E464F">
              <w:rPr>
                <w:sz w:val="22"/>
              </w:rPr>
              <w:t>Wymagania jakim powinna odpowiadać oferta:</w:t>
            </w:r>
          </w:p>
          <w:p w14:paraId="3E027138" w14:textId="637A9ADE" w:rsidR="007E464F" w:rsidRP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</w:p>
        </w:tc>
      </w:tr>
      <w:tr w:rsidR="007E464F" w:rsidRPr="007E464F" w14:paraId="3B7C636B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13F9" w14:textId="1144114B" w:rsidR="007E464F" w:rsidRPr="007E464F" w:rsidRDefault="007E464F" w:rsidP="007E464F">
            <w:pPr>
              <w:spacing w:after="15"/>
              <w:ind w:left="0" w:right="0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097A9269" w14:textId="77777777" w:rsidR="00BA6CA2" w:rsidRDefault="00BA6CA2" w:rsidP="007E464F">
            <w:pPr>
              <w:spacing w:after="0" w:line="298" w:lineRule="auto"/>
              <w:ind w:left="0" w:right="54" w:firstLine="0"/>
              <w:jc w:val="both"/>
              <w:rPr>
                <w:b w:val="0"/>
                <w:sz w:val="22"/>
              </w:rPr>
            </w:pPr>
          </w:p>
          <w:p w14:paraId="7254FE1D" w14:textId="31DDB4A4" w:rsidR="007E464F" w:rsidRDefault="007E464F" w:rsidP="00F860DE">
            <w:pPr>
              <w:spacing w:after="0" w:line="360" w:lineRule="auto"/>
              <w:ind w:left="0" w:right="54" w:firstLine="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Oferta powinna zostać złożona w formie pisemnej pod rygorem nieważności, w zamkniętej kopercie, uniemożliwiającej odczytanie jej zawartości, z dopiskiem </w:t>
            </w:r>
            <w:r w:rsidRPr="007E464F">
              <w:rPr>
                <w:sz w:val="22"/>
              </w:rPr>
              <w:t>„Oferta na zakup samochodu osobowego marki OPEL INSIGNIA GRAND SPORT rok produkcji 2018</w:t>
            </w:r>
            <w:r w:rsidR="00F81E06" w:rsidRPr="007E464F">
              <w:rPr>
                <w:sz w:val="22"/>
              </w:rPr>
              <w:t>”</w:t>
            </w:r>
            <w:r w:rsidR="00F81E06" w:rsidRPr="007E464F">
              <w:rPr>
                <w:b w:val="0"/>
                <w:sz w:val="22"/>
              </w:rPr>
              <w:t>.</w:t>
            </w:r>
          </w:p>
          <w:p w14:paraId="49934F4A" w14:textId="77777777" w:rsidR="00BA6CA2" w:rsidRPr="007E464F" w:rsidRDefault="00BA6CA2" w:rsidP="007E464F">
            <w:pPr>
              <w:spacing w:after="0" w:line="298" w:lineRule="auto"/>
              <w:ind w:left="0" w:right="54" w:firstLine="0"/>
              <w:jc w:val="both"/>
              <w:rPr>
                <w:sz w:val="22"/>
              </w:rPr>
            </w:pPr>
          </w:p>
          <w:p w14:paraId="05AE59B1" w14:textId="73443603" w:rsidR="007E464F" w:rsidRPr="00BA6CA2" w:rsidRDefault="007E464F" w:rsidP="007E464F">
            <w:pPr>
              <w:spacing w:after="26"/>
              <w:ind w:left="360" w:right="0" w:firstLine="0"/>
              <w:jc w:val="both"/>
              <w:rPr>
                <w:sz w:val="22"/>
                <w:u w:val="single"/>
              </w:rPr>
            </w:pPr>
            <w:r w:rsidRPr="007E464F">
              <w:rPr>
                <w:b w:val="0"/>
                <w:sz w:val="22"/>
              </w:rPr>
              <w:t xml:space="preserve"> </w:t>
            </w:r>
            <w:r w:rsidRPr="00BA6CA2">
              <w:rPr>
                <w:sz w:val="22"/>
                <w:u w:val="single"/>
              </w:rPr>
              <w:t xml:space="preserve">Oferta pisemna powinna zawierać: </w:t>
            </w:r>
          </w:p>
          <w:p w14:paraId="1AD901EF" w14:textId="77777777" w:rsidR="00BA6CA2" w:rsidRPr="007E464F" w:rsidRDefault="00BA6CA2" w:rsidP="007E464F">
            <w:pPr>
              <w:spacing w:after="26"/>
              <w:ind w:left="360" w:right="0" w:firstLine="0"/>
              <w:jc w:val="both"/>
              <w:rPr>
                <w:sz w:val="22"/>
              </w:rPr>
            </w:pPr>
          </w:p>
          <w:p w14:paraId="0CB37DEC" w14:textId="77777777" w:rsidR="007E464F" w:rsidRPr="007E464F" w:rsidRDefault="007E464F" w:rsidP="00F860DE">
            <w:pPr>
              <w:numPr>
                <w:ilvl w:val="0"/>
                <w:numId w:val="2"/>
              </w:numPr>
              <w:spacing w:after="0" w:line="360" w:lineRule="auto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imię, nazwisko i adres lub nazwę (firmy) i siedzibę oferenta, telefon kontaktowy,  </w:t>
            </w:r>
          </w:p>
          <w:p w14:paraId="5CF27710" w14:textId="77777777" w:rsidR="007E464F" w:rsidRPr="007E464F" w:rsidRDefault="007E464F" w:rsidP="00F860DE">
            <w:pPr>
              <w:numPr>
                <w:ilvl w:val="0"/>
                <w:numId w:val="2"/>
              </w:numPr>
              <w:spacing w:after="41" w:line="360" w:lineRule="auto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numer PESEL oraz NIP lub REGON (w przypadku firmy); </w:t>
            </w:r>
          </w:p>
          <w:p w14:paraId="5CCE80B8" w14:textId="77777777" w:rsidR="007E464F" w:rsidRPr="007E464F" w:rsidRDefault="007E464F" w:rsidP="00F860DE">
            <w:pPr>
              <w:numPr>
                <w:ilvl w:val="0"/>
                <w:numId w:val="2"/>
              </w:numPr>
              <w:spacing w:after="42" w:line="360" w:lineRule="auto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oferowaną cenę i warunki jej zapłaty; </w:t>
            </w:r>
          </w:p>
          <w:p w14:paraId="792CFFDC" w14:textId="1A56BB33" w:rsidR="007E464F" w:rsidRPr="007E464F" w:rsidRDefault="007E464F" w:rsidP="00F860DE">
            <w:pPr>
              <w:numPr>
                <w:ilvl w:val="0"/>
                <w:numId w:val="2"/>
              </w:numPr>
              <w:spacing w:after="19" w:line="360" w:lineRule="auto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oświadczenie </w:t>
            </w:r>
            <w:r w:rsidR="001D5B38">
              <w:rPr>
                <w:b w:val="0"/>
                <w:sz w:val="22"/>
              </w:rPr>
              <w:t>O</w:t>
            </w:r>
            <w:r w:rsidRPr="007E464F">
              <w:rPr>
                <w:b w:val="0"/>
                <w:sz w:val="22"/>
              </w:rPr>
              <w:t xml:space="preserve">ferenta, że zapoznał się ze stanem przedmiotu sprzedaży </w:t>
            </w:r>
            <w:proofErr w:type="gramStart"/>
            <w:r w:rsidRPr="007E464F">
              <w:rPr>
                <w:b w:val="0"/>
                <w:sz w:val="22"/>
              </w:rPr>
              <w:t>lub,</w:t>
            </w:r>
            <w:proofErr w:type="gramEnd"/>
            <w:r w:rsidRPr="007E464F">
              <w:rPr>
                <w:b w:val="0"/>
                <w:sz w:val="22"/>
              </w:rPr>
              <w:t xml:space="preserve"> że ponosi odpowiedzialność za skutki wynikające z rezygnacji zapoznania się z jego stanem;</w:t>
            </w:r>
          </w:p>
          <w:p w14:paraId="303F103F" w14:textId="5A0747A4" w:rsidR="007E464F" w:rsidRPr="007E464F" w:rsidRDefault="007E464F" w:rsidP="00F860DE">
            <w:pPr>
              <w:numPr>
                <w:ilvl w:val="0"/>
                <w:numId w:val="2"/>
              </w:numPr>
              <w:spacing w:after="0" w:line="360" w:lineRule="auto"/>
              <w:ind w:right="0" w:hanging="36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color w:val="auto"/>
                <w:sz w:val="22"/>
              </w:rPr>
              <w:t xml:space="preserve">oświadczenie o wyrażeniu zgody na przetwarzanie danych osobowych w związku </w:t>
            </w:r>
            <w:r w:rsidRPr="007E464F">
              <w:rPr>
                <w:b w:val="0"/>
                <w:color w:val="auto"/>
                <w:sz w:val="22"/>
              </w:rPr>
              <w:br/>
              <w:t xml:space="preserve">z przetargiem publicznym na sprzedaż samochodu osobowego </w:t>
            </w:r>
            <w:r w:rsidRPr="007E464F">
              <w:rPr>
                <w:b w:val="0"/>
                <w:sz w:val="22"/>
              </w:rPr>
              <w:t>zgodnie z Rozporządzeniem</w:t>
            </w:r>
            <w:r w:rsidRPr="007E464F">
              <w:rPr>
                <w:b w:val="0"/>
                <w:sz w:val="22"/>
              </w:rPr>
              <w:br/>
              <w:t>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  <w:p w14:paraId="56F2AECF" w14:textId="54B686B3" w:rsidR="007E464F" w:rsidRPr="007E464F" w:rsidRDefault="007E464F" w:rsidP="007E464F">
            <w:pPr>
              <w:spacing w:after="0" w:line="281" w:lineRule="auto"/>
              <w:ind w:left="720" w:right="0" w:firstLine="0"/>
              <w:jc w:val="both"/>
              <w:rPr>
                <w:b w:val="0"/>
                <w:sz w:val="22"/>
              </w:rPr>
            </w:pPr>
          </w:p>
          <w:p w14:paraId="618986AA" w14:textId="77777777" w:rsidR="007E464F" w:rsidRPr="007E464F" w:rsidRDefault="007E464F" w:rsidP="007E464F">
            <w:pPr>
              <w:spacing w:after="21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Wzór wymaganych wyżej dokumentów znajduje się w </w:t>
            </w:r>
            <w:r w:rsidRPr="00BA6CA2">
              <w:rPr>
                <w:sz w:val="22"/>
              </w:rPr>
              <w:t>załączniku nr 1</w:t>
            </w:r>
            <w:r w:rsidRPr="007E464F">
              <w:rPr>
                <w:b w:val="0"/>
                <w:sz w:val="22"/>
              </w:rPr>
              <w:t xml:space="preserve"> do ogłoszenia. </w:t>
            </w:r>
          </w:p>
          <w:p w14:paraId="1968BABE" w14:textId="77777777" w:rsidR="007E464F" w:rsidRPr="007E464F" w:rsidRDefault="007E464F" w:rsidP="007E464F">
            <w:pPr>
              <w:spacing w:after="62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3176F406" w14:textId="18AD0254" w:rsidR="00F860DE" w:rsidRPr="007E464F" w:rsidRDefault="00F860DE" w:rsidP="007E464F">
            <w:pPr>
              <w:spacing w:after="62"/>
              <w:ind w:left="0" w:right="0" w:firstLine="0"/>
              <w:jc w:val="left"/>
              <w:rPr>
                <w:sz w:val="22"/>
              </w:rPr>
            </w:pPr>
          </w:p>
        </w:tc>
      </w:tr>
      <w:tr w:rsidR="007E464F" w:rsidRPr="007E464F" w14:paraId="3DA33700" w14:textId="77777777">
        <w:tblPrEx>
          <w:tblCellMar>
            <w:left w:w="108" w:type="dxa"/>
            <w:right w:w="53" w:type="dxa"/>
          </w:tblCellMar>
        </w:tblPrEx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8A3" w14:textId="77777777" w:rsidR="007E464F" w:rsidRPr="007E464F" w:rsidRDefault="007E464F" w:rsidP="007E464F">
            <w:pPr>
              <w:spacing w:after="60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0B19982F" w14:textId="77777777" w:rsid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rFonts w:eastAsia="Arial"/>
                <w:sz w:val="22"/>
              </w:rPr>
              <w:t xml:space="preserve"> </w:t>
            </w:r>
            <w:r w:rsidRPr="007E464F">
              <w:rPr>
                <w:sz w:val="22"/>
              </w:rPr>
              <w:t>Cena wywoławcza samochodu:</w:t>
            </w:r>
          </w:p>
          <w:p w14:paraId="0A997ED4" w14:textId="57D114D8" w:rsidR="007E464F" w:rsidRP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</w:p>
        </w:tc>
      </w:tr>
      <w:tr w:rsidR="007E464F" w:rsidRPr="007E464F" w14:paraId="42A446BD" w14:textId="77777777">
        <w:tblPrEx>
          <w:tblCellMar>
            <w:left w:w="108" w:type="dxa"/>
            <w:right w:w="53" w:type="dxa"/>
          </w:tblCellMar>
        </w:tblPrEx>
        <w:trPr>
          <w:trHeight w:val="302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304A" w14:textId="0CA7FCE3" w:rsidR="007E464F" w:rsidRPr="007E464F" w:rsidRDefault="007E464F" w:rsidP="007E464F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239D4298" w14:textId="77777777" w:rsidR="007E464F" w:rsidRPr="007E464F" w:rsidRDefault="007E464F" w:rsidP="007E464F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</w:p>
          <w:p w14:paraId="558B469E" w14:textId="4D3B1D4F" w:rsidR="007E464F" w:rsidRPr="007E464F" w:rsidRDefault="007E464F" w:rsidP="007E464F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Cena wywoławcza samochodu wynosi: </w:t>
            </w:r>
            <w:r w:rsidR="00F81E06">
              <w:rPr>
                <w:sz w:val="22"/>
                <w:u w:val="single"/>
              </w:rPr>
              <w:t>55 600,00</w:t>
            </w:r>
            <w:r w:rsidRPr="007E464F">
              <w:rPr>
                <w:sz w:val="22"/>
                <w:u w:val="single"/>
              </w:rPr>
              <w:t xml:space="preserve"> zł</w:t>
            </w:r>
            <w:r w:rsidR="009B4C80">
              <w:rPr>
                <w:sz w:val="22"/>
                <w:u w:val="single"/>
              </w:rPr>
              <w:t>otych</w:t>
            </w:r>
            <w:r w:rsidRPr="007E464F">
              <w:rPr>
                <w:sz w:val="22"/>
                <w:u w:val="single"/>
              </w:rPr>
              <w:t xml:space="preserve"> brutto </w:t>
            </w:r>
            <w:r w:rsidR="009B4C80">
              <w:rPr>
                <w:sz w:val="22"/>
                <w:u w:val="single"/>
              </w:rPr>
              <w:t xml:space="preserve"> </w:t>
            </w:r>
          </w:p>
          <w:p w14:paraId="6F93A24E" w14:textId="77777777" w:rsidR="007E464F" w:rsidRPr="007E464F" w:rsidRDefault="007E464F" w:rsidP="007E464F">
            <w:pPr>
              <w:spacing w:after="0" w:line="312" w:lineRule="auto"/>
              <w:ind w:left="0" w:right="271" w:firstLine="0"/>
              <w:jc w:val="left"/>
              <w:rPr>
                <w:b w:val="0"/>
                <w:sz w:val="22"/>
              </w:rPr>
            </w:pPr>
          </w:p>
          <w:p w14:paraId="5B210E90" w14:textId="2F7E1AAF" w:rsidR="007E464F" w:rsidRPr="007E464F" w:rsidRDefault="007E464F" w:rsidP="007E464F">
            <w:pPr>
              <w:spacing w:after="0" w:line="312" w:lineRule="auto"/>
              <w:ind w:left="0" w:right="271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>(słownie złotych:</w:t>
            </w:r>
            <w:r w:rsidR="00F81E06">
              <w:rPr>
                <w:b w:val="0"/>
                <w:sz w:val="22"/>
              </w:rPr>
              <w:t xml:space="preserve"> pięćdziesiąt </w:t>
            </w:r>
            <w:r w:rsidR="00F81E06" w:rsidRPr="007E464F">
              <w:rPr>
                <w:b w:val="0"/>
                <w:sz w:val="22"/>
              </w:rPr>
              <w:t>pięć</w:t>
            </w:r>
            <w:r w:rsidR="00F81E06">
              <w:rPr>
                <w:b w:val="0"/>
                <w:sz w:val="22"/>
              </w:rPr>
              <w:t xml:space="preserve"> tysięcy </w:t>
            </w:r>
            <w:r w:rsidR="00F81E06">
              <w:rPr>
                <w:b w:val="0"/>
                <w:sz w:val="22"/>
              </w:rPr>
              <w:t xml:space="preserve">sześćset złotych </w:t>
            </w:r>
            <w:r w:rsidR="00F81E06">
              <w:rPr>
                <w:sz w:val="22"/>
              </w:rPr>
              <w:t>00</w:t>
            </w:r>
            <w:r w:rsidR="00F81E06">
              <w:rPr>
                <w:sz w:val="22"/>
              </w:rPr>
              <w:t>/100</w:t>
            </w:r>
            <w:r w:rsidRPr="007E464F">
              <w:rPr>
                <w:b w:val="0"/>
                <w:sz w:val="22"/>
              </w:rPr>
              <w:t xml:space="preserve">).  </w:t>
            </w:r>
          </w:p>
          <w:p w14:paraId="1E388B1F" w14:textId="77777777" w:rsidR="007E464F" w:rsidRPr="007E464F" w:rsidRDefault="007E464F" w:rsidP="007E464F">
            <w:pPr>
              <w:spacing w:after="57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2AC15118" w14:textId="7387FB19" w:rsidR="007E464F" w:rsidRPr="007E464F" w:rsidRDefault="007E464F" w:rsidP="007E464F">
            <w:pPr>
              <w:spacing w:after="0"/>
              <w:ind w:left="0" w:right="0" w:firstLine="0"/>
              <w:jc w:val="left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>Cena wywoławcza została ustalona na podstawie opinii rzeczoznawcy.</w:t>
            </w:r>
          </w:p>
          <w:p w14:paraId="69E2F787" w14:textId="77777777" w:rsidR="007E464F" w:rsidRPr="007E464F" w:rsidRDefault="007E464F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57F65733" w14:textId="77777777" w:rsidR="007E464F" w:rsidRDefault="007E464F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586988D5" w14:textId="77777777" w:rsidR="00F860DE" w:rsidRDefault="00F860DE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6ABB1BF2" w14:textId="77777777" w:rsidR="00F860DE" w:rsidRDefault="00F860DE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5F59896A" w14:textId="77777777" w:rsidR="00F860DE" w:rsidRDefault="00F860DE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6B8FCF34" w14:textId="77777777" w:rsidR="00F860DE" w:rsidRDefault="00F860DE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  <w:p w14:paraId="3981C661" w14:textId="08F9A085" w:rsidR="00F860DE" w:rsidRPr="007E464F" w:rsidRDefault="00F860DE" w:rsidP="007E464F">
            <w:pPr>
              <w:spacing w:after="0"/>
              <w:ind w:left="0" w:right="0" w:firstLine="0"/>
              <w:jc w:val="left"/>
              <w:rPr>
                <w:sz w:val="22"/>
              </w:rPr>
            </w:pPr>
          </w:p>
        </w:tc>
      </w:tr>
      <w:tr w:rsidR="007E464F" w:rsidRPr="007E464F" w14:paraId="397E6934" w14:textId="77777777">
        <w:tblPrEx>
          <w:tblCellMar>
            <w:left w:w="108" w:type="dxa"/>
            <w:right w:w="53" w:type="dxa"/>
          </w:tblCellMar>
        </w:tblPrEx>
        <w:trPr>
          <w:trHeight w:val="59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328D" w14:textId="77777777" w:rsidR="007E464F" w:rsidRPr="007E464F" w:rsidRDefault="007E464F" w:rsidP="007E464F">
            <w:pPr>
              <w:spacing w:after="62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lastRenderedPageBreak/>
              <w:t xml:space="preserve"> </w:t>
            </w:r>
          </w:p>
          <w:p w14:paraId="454E7B91" w14:textId="77BE0673" w:rsidR="007E464F" w:rsidRP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rFonts w:eastAsia="Arial"/>
                <w:sz w:val="22"/>
              </w:rPr>
              <w:t xml:space="preserve"> </w:t>
            </w:r>
            <w:r w:rsidRPr="007E464F">
              <w:rPr>
                <w:sz w:val="22"/>
              </w:rPr>
              <w:t>Wysokość wadium oraz forma, termin i miejsce jego wniesienia:</w:t>
            </w:r>
          </w:p>
          <w:p w14:paraId="78F7121A" w14:textId="09EC69C4" w:rsidR="007E464F" w:rsidRPr="007E464F" w:rsidRDefault="007E464F" w:rsidP="007E464F">
            <w:pPr>
              <w:spacing w:after="0"/>
              <w:ind w:right="0"/>
              <w:jc w:val="left"/>
              <w:rPr>
                <w:sz w:val="22"/>
              </w:rPr>
            </w:pPr>
          </w:p>
        </w:tc>
      </w:tr>
      <w:tr w:rsidR="007E464F" w:rsidRPr="007E464F" w14:paraId="61965B8C" w14:textId="77777777">
        <w:tblPrEx>
          <w:tblCellMar>
            <w:left w:w="108" w:type="dxa"/>
            <w:right w:w="53" w:type="dxa"/>
          </w:tblCellMar>
        </w:tblPrEx>
        <w:trPr>
          <w:trHeight w:val="466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4BE2" w14:textId="77777777" w:rsidR="007E464F" w:rsidRPr="007E464F" w:rsidRDefault="007E464F" w:rsidP="007E464F">
            <w:pPr>
              <w:spacing w:after="56"/>
              <w:ind w:left="0" w:right="0" w:firstLine="0"/>
              <w:jc w:val="left"/>
              <w:rPr>
                <w:b w:val="0"/>
                <w:sz w:val="22"/>
              </w:rPr>
            </w:pPr>
          </w:p>
          <w:p w14:paraId="51BD117C" w14:textId="7C527B12" w:rsidR="007E464F" w:rsidRPr="007E464F" w:rsidRDefault="007E464F" w:rsidP="007E464F">
            <w:pPr>
              <w:spacing w:after="56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Warunkiem przystąpienia do przetargu jest wniesienie wadium w wysokości </w:t>
            </w:r>
            <w:r w:rsidR="00F81E06">
              <w:rPr>
                <w:sz w:val="22"/>
              </w:rPr>
              <w:t>5 560,00</w:t>
            </w:r>
            <w:r w:rsidRPr="007E464F">
              <w:rPr>
                <w:sz w:val="22"/>
              </w:rPr>
              <w:t xml:space="preserve"> złotych </w:t>
            </w:r>
          </w:p>
          <w:p w14:paraId="54B19806" w14:textId="79D05CA3" w:rsidR="007E464F" w:rsidRPr="007E464F" w:rsidRDefault="007E464F" w:rsidP="007E464F">
            <w:pPr>
              <w:pStyle w:val="Default"/>
              <w:jc w:val="both"/>
              <w:rPr>
                <w:sz w:val="22"/>
                <w:szCs w:val="22"/>
              </w:rPr>
            </w:pPr>
            <w:r w:rsidRPr="007E464F">
              <w:rPr>
                <w:sz w:val="22"/>
                <w:szCs w:val="22"/>
              </w:rPr>
              <w:t xml:space="preserve">(słownie: </w:t>
            </w:r>
            <w:r w:rsidR="00F81E06">
              <w:rPr>
                <w:b/>
                <w:sz w:val="22"/>
              </w:rPr>
              <w:t>pięć tysięcy pięćset sześćdziesiąt złotych 00</w:t>
            </w:r>
            <w:r w:rsidR="009B4C80">
              <w:rPr>
                <w:b/>
                <w:sz w:val="22"/>
              </w:rPr>
              <w:t>/100</w:t>
            </w:r>
            <w:r w:rsidRPr="007E464F">
              <w:rPr>
                <w:sz w:val="22"/>
                <w:szCs w:val="22"/>
              </w:rPr>
              <w:t xml:space="preserve">), w terminie </w:t>
            </w:r>
            <w:r w:rsidRPr="007E464F">
              <w:rPr>
                <w:b/>
                <w:bCs/>
                <w:sz w:val="22"/>
                <w:szCs w:val="22"/>
                <w:u w:val="single" w:color="000000"/>
              </w:rPr>
              <w:t xml:space="preserve">najpóźniej do </w:t>
            </w:r>
            <w:r w:rsidR="00F81E06">
              <w:rPr>
                <w:b/>
                <w:bCs/>
                <w:sz w:val="22"/>
                <w:szCs w:val="22"/>
                <w:u w:val="single" w:color="000000"/>
              </w:rPr>
              <w:t>23</w:t>
            </w:r>
            <w:r w:rsidR="001264AA">
              <w:rPr>
                <w:b/>
                <w:bCs/>
                <w:sz w:val="22"/>
                <w:szCs w:val="22"/>
                <w:u w:val="single" w:color="000000"/>
              </w:rPr>
              <w:t>.</w:t>
            </w:r>
            <w:r w:rsidR="00F81E06">
              <w:rPr>
                <w:b/>
                <w:bCs/>
                <w:sz w:val="22"/>
                <w:szCs w:val="22"/>
                <w:u w:val="single" w:color="000000"/>
              </w:rPr>
              <w:t>04</w:t>
            </w:r>
            <w:r w:rsidRPr="007E464F">
              <w:rPr>
                <w:b/>
                <w:bCs/>
                <w:sz w:val="22"/>
                <w:szCs w:val="22"/>
                <w:u w:val="single" w:color="000000"/>
              </w:rPr>
              <w:t>.202</w:t>
            </w:r>
            <w:r w:rsidR="00F81E06">
              <w:rPr>
                <w:b/>
                <w:bCs/>
                <w:sz w:val="22"/>
                <w:szCs w:val="22"/>
                <w:u w:val="single" w:color="000000"/>
              </w:rPr>
              <w:t>5</w:t>
            </w:r>
            <w:r w:rsidRPr="007E464F">
              <w:rPr>
                <w:b/>
                <w:bCs/>
                <w:sz w:val="22"/>
                <w:szCs w:val="22"/>
                <w:u w:val="single" w:color="000000"/>
              </w:rPr>
              <w:t xml:space="preserve"> r.</w:t>
            </w:r>
            <w:r w:rsidR="00981B3E">
              <w:rPr>
                <w:sz w:val="22"/>
                <w:szCs w:val="22"/>
              </w:rPr>
              <w:t xml:space="preserve"> </w:t>
            </w:r>
            <w:r w:rsidRPr="007E464F">
              <w:rPr>
                <w:sz w:val="22"/>
                <w:szCs w:val="22"/>
              </w:rPr>
              <w:t xml:space="preserve"> przed upływem terminu składania ofert.</w:t>
            </w:r>
          </w:p>
          <w:p w14:paraId="14E55D24" w14:textId="77777777" w:rsidR="007E464F" w:rsidRPr="007E464F" w:rsidRDefault="007E464F" w:rsidP="007E464F">
            <w:pPr>
              <w:spacing w:after="14"/>
              <w:ind w:left="0" w:right="0" w:firstLine="0"/>
              <w:jc w:val="both"/>
              <w:rPr>
                <w:sz w:val="22"/>
              </w:rPr>
            </w:pPr>
          </w:p>
          <w:p w14:paraId="2E81971A" w14:textId="33E9A3D2" w:rsidR="007E464F" w:rsidRPr="007E464F" w:rsidRDefault="007E464F" w:rsidP="007E464F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                 Wadium należy wpłacić na rachunek bankowy Powiatu Wrocławskiego  </w:t>
            </w:r>
          </w:p>
          <w:p w14:paraId="3C8E8515" w14:textId="6820D58C" w:rsidR="007E464F" w:rsidRPr="007E464F" w:rsidRDefault="007E464F" w:rsidP="007E464F">
            <w:pPr>
              <w:spacing w:after="46"/>
              <w:ind w:left="0" w:right="0" w:firstLine="0"/>
              <w:jc w:val="center"/>
              <w:rPr>
                <w:sz w:val="22"/>
              </w:rPr>
            </w:pPr>
            <w:bookmarkStart w:id="0" w:name="_Hlk151559158"/>
            <w:r w:rsidRPr="007E464F">
              <w:rPr>
                <w:sz w:val="22"/>
              </w:rPr>
              <w:t>24 1560 0013 2124 1805 1000 0006</w:t>
            </w:r>
          </w:p>
          <w:bookmarkEnd w:id="0"/>
          <w:p w14:paraId="4C5EA2A9" w14:textId="77777777" w:rsidR="007E464F" w:rsidRPr="007E464F" w:rsidRDefault="007E464F" w:rsidP="007E464F">
            <w:pPr>
              <w:spacing w:after="66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w tytule wpisując </w:t>
            </w:r>
            <w:r w:rsidRPr="007E464F">
              <w:rPr>
                <w:sz w:val="22"/>
              </w:rPr>
              <w:t>„Wadium – przetarg na sprzedaż samochodu osobowego marki</w:t>
            </w:r>
          </w:p>
          <w:p w14:paraId="4B538622" w14:textId="016FF6F5" w:rsidR="007E464F" w:rsidRPr="007E464F" w:rsidRDefault="007E464F" w:rsidP="007E464F">
            <w:pPr>
              <w:spacing w:after="66"/>
              <w:ind w:left="0" w:right="0" w:firstLine="0"/>
              <w:jc w:val="both"/>
              <w:rPr>
                <w:b w:val="0"/>
                <w:sz w:val="22"/>
              </w:rPr>
            </w:pPr>
            <w:r w:rsidRPr="007E464F">
              <w:rPr>
                <w:sz w:val="22"/>
              </w:rPr>
              <w:t xml:space="preserve">                              OPEL INSIGNIA GRAND SPORT rok produkcji 2018”</w:t>
            </w:r>
          </w:p>
          <w:p w14:paraId="4467EF34" w14:textId="77777777" w:rsidR="007E464F" w:rsidRPr="007E464F" w:rsidRDefault="007E464F" w:rsidP="007E464F">
            <w:pPr>
              <w:spacing w:after="52"/>
              <w:ind w:left="0" w:right="0" w:firstLine="0"/>
              <w:jc w:val="both"/>
              <w:rPr>
                <w:sz w:val="22"/>
              </w:rPr>
            </w:pPr>
          </w:p>
          <w:p w14:paraId="4173309C" w14:textId="09C7FE97" w:rsidR="007E464F" w:rsidRPr="007E464F" w:rsidRDefault="007E464F" w:rsidP="007E464F">
            <w:pPr>
              <w:spacing w:after="14"/>
              <w:ind w:left="0" w:right="0" w:firstLine="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Dowód wpłacenia wadium należy załączyć do oferty. </w:t>
            </w:r>
          </w:p>
          <w:p w14:paraId="1F4F1DC3" w14:textId="544F85AC" w:rsidR="007E464F" w:rsidRPr="007E464F" w:rsidRDefault="007E464F" w:rsidP="007E464F">
            <w:pPr>
              <w:spacing w:after="0" w:line="287" w:lineRule="auto"/>
              <w:ind w:left="0" w:right="54" w:firstLine="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Wadium wpłacone przez oferentów, których oferty nie zostaną wybrane lub zostaną odrzucone, zostanie zwrócone na wskazany przez oferenta rachunek bankowy w terminie 7 dni po dokonaniu wyboru oferty.  </w:t>
            </w:r>
          </w:p>
          <w:p w14:paraId="04407011" w14:textId="77777777" w:rsidR="007E464F" w:rsidRPr="007E464F" w:rsidRDefault="007E464F" w:rsidP="007E464F">
            <w:pPr>
              <w:spacing w:after="3" w:line="312" w:lineRule="auto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Wadium nie podlega zwrotowi w przypadku, gdy uczestnik przetargu, który wygrał przetarg, uchyli się od zawarcia umowy.  </w:t>
            </w:r>
          </w:p>
          <w:p w14:paraId="1475BBBE" w14:textId="77777777" w:rsidR="007E464F" w:rsidRPr="007E464F" w:rsidRDefault="007E464F" w:rsidP="007E464F">
            <w:pPr>
              <w:spacing w:after="19"/>
              <w:ind w:left="0" w:right="0" w:firstLine="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>Wadium złożone przez Nabywcę zostanie zaliczone na poczet ceny.</w:t>
            </w:r>
          </w:p>
          <w:p w14:paraId="2E6B3328" w14:textId="7CB3B00C" w:rsidR="007E464F" w:rsidRPr="007E464F" w:rsidRDefault="007E464F" w:rsidP="007E464F">
            <w:pPr>
              <w:spacing w:after="19"/>
              <w:ind w:left="0" w:right="0" w:firstLine="0"/>
              <w:jc w:val="left"/>
              <w:rPr>
                <w:sz w:val="22"/>
              </w:rPr>
            </w:pPr>
          </w:p>
        </w:tc>
      </w:tr>
      <w:tr w:rsidR="007E464F" w:rsidRPr="007E464F" w14:paraId="1FB8561E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F7C7" w14:textId="77777777" w:rsidR="007E464F" w:rsidRPr="007E464F" w:rsidRDefault="007E464F" w:rsidP="007E464F">
            <w:pPr>
              <w:spacing w:after="67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4ECBF683" w14:textId="77777777" w:rsid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rFonts w:eastAsia="Arial"/>
                <w:sz w:val="22"/>
              </w:rPr>
              <w:t xml:space="preserve"> </w:t>
            </w:r>
            <w:r w:rsidRPr="007E464F">
              <w:rPr>
                <w:sz w:val="22"/>
              </w:rPr>
              <w:t>Sposób wyboru oferty oraz termin zawarcia umowy sprzedaży:</w:t>
            </w:r>
          </w:p>
          <w:p w14:paraId="0428790B" w14:textId="25A890E9" w:rsidR="007E464F" w:rsidRP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</w:p>
        </w:tc>
      </w:tr>
      <w:tr w:rsidR="007E464F" w:rsidRPr="007E464F" w14:paraId="01D3198D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0A1" w14:textId="3AE4D362" w:rsidR="007E464F" w:rsidRPr="007E464F" w:rsidRDefault="007E464F" w:rsidP="007E464F">
            <w:pPr>
              <w:spacing w:after="57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Komisja przetargowa wybierze oferenta, którego oferta będzie spełniała wszystkie określone w niniejszym ogłoszeniu wymagania i który zaoferuje najwyższą cenę za samochód osobowy, będący przedmiotem sprzedaży. </w:t>
            </w:r>
          </w:p>
          <w:p w14:paraId="49CBAFB9" w14:textId="77777777" w:rsidR="007E464F" w:rsidRPr="007E464F" w:rsidRDefault="007E464F" w:rsidP="007E464F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262120E1" w14:textId="6E5EF628" w:rsidR="007E464F" w:rsidRPr="007E464F" w:rsidRDefault="007E464F" w:rsidP="007E464F">
            <w:pPr>
              <w:spacing w:after="0" w:line="292" w:lineRule="auto"/>
              <w:ind w:left="0" w:right="55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W przypadku złożenia równorzędnych ofert o najwyższej wartości, komisja przetargowa zorganizuje dodatkowy przetarg w formie aukcji dla oferentów, którzy złożyli te oferty, </w:t>
            </w:r>
            <w:r w:rsidRPr="007E464F">
              <w:rPr>
                <w:b w:val="0"/>
                <w:sz w:val="22"/>
              </w:rPr>
              <w:br/>
              <w:t xml:space="preserve">z kwotą postąpienia nie niższą niż </w:t>
            </w:r>
            <w:r w:rsidR="00F81E06">
              <w:rPr>
                <w:sz w:val="22"/>
              </w:rPr>
              <w:t>556</w:t>
            </w:r>
            <w:r w:rsidR="009B4C80" w:rsidRPr="009B4C80">
              <w:rPr>
                <w:sz w:val="22"/>
              </w:rPr>
              <w:t>,00</w:t>
            </w:r>
            <w:r w:rsidRPr="007E464F">
              <w:rPr>
                <w:b w:val="0"/>
                <w:sz w:val="22"/>
              </w:rPr>
              <w:t xml:space="preserve"> zł. Komisja zawiadomi oferentów, o których mowa </w:t>
            </w:r>
            <w:r w:rsidRPr="007E464F">
              <w:rPr>
                <w:b w:val="0"/>
                <w:sz w:val="22"/>
              </w:rPr>
              <w:br/>
              <w:t xml:space="preserve">o terminie dodatkowego przetargu. </w:t>
            </w:r>
          </w:p>
          <w:p w14:paraId="5FF714F4" w14:textId="77777777" w:rsidR="007E464F" w:rsidRPr="007E464F" w:rsidRDefault="007E464F" w:rsidP="007E464F">
            <w:pPr>
              <w:spacing w:after="41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24EBBDD8" w14:textId="37474718" w:rsidR="007E464F" w:rsidRPr="007E464F" w:rsidRDefault="007E464F" w:rsidP="007E464F">
            <w:pPr>
              <w:spacing w:after="0" w:line="306" w:lineRule="auto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Nabywca zobowiązany jest zapłacić cenę nabycia niezwłocznie po podpisaniu umowy kupna sprzedaży (załącznik nr 2), w terminie do 7 dni od dnia jej podpisania. </w:t>
            </w:r>
          </w:p>
          <w:p w14:paraId="02DEBBD9" w14:textId="77777777" w:rsidR="007E464F" w:rsidRPr="007E464F" w:rsidRDefault="007E464F" w:rsidP="007E464F">
            <w:pPr>
              <w:spacing w:after="60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35D92609" w14:textId="77777777" w:rsidR="007E464F" w:rsidRPr="007E464F" w:rsidRDefault="007E464F" w:rsidP="007E464F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Brak wpłaty traktować będziemy jako odstąpienie od oferty. </w:t>
            </w:r>
          </w:p>
          <w:p w14:paraId="6694F592" w14:textId="77777777" w:rsidR="007E464F" w:rsidRPr="007E464F" w:rsidRDefault="007E464F" w:rsidP="007E464F">
            <w:pPr>
              <w:spacing w:after="44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7B9DCBC2" w14:textId="0EC5A315" w:rsidR="007E464F" w:rsidRPr="007E464F" w:rsidRDefault="007E464F" w:rsidP="007E464F">
            <w:pPr>
              <w:spacing w:after="14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Podstawą do wydania zakupionego przedmiotu </w:t>
            </w:r>
            <w:r w:rsidR="00F81E06" w:rsidRPr="007E464F">
              <w:rPr>
                <w:b w:val="0"/>
                <w:sz w:val="22"/>
              </w:rPr>
              <w:t>sprzedaży będzie</w:t>
            </w:r>
            <w:r w:rsidRPr="007E464F">
              <w:rPr>
                <w:b w:val="0"/>
                <w:sz w:val="22"/>
              </w:rPr>
              <w:t xml:space="preserve"> przedłożona kopia przelewu bankowego.  </w:t>
            </w:r>
          </w:p>
          <w:p w14:paraId="6F9EDCFE" w14:textId="77777777" w:rsidR="007E464F" w:rsidRPr="007E464F" w:rsidRDefault="007E464F" w:rsidP="007E464F">
            <w:pPr>
              <w:spacing w:after="48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14779EC4" w14:textId="77777777" w:rsidR="007E464F" w:rsidRDefault="007E464F" w:rsidP="007E464F">
            <w:pPr>
              <w:spacing w:after="0" w:line="283" w:lineRule="auto"/>
              <w:ind w:left="0" w:right="53" w:firstLine="0"/>
              <w:jc w:val="both"/>
              <w:rPr>
                <w:b w:val="0"/>
                <w:sz w:val="22"/>
              </w:rPr>
            </w:pPr>
            <w:r w:rsidRPr="007E464F">
              <w:rPr>
                <w:b w:val="0"/>
                <w:sz w:val="22"/>
              </w:rPr>
              <w:t xml:space="preserve">Wydanie przedmiotu sprzedaży nastąpi na terenie Starostwa Powiatowego we Wrocławiu, </w:t>
            </w:r>
            <w:r w:rsidRPr="007E464F">
              <w:rPr>
                <w:b w:val="0"/>
                <w:sz w:val="22"/>
              </w:rPr>
              <w:br/>
              <w:t xml:space="preserve">ul. T. Kościuszki 131, 50-440 Wrocław, w terminie uprzednio uzgodnionym i po sporządzeniu protokołu zdawczo – odbiorczego. </w:t>
            </w:r>
          </w:p>
          <w:p w14:paraId="7F47335E" w14:textId="77777777" w:rsidR="00F860DE" w:rsidRDefault="00F860DE" w:rsidP="007E464F">
            <w:pPr>
              <w:spacing w:after="0" w:line="283" w:lineRule="auto"/>
              <w:ind w:left="0" w:right="53" w:firstLine="0"/>
              <w:jc w:val="both"/>
              <w:rPr>
                <w:b w:val="0"/>
                <w:sz w:val="22"/>
              </w:rPr>
            </w:pPr>
          </w:p>
          <w:p w14:paraId="26D98514" w14:textId="4C1290BB" w:rsidR="00F860DE" w:rsidRPr="007E464F" w:rsidRDefault="00F860DE" w:rsidP="007E464F">
            <w:pPr>
              <w:spacing w:after="0" w:line="283" w:lineRule="auto"/>
              <w:ind w:left="0" w:right="53" w:firstLine="0"/>
              <w:jc w:val="both"/>
              <w:rPr>
                <w:b w:val="0"/>
                <w:sz w:val="22"/>
              </w:rPr>
            </w:pPr>
          </w:p>
        </w:tc>
      </w:tr>
      <w:tr w:rsidR="007E464F" w:rsidRPr="007E464F" w14:paraId="072F120B" w14:textId="77777777">
        <w:tblPrEx>
          <w:tblCellMar>
            <w:left w:w="108" w:type="dxa"/>
            <w:right w:w="53" w:type="dxa"/>
          </w:tblCellMar>
        </w:tblPrEx>
        <w:trPr>
          <w:trHeight w:val="59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6E83" w14:textId="77777777" w:rsidR="007E464F" w:rsidRPr="007E464F" w:rsidRDefault="007E464F" w:rsidP="007E464F">
            <w:pPr>
              <w:ind w:left="720" w:right="0" w:firstLine="0"/>
              <w:jc w:val="left"/>
              <w:rPr>
                <w:sz w:val="22"/>
              </w:rPr>
            </w:pPr>
            <w:r w:rsidRPr="007E464F">
              <w:rPr>
                <w:sz w:val="22"/>
              </w:rPr>
              <w:lastRenderedPageBreak/>
              <w:t xml:space="preserve"> </w:t>
            </w:r>
          </w:p>
          <w:p w14:paraId="26135765" w14:textId="7E827CE5" w:rsid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  <w:r w:rsidRPr="007E464F">
              <w:rPr>
                <w:sz w:val="22"/>
              </w:rPr>
              <w:t>Dodatkowe informacje</w:t>
            </w:r>
            <w:r w:rsidR="00C27059">
              <w:rPr>
                <w:sz w:val="22"/>
              </w:rPr>
              <w:t>:</w:t>
            </w:r>
          </w:p>
          <w:p w14:paraId="492763DE" w14:textId="11027370" w:rsidR="007E464F" w:rsidRPr="007E464F" w:rsidRDefault="007E464F" w:rsidP="007E464F">
            <w:pPr>
              <w:spacing w:after="0"/>
              <w:ind w:right="0"/>
              <w:jc w:val="center"/>
              <w:rPr>
                <w:sz w:val="22"/>
              </w:rPr>
            </w:pPr>
          </w:p>
        </w:tc>
      </w:tr>
      <w:tr w:rsidR="007E464F" w:rsidRPr="007E464F" w14:paraId="5273F68A" w14:textId="77777777">
        <w:tblPrEx>
          <w:tblCellMar>
            <w:left w:w="108" w:type="dxa"/>
            <w:right w:w="53" w:type="dxa"/>
          </w:tblCellMar>
        </w:tblPrEx>
        <w:trPr>
          <w:trHeight w:val="5876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F408" w14:textId="77777777" w:rsidR="007E464F" w:rsidRPr="007E464F" w:rsidRDefault="007E464F" w:rsidP="007E464F">
            <w:pPr>
              <w:spacing w:after="54"/>
              <w:ind w:left="0" w:right="0" w:firstLine="0"/>
              <w:jc w:val="left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6545AE0C" w14:textId="08CD7D8B" w:rsidR="007E464F" w:rsidRPr="007E464F" w:rsidRDefault="007E464F" w:rsidP="007E464F">
            <w:pPr>
              <w:spacing w:after="17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>Zamawiający zastrzega sobie prawo zamknięcia przetargu bez wybrania którejkolwiek z ofert, bez podania przyczyny.</w:t>
            </w:r>
          </w:p>
          <w:p w14:paraId="3D32E5B7" w14:textId="77777777" w:rsidR="007E464F" w:rsidRPr="007E464F" w:rsidRDefault="007E464F" w:rsidP="007E464F">
            <w:pPr>
              <w:spacing w:after="57"/>
              <w:ind w:left="36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64A371C6" w14:textId="77777777" w:rsidR="007E464F" w:rsidRPr="007E464F" w:rsidRDefault="007E464F" w:rsidP="007E464F">
            <w:pPr>
              <w:spacing w:after="75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Komisja przetargowa odrzuca ofertę, jeżeli: </w:t>
            </w:r>
          </w:p>
          <w:p w14:paraId="6D50A007" w14:textId="3765E885" w:rsidR="007E464F" w:rsidRPr="007E464F" w:rsidRDefault="007E464F" w:rsidP="007E464F">
            <w:pPr>
              <w:numPr>
                <w:ilvl w:val="0"/>
                <w:numId w:val="3"/>
              </w:numPr>
              <w:spacing w:after="13" w:line="315" w:lineRule="auto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została złożona po wyznaczonym terminie, w niewłaściwym miejscu oraz braku wniesienia wadium, </w:t>
            </w:r>
          </w:p>
          <w:p w14:paraId="3F1D7146" w14:textId="6DB62229" w:rsidR="007E464F" w:rsidRPr="007E464F" w:rsidRDefault="007E464F" w:rsidP="007E464F">
            <w:pPr>
              <w:numPr>
                <w:ilvl w:val="0"/>
                <w:numId w:val="3"/>
              </w:numPr>
              <w:spacing w:after="37" w:line="275" w:lineRule="auto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nie zawiera wymaganych danych i dokumentów lub są one niekompletne, nieczytelne lub budzą inną wątpliwość, a złożenie wyjaśnień mogłoby prowadzić do uznania jej za nową ofertę, </w:t>
            </w:r>
          </w:p>
          <w:p w14:paraId="678F5535" w14:textId="77777777" w:rsidR="007E464F" w:rsidRPr="007E464F" w:rsidRDefault="007E464F" w:rsidP="007E464F">
            <w:pPr>
              <w:numPr>
                <w:ilvl w:val="0"/>
                <w:numId w:val="3"/>
              </w:numPr>
              <w:spacing w:after="0"/>
              <w:ind w:right="0" w:hanging="36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uczestnik przetargu nie zaoferował co najmniej ceny wywoławczej. </w:t>
            </w:r>
          </w:p>
          <w:p w14:paraId="00C4B6BD" w14:textId="77777777" w:rsidR="007E464F" w:rsidRPr="007E464F" w:rsidRDefault="007E464F" w:rsidP="007E464F">
            <w:pPr>
              <w:spacing w:after="47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15A31407" w14:textId="77777777" w:rsidR="007E464F" w:rsidRPr="007E464F" w:rsidRDefault="007E464F" w:rsidP="007E464F">
            <w:pPr>
              <w:spacing w:after="22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O odrzuceniu oferty komisja przetargowa zawiadamia niezwłocznie oferenta. </w:t>
            </w:r>
          </w:p>
          <w:p w14:paraId="2C442032" w14:textId="77777777" w:rsidR="007E464F" w:rsidRPr="007E464F" w:rsidRDefault="007E464F" w:rsidP="007E464F">
            <w:pPr>
              <w:spacing w:after="53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  <w:p w14:paraId="4C93E05D" w14:textId="77777777" w:rsidR="007E464F" w:rsidRPr="007E464F" w:rsidRDefault="007E464F" w:rsidP="007E464F">
            <w:pPr>
              <w:spacing w:after="0" w:line="283" w:lineRule="auto"/>
              <w:ind w:left="0" w:right="0" w:firstLine="0"/>
              <w:jc w:val="both"/>
              <w:rPr>
                <w:color w:val="auto"/>
                <w:sz w:val="22"/>
              </w:rPr>
            </w:pPr>
            <w:r w:rsidRPr="007E464F">
              <w:rPr>
                <w:b w:val="0"/>
                <w:sz w:val="22"/>
              </w:rPr>
              <w:t xml:space="preserve">Niniejsze ogłoszenie wywieszono w siedzibie Starostwa Powiatu Wrocławskiego, zamieszczono na stronie internetowej Starostwa (BIP) oraz </w:t>
            </w:r>
            <w:r w:rsidRPr="007E464F">
              <w:rPr>
                <w:b w:val="0"/>
                <w:color w:val="auto"/>
                <w:sz w:val="22"/>
              </w:rPr>
              <w:t xml:space="preserve">opublikowano w Gazecie Wrocławskiej. </w:t>
            </w:r>
          </w:p>
          <w:p w14:paraId="601328D6" w14:textId="77777777" w:rsidR="007E464F" w:rsidRPr="007E464F" w:rsidRDefault="007E464F" w:rsidP="007E464F">
            <w:pPr>
              <w:spacing w:after="45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b w:val="0"/>
                <w:sz w:val="22"/>
              </w:rPr>
              <w:t xml:space="preserve"> </w:t>
            </w:r>
          </w:p>
          <w:p w14:paraId="2624EC9E" w14:textId="467C1D6E" w:rsidR="007E464F" w:rsidRPr="007E464F" w:rsidRDefault="007E464F" w:rsidP="007E464F">
            <w:pPr>
              <w:spacing w:after="0"/>
              <w:ind w:left="0" w:right="0" w:firstLine="0"/>
              <w:jc w:val="both"/>
              <w:rPr>
                <w:b w:val="0"/>
                <w:color w:val="auto"/>
                <w:sz w:val="22"/>
              </w:rPr>
            </w:pPr>
            <w:r w:rsidRPr="007E464F">
              <w:rPr>
                <w:b w:val="0"/>
                <w:color w:val="auto"/>
                <w:sz w:val="22"/>
              </w:rPr>
              <w:t xml:space="preserve">Informacje o przedmiocie sprzedaży i warunkach przetargu można uzyskać w Starostwie Powiatowym we Wrocławiu, ul. Kościuszki 131, tel. (071) 722 17 00 w. 496; (071) 722 20 61 lub w godz. 7:45-15:45 oraz na stronie internetowej: </w:t>
            </w:r>
            <w:hyperlink r:id="rId8" w:history="1">
              <w:r w:rsidRPr="007E464F">
                <w:rPr>
                  <w:rStyle w:val="Hipercze"/>
                  <w:b w:val="0"/>
                  <w:sz w:val="22"/>
                </w:rPr>
                <w:t>https://powiatwroclawski.bip.net.pl/</w:t>
              </w:r>
            </w:hyperlink>
          </w:p>
          <w:p w14:paraId="13197396" w14:textId="1D6AD2C7" w:rsidR="007E464F" w:rsidRPr="007E464F" w:rsidRDefault="007E464F" w:rsidP="007E464F">
            <w:pPr>
              <w:spacing w:after="0"/>
              <w:ind w:left="0" w:right="0" w:firstLine="0"/>
              <w:jc w:val="both"/>
              <w:rPr>
                <w:sz w:val="22"/>
              </w:rPr>
            </w:pPr>
            <w:r w:rsidRPr="007E464F">
              <w:rPr>
                <w:sz w:val="22"/>
              </w:rPr>
              <w:t xml:space="preserve"> </w:t>
            </w:r>
          </w:p>
        </w:tc>
      </w:tr>
    </w:tbl>
    <w:p w14:paraId="46D23FF3" w14:textId="183E4A36" w:rsidR="00B0317C" w:rsidRPr="007E464F" w:rsidRDefault="00B0317C" w:rsidP="005522C4">
      <w:pPr>
        <w:spacing w:after="0"/>
        <w:ind w:left="0" w:right="2672" w:firstLine="0"/>
        <w:jc w:val="both"/>
        <w:rPr>
          <w:sz w:val="22"/>
        </w:rPr>
      </w:pPr>
    </w:p>
    <w:sectPr w:rsidR="00B0317C" w:rsidRPr="007E464F">
      <w:footerReference w:type="even" r:id="rId9"/>
      <w:footerReference w:type="default" r:id="rId10"/>
      <w:footerReference w:type="first" r:id="rId11"/>
      <w:pgSz w:w="11906" w:h="16838"/>
      <w:pgMar w:top="1421" w:right="3221" w:bottom="1505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C0B3" w14:textId="77777777" w:rsidR="003813AC" w:rsidRDefault="003813AC">
      <w:pPr>
        <w:spacing w:after="0" w:line="240" w:lineRule="auto"/>
      </w:pPr>
      <w:r>
        <w:separator/>
      </w:r>
    </w:p>
  </w:endnote>
  <w:endnote w:type="continuationSeparator" w:id="0">
    <w:p w14:paraId="7AFDB8EA" w14:textId="77777777" w:rsidR="003813AC" w:rsidRDefault="0038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51D9" w14:textId="7777777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79BEE717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D6E7" w14:textId="50919650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 w:rsidR="00926013" w:rsidRPr="00926013">
      <w:rPr>
        <w:rFonts w:ascii="Calibri" w:eastAsia="Calibri" w:hAnsi="Calibri" w:cs="Calibri"/>
        <w:b w:val="0"/>
        <w:noProof/>
        <w:sz w:val="22"/>
      </w:rPr>
      <w:t>3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BE4402B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7B12" w14:textId="77777777" w:rsidR="00B0317C" w:rsidRDefault="001B66B6">
    <w:pPr>
      <w:spacing w:after="0"/>
      <w:ind w:left="0" w:right="-1806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6CFA4471" w14:textId="77777777" w:rsidR="00B0317C" w:rsidRDefault="001B66B6">
    <w:pPr>
      <w:spacing w:after="0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CE61" w14:textId="77777777" w:rsidR="003813AC" w:rsidRDefault="003813AC">
      <w:pPr>
        <w:spacing w:after="0" w:line="240" w:lineRule="auto"/>
      </w:pPr>
      <w:r>
        <w:separator/>
      </w:r>
    </w:p>
  </w:footnote>
  <w:footnote w:type="continuationSeparator" w:id="0">
    <w:p w14:paraId="1F847AC4" w14:textId="77777777" w:rsidR="003813AC" w:rsidRDefault="0038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EE1"/>
    <w:multiLevelType w:val="hybridMultilevel"/>
    <w:tmpl w:val="EB524860"/>
    <w:lvl w:ilvl="0" w:tplc="0AA6E3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F889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EEE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C4E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8D9C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EF19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E75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BCBF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87B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64B77"/>
    <w:multiLevelType w:val="hybridMultilevel"/>
    <w:tmpl w:val="F3849080"/>
    <w:lvl w:ilvl="0" w:tplc="0AA6E3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B67"/>
    <w:multiLevelType w:val="hybridMultilevel"/>
    <w:tmpl w:val="2CFC41CC"/>
    <w:lvl w:ilvl="0" w:tplc="997CAF9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27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28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8D9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FC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A5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43A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BE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3491E"/>
    <w:multiLevelType w:val="hybridMultilevel"/>
    <w:tmpl w:val="A40874D6"/>
    <w:lvl w:ilvl="0" w:tplc="6F8606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1AF7"/>
    <w:multiLevelType w:val="hybridMultilevel"/>
    <w:tmpl w:val="49745682"/>
    <w:lvl w:ilvl="0" w:tplc="2A36A2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4D03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57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E17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669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E563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85E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602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48F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847BA5"/>
    <w:multiLevelType w:val="hybridMultilevel"/>
    <w:tmpl w:val="6786E636"/>
    <w:lvl w:ilvl="0" w:tplc="4184B8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19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657C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C59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428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E54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51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E68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6CAF6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28138A"/>
    <w:multiLevelType w:val="hybridMultilevel"/>
    <w:tmpl w:val="F51CB4D2"/>
    <w:lvl w:ilvl="0" w:tplc="43AA3F8A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7C"/>
    <w:rsid w:val="0009362F"/>
    <w:rsid w:val="000D091A"/>
    <w:rsid w:val="000E366F"/>
    <w:rsid w:val="001264AA"/>
    <w:rsid w:val="00142A4B"/>
    <w:rsid w:val="00194326"/>
    <w:rsid w:val="001B66B6"/>
    <w:rsid w:val="001D5B38"/>
    <w:rsid w:val="001E7148"/>
    <w:rsid w:val="002214D1"/>
    <w:rsid w:val="00240916"/>
    <w:rsid w:val="002533AD"/>
    <w:rsid w:val="00254C5B"/>
    <w:rsid w:val="00270E60"/>
    <w:rsid w:val="0027454E"/>
    <w:rsid w:val="002D1CFD"/>
    <w:rsid w:val="002F3662"/>
    <w:rsid w:val="00354A93"/>
    <w:rsid w:val="00375CF6"/>
    <w:rsid w:val="003813AC"/>
    <w:rsid w:val="003B55DF"/>
    <w:rsid w:val="00427F77"/>
    <w:rsid w:val="00492CF0"/>
    <w:rsid w:val="004B153D"/>
    <w:rsid w:val="004C09A6"/>
    <w:rsid w:val="005522C4"/>
    <w:rsid w:val="00577DFE"/>
    <w:rsid w:val="00586610"/>
    <w:rsid w:val="00717301"/>
    <w:rsid w:val="00720F58"/>
    <w:rsid w:val="007478E4"/>
    <w:rsid w:val="00757A52"/>
    <w:rsid w:val="007663DC"/>
    <w:rsid w:val="00783A91"/>
    <w:rsid w:val="007C08DB"/>
    <w:rsid w:val="007E464F"/>
    <w:rsid w:val="0080699E"/>
    <w:rsid w:val="008654C8"/>
    <w:rsid w:val="00874B3B"/>
    <w:rsid w:val="008B1C76"/>
    <w:rsid w:val="008D1558"/>
    <w:rsid w:val="00926013"/>
    <w:rsid w:val="00940693"/>
    <w:rsid w:val="00953077"/>
    <w:rsid w:val="00981B3E"/>
    <w:rsid w:val="009B1212"/>
    <w:rsid w:val="009B4C80"/>
    <w:rsid w:val="009F45AE"/>
    <w:rsid w:val="00A02FA1"/>
    <w:rsid w:val="00A60B4D"/>
    <w:rsid w:val="00A61901"/>
    <w:rsid w:val="00AB672E"/>
    <w:rsid w:val="00AF0D9A"/>
    <w:rsid w:val="00B0317C"/>
    <w:rsid w:val="00B04365"/>
    <w:rsid w:val="00B30F13"/>
    <w:rsid w:val="00B66AA3"/>
    <w:rsid w:val="00B8293E"/>
    <w:rsid w:val="00BA6CA2"/>
    <w:rsid w:val="00BF11FF"/>
    <w:rsid w:val="00BF2DF1"/>
    <w:rsid w:val="00BF33C3"/>
    <w:rsid w:val="00C16AC7"/>
    <w:rsid w:val="00C27059"/>
    <w:rsid w:val="00C31BA3"/>
    <w:rsid w:val="00D3554B"/>
    <w:rsid w:val="00D467F2"/>
    <w:rsid w:val="00D57B72"/>
    <w:rsid w:val="00DB4797"/>
    <w:rsid w:val="00E420AF"/>
    <w:rsid w:val="00E56740"/>
    <w:rsid w:val="00E97F4D"/>
    <w:rsid w:val="00EB0984"/>
    <w:rsid w:val="00EC0714"/>
    <w:rsid w:val="00F20EA5"/>
    <w:rsid w:val="00F462E6"/>
    <w:rsid w:val="00F81E06"/>
    <w:rsid w:val="00F860DE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0595"/>
  <w15:docId w15:val="{923EDF83-6265-4B3B-BADD-63AE65D2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/>
      <w:ind w:left="10" w:right="17" w:hanging="1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4C5B"/>
    <w:pPr>
      <w:ind w:left="720"/>
      <w:contextualSpacing/>
    </w:pPr>
  </w:style>
  <w:style w:type="paragraph" w:customStyle="1" w:styleId="listitem">
    <w:name w:val="listitem"/>
    <w:basedOn w:val="Normalny"/>
    <w:rsid w:val="00A60B4D"/>
    <w:pPr>
      <w:spacing w:before="100" w:beforeAutospacing="1" w:after="100" w:afterAutospacing="1" w:line="240" w:lineRule="auto"/>
      <w:ind w:left="0" w:right="0" w:firstLine="0"/>
      <w:jc w:val="left"/>
    </w:pPr>
    <w:rPr>
      <w:b w:val="0"/>
      <w:color w:val="auto"/>
      <w:sz w:val="24"/>
      <w:szCs w:val="24"/>
    </w:rPr>
  </w:style>
  <w:style w:type="paragraph" w:customStyle="1" w:styleId="Default">
    <w:name w:val="Default"/>
    <w:rsid w:val="00C31B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31B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1BA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FA1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wroclawski.bip.net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ADD9-8939-4BB8-BCB4-2635CFA0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pwojnar</dc:creator>
  <cp:keywords/>
  <cp:lastModifiedBy>Daria Maj-Zalewska</cp:lastModifiedBy>
  <cp:revision>2</cp:revision>
  <cp:lastPrinted>2025-04-02T09:31:00Z</cp:lastPrinted>
  <dcterms:created xsi:type="dcterms:W3CDTF">2025-04-02T09:34:00Z</dcterms:created>
  <dcterms:modified xsi:type="dcterms:W3CDTF">2025-04-02T09:34:00Z</dcterms:modified>
</cp:coreProperties>
</file>