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9F7AB6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9F7AB6" w:rsidRDefault="006F7E6E" w:rsidP="00072E3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9F7AB6">
        <w:rPr>
          <w:rFonts w:ascii="Arial" w:hAnsi="Arial" w:cs="Arial"/>
          <w:sz w:val="18"/>
          <w:szCs w:val="18"/>
        </w:rPr>
        <w:t xml:space="preserve">nie zamówienia publicznego pn.: </w:t>
      </w:r>
      <w:r w:rsidR="009F7AB6" w:rsidRPr="009F7AB6">
        <w:rPr>
          <w:rFonts w:ascii="Arial" w:hAnsi="Arial" w:cs="Arial"/>
          <w:b/>
          <w:bCs/>
          <w:sz w:val="18"/>
          <w:szCs w:val="18"/>
        </w:rPr>
        <w:t>Opracowanie dokumentacji projektowej w procedurze ZRID dla zadania pn.: Rozbudowa drogi powiatowej nr 1960D na odcinku od skrzyżowania z drogą powiatową 1956D do działki gminnej nr 146/1dr w m. Wilczków, gm. Żórawina wraz ze s</w:t>
      </w:r>
      <w:r w:rsidR="009F7AB6">
        <w:rPr>
          <w:rFonts w:ascii="Arial" w:hAnsi="Arial" w:cs="Arial"/>
          <w:b/>
          <w:bCs/>
          <w:sz w:val="18"/>
          <w:szCs w:val="18"/>
        </w:rPr>
        <w:t>prawowaniem nadzoru autorskiego</w:t>
      </w:r>
      <w:r w:rsidR="00720555">
        <w:rPr>
          <w:rFonts w:ascii="Arial" w:hAnsi="Arial" w:cs="Arial"/>
          <w:b/>
          <w:bCs/>
          <w:sz w:val="18"/>
          <w:szCs w:val="18"/>
        </w:rPr>
        <w:t>,</w:t>
      </w:r>
      <w:r w:rsidR="00720555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9F7AB6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r w:rsidRPr="003B16D5">
        <w:rPr>
          <w:rFonts w:ascii="Arial" w:hAnsi="Arial" w:cs="Arial"/>
          <w:sz w:val="18"/>
          <w:szCs w:val="18"/>
        </w:rPr>
        <w:t>.II.DT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Default="00145D1C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3B16D5" w:rsidRPr="003B16D5" w:rsidRDefault="003B16D5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podmiotu/tów, na którego/ych zasoby 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F7AB6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FC9DB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27</cp:revision>
  <cp:lastPrinted>2018-03-01T08:18:00Z</cp:lastPrinted>
  <dcterms:created xsi:type="dcterms:W3CDTF">2016-08-09T15:03:00Z</dcterms:created>
  <dcterms:modified xsi:type="dcterms:W3CDTF">2019-05-24T11:08:00Z</dcterms:modified>
</cp:coreProperties>
</file>