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dla postępowania O UDZIELENIE ZAMÓWIENIA PUBLICZNEGO NA </w:t>
      </w:r>
      <w:r w:rsidR="00FF2E3C">
        <w:rPr>
          <w:rFonts w:ascii="Arial" w:hAnsi="Arial" w:cs="Arial"/>
          <w:b/>
          <w:i/>
          <w:caps/>
          <w:sz w:val="19"/>
          <w:szCs w:val="19"/>
        </w:rPr>
        <w:t>DOSTAWĘ</w:t>
      </w:r>
      <w:r w:rsidRPr="00D942BB">
        <w:rPr>
          <w:rFonts w:ascii="Arial" w:hAnsi="Arial" w:cs="Arial"/>
          <w:b/>
          <w:i/>
          <w:caps/>
          <w:sz w:val="19"/>
          <w:szCs w:val="19"/>
        </w:rPr>
        <w:t xml:space="preserve"> prowadzonego w trybie PRZETARGU nieOGRANICZONEGO o wartości poNIŻEJ wyrażonej w złotych równowa</w:t>
      </w:r>
      <w:r w:rsidR="00FF2E3C">
        <w:rPr>
          <w:rFonts w:ascii="Arial" w:hAnsi="Arial" w:cs="Arial"/>
          <w:b/>
          <w:i/>
          <w:caps/>
          <w:sz w:val="19"/>
          <w:szCs w:val="19"/>
        </w:rPr>
        <w:t>rtości kwoty 221</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903C5B" w:rsidRDefault="00903C5B"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FF7167" w:rsidRDefault="0064195F" w:rsidP="0064195F">
      <w:pPr>
        <w:spacing w:line="360" w:lineRule="auto"/>
        <w:jc w:val="both"/>
        <w:rPr>
          <w:rFonts w:ascii="Arial" w:hAnsi="Arial" w:cs="Arial"/>
          <w:b/>
          <w:sz w:val="22"/>
          <w:szCs w:val="18"/>
        </w:rPr>
      </w:pPr>
      <w:r w:rsidRPr="00FF7167">
        <w:rPr>
          <w:rFonts w:ascii="Arial" w:hAnsi="Arial" w:cs="Arial"/>
          <w:b/>
          <w:sz w:val="22"/>
          <w:szCs w:val="18"/>
        </w:rPr>
        <w:t>Nazwa zadania:</w:t>
      </w:r>
    </w:p>
    <w:p w:rsidR="0064195F" w:rsidRDefault="0064195F" w:rsidP="0064195F">
      <w:pPr>
        <w:spacing w:line="276" w:lineRule="auto"/>
        <w:jc w:val="center"/>
        <w:rPr>
          <w:rFonts w:ascii="Arial" w:hAnsi="Arial" w:cs="Arial"/>
          <w:b/>
          <w:sz w:val="24"/>
          <w:szCs w:val="24"/>
        </w:rPr>
      </w:pPr>
    </w:p>
    <w:p w:rsidR="0064195F" w:rsidRPr="00FF7167" w:rsidRDefault="00FF2E3C" w:rsidP="00903C5B">
      <w:pPr>
        <w:spacing w:line="360" w:lineRule="auto"/>
        <w:jc w:val="center"/>
        <w:rPr>
          <w:rFonts w:ascii="Arial" w:hAnsi="Arial" w:cs="Arial"/>
          <w:b/>
          <w:bCs/>
          <w:sz w:val="22"/>
          <w:szCs w:val="24"/>
        </w:rPr>
      </w:pPr>
      <w:r w:rsidRPr="00FF7167">
        <w:rPr>
          <w:sz w:val="18"/>
        </w:rPr>
        <w:t xml:space="preserve"> </w:t>
      </w:r>
      <w:r w:rsidRPr="00FF7167">
        <w:rPr>
          <w:rFonts w:ascii="Arial" w:hAnsi="Arial" w:cs="Arial"/>
          <w:b/>
          <w:bCs/>
          <w:sz w:val="24"/>
          <w:szCs w:val="26"/>
        </w:rPr>
        <w:t>„Dostawa oleju napędowego oznaczonego symbolem ON w ilości szacunkowej  40.000 litrów do zbiornika o pojemności 2.500 litrów znajdującego się na placu Obwodu Drogowego w Mirosławicach dla potrzeb samochodów i sprzętu służbowego Obwodu Drogowego w Mirosławicach”</w:t>
      </w:r>
    </w:p>
    <w:p w:rsidR="0064195F" w:rsidRPr="00FF7167" w:rsidRDefault="0064195F" w:rsidP="0064195F">
      <w:pPr>
        <w:spacing w:line="360" w:lineRule="auto"/>
        <w:jc w:val="both"/>
        <w:rPr>
          <w:rFonts w:ascii="Arial" w:hAnsi="Arial" w:cs="Arial"/>
          <w:b/>
          <w:sz w:val="16"/>
          <w:szCs w:val="18"/>
        </w:rPr>
      </w:pPr>
    </w:p>
    <w:p w:rsidR="0064195F" w:rsidRDefault="0064195F" w:rsidP="0064195F">
      <w:pPr>
        <w:spacing w:line="360" w:lineRule="auto"/>
        <w:jc w:val="both"/>
        <w:rPr>
          <w:rFonts w:ascii="Arial" w:hAnsi="Arial" w:cs="Arial"/>
          <w:b/>
          <w:sz w:val="18"/>
          <w:szCs w:val="18"/>
        </w:rPr>
      </w:pPr>
    </w:p>
    <w:p w:rsidR="00903C5B" w:rsidRPr="00B12313" w:rsidRDefault="00903C5B"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903C5B" w:rsidRPr="00FF7167" w:rsidRDefault="00FF2E3C" w:rsidP="00903C5B">
      <w:pPr>
        <w:spacing w:line="360" w:lineRule="auto"/>
        <w:jc w:val="both"/>
        <w:rPr>
          <w:rFonts w:ascii="Arial" w:hAnsi="Arial" w:cs="Arial"/>
          <w:bCs/>
          <w:szCs w:val="18"/>
        </w:rPr>
      </w:pPr>
      <w:r w:rsidRPr="00FF7167">
        <w:rPr>
          <w:rFonts w:ascii="Arial" w:hAnsi="Arial" w:cs="Arial"/>
          <w:bCs/>
          <w:szCs w:val="18"/>
        </w:rPr>
        <w:t>09 13 41 00 – 8 – olej napędowy</w:t>
      </w:r>
    </w:p>
    <w:p w:rsidR="00520DC5" w:rsidRPr="00FF7167" w:rsidRDefault="00520DC5" w:rsidP="000B510F">
      <w:pPr>
        <w:spacing w:line="360" w:lineRule="auto"/>
        <w:jc w:val="both"/>
        <w:rPr>
          <w:rFonts w:ascii="Arial" w:hAnsi="Arial" w:cs="Arial"/>
          <w:bCs/>
          <w:szCs w:val="18"/>
        </w:rPr>
      </w:pPr>
    </w:p>
    <w:p w:rsidR="006C25E7" w:rsidRPr="00B12313" w:rsidRDefault="006C25E7" w:rsidP="00BA0ACA">
      <w:pPr>
        <w:widowControl w:val="0"/>
        <w:suppressAutoHyphens/>
        <w:spacing w:line="360" w:lineRule="auto"/>
        <w:jc w:val="center"/>
        <w:rPr>
          <w:rFonts w:ascii="Arial" w:hAnsi="Arial" w:cs="Arial"/>
          <w:b/>
          <w:caps/>
          <w:sz w:val="18"/>
          <w:szCs w:val="18"/>
        </w:rPr>
      </w:pPr>
    </w:p>
    <w:p w:rsidR="00682332" w:rsidRDefault="00682332" w:rsidP="00BA0ACA">
      <w:pPr>
        <w:widowControl w:val="0"/>
        <w:suppressAutoHyphens/>
        <w:spacing w:line="360" w:lineRule="auto"/>
        <w:jc w:val="center"/>
        <w:rPr>
          <w:rFonts w:ascii="Arial" w:hAnsi="Arial" w:cs="Arial"/>
          <w:b/>
        </w:rPr>
      </w:pPr>
    </w:p>
    <w:p w:rsidR="00FF2E3C" w:rsidRDefault="00FF2E3C" w:rsidP="00BA0ACA">
      <w:pPr>
        <w:widowControl w:val="0"/>
        <w:suppressAutoHyphens/>
        <w:spacing w:line="360" w:lineRule="auto"/>
        <w:jc w:val="center"/>
        <w:rPr>
          <w:rFonts w:ascii="Arial" w:hAnsi="Arial" w:cs="Arial"/>
          <w:b/>
        </w:rPr>
      </w:pPr>
    </w:p>
    <w:p w:rsidR="00FF2E3C" w:rsidRDefault="00FF2E3C" w:rsidP="00BA0ACA">
      <w:pPr>
        <w:widowControl w:val="0"/>
        <w:suppressAutoHyphens/>
        <w:spacing w:line="360" w:lineRule="auto"/>
        <w:jc w:val="center"/>
        <w:rPr>
          <w:rFonts w:ascii="Arial" w:hAnsi="Arial" w:cs="Arial"/>
          <w:b/>
        </w:rPr>
      </w:pPr>
    </w:p>
    <w:p w:rsidR="00FF2E3C" w:rsidRPr="00B12313" w:rsidRDefault="00FF2E3C" w:rsidP="00BA0ACA">
      <w:pPr>
        <w:widowControl w:val="0"/>
        <w:suppressAutoHyphens/>
        <w:spacing w:line="360" w:lineRule="auto"/>
        <w:jc w:val="center"/>
        <w:rPr>
          <w:rFonts w:ascii="Arial" w:hAnsi="Arial" w:cs="Arial"/>
          <w:b/>
        </w:rPr>
      </w:pPr>
    </w:p>
    <w:p w:rsidR="00D942BB" w:rsidRPr="003A58AB" w:rsidRDefault="00670719" w:rsidP="003A58AB">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FF2E3C">
        <w:rPr>
          <w:rFonts w:ascii="Arial" w:hAnsi="Arial" w:cs="Arial"/>
          <w:b/>
        </w:rPr>
        <w:t>40</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A58AB" w:rsidRDefault="00D942BB" w:rsidP="00D942BB">
      <w:pPr>
        <w:widowControl w:val="0"/>
        <w:suppressAutoHyphens/>
        <w:spacing w:line="360" w:lineRule="auto"/>
        <w:ind w:left="284"/>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D942BB"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 xml:space="preserve">fertowy </w:t>
      </w:r>
    </w:p>
    <w:p w:rsidR="00FF2E3C" w:rsidRPr="003A58AB" w:rsidRDefault="00FF2E3C" w:rsidP="00946F95">
      <w:pPr>
        <w:widowControl w:val="0"/>
        <w:suppressAutoHyphens/>
        <w:spacing w:line="360" w:lineRule="auto"/>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Pr="003A58AB" w:rsidRDefault="00D942BB" w:rsidP="00946F95">
      <w:pPr>
        <w:widowControl w:val="0"/>
        <w:suppressAutoHyphens/>
        <w:spacing w:line="360" w:lineRule="auto"/>
        <w:ind w:left="1418" w:hanging="1418"/>
        <w:jc w:val="both"/>
        <w:rPr>
          <w:rFonts w:ascii="Arial" w:hAnsi="Arial" w:cs="Arial"/>
          <w:sz w:val="10"/>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FF2E3C" w:rsidRPr="00FF7167" w:rsidRDefault="00576342" w:rsidP="00FF7167">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FF2E3C" w:rsidRPr="003A58AB" w:rsidRDefault="00576342" w:rsidP="003A58AB">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3A58AB">
        <w:rPr>
          <w:rFonts w:ascii="Arial" w:hAnsi="Arial" w:cs="Arial"/>
          <w:sz w:val="18"/>
          <w:szCs w:val="18"/>
        </w:rPr>
        <w:t>Projekt umowy</w:t>
      </w: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397AF2" w:rsidRPr="00397AF2">
        <w:rPr>
          <w:rFonts w:ascii="Arial" w:hAnsi="Arial" w:cs="Arial"/>
          <w:b/>
          <w:sz w:val="18"/>
          <w:szCs w:val="18"/>
        </w:rPr>
        <w:t>585500-N-2019</w:t>
      </w:r>
      <w:r w:rsidR="00397AF2">
        <w:rPr>
          <w:rFonts w:ascii="Arial" w:hAnsi="Arial" w:cs="Arial"/>
          <w:b/>
          <w:sz w:val="18"/>
          <w:szCs w:val="18"/>
        </w:rPr>
        <w:t xml:space="preserve"> </w:t>
      </w:r>
      <w:bookmarkStart w:id="1" w:name="_GoBack"/>
      <w:bookmarkEnd w:id="1"/>
      <w:r w:rsidR="00FF2E3C">
        <w:rPr>
          <w:rFonts w:ascii="Arial" w:hAnsi="Arial" w:cs="Arial"/>
          <w:b/>
          <w:sz w:val="18"/>
          <w:szCs w:val="18"/>
        </w:rPr>
        <w:t>w dniu 12 sierpnia</w:t>
      </w:r>
      <w:r w:rsidR="003F6D6F">
        <w:rPr>
          <w:rFonts w:ascii="Arial" w:hAnsi="Arial" w:cs="Arial"/>
          <w:b/>
          <w:sz w:val="18"/>
          <w:szCs w:val="18"/>
        </w:rPr>
        <w:t xml:space="preserve"> 2019 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 xml:space="preserve">j. </w:t>
      </w:r>
      <w:r w:rsidRPr="00BB65DF">
        <w:rPr>
          <w:rFonts w:ascii="Arial" w:hAnsi="Arial" w:cs="Arial"/>
          <w:sz w:val="18"/>
          <w:szCs w:val="18"/>
        </w:rPr>
        <w:t>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950FED">
      <w:pPr>
        <w:numPr>
          <w:ilvl w:val="1"/>
          <w:numId w:val="26"/>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Do udzielenia przedmiotowego zamówienia publicznego stosuje się przep</w:t>
      </w:r>
      <w:r w:rsidR="00FF7167">
        <w:rPr>
          <w:rFonts w:ascii="Arial" w:hAnsi="Arial" w:cs="Arial"/>
          <w:sz w:val="18"/>
          <w:szCs w:val="18"/>
          <w:u w:val="single"/>
        </w:rPr>
        <w:t>isy dotyczące dostaw</w:t>
      </w:r>
      <w:r w:rsidRPr="002528FA">
        <w:rPr>
          <w:rFonts w:ascii="Arial" w:hAnsi="Arial" w:cs="Arial"/>
          <w:sz w:val="18"/>
          <w:szCs w:val="18"/>
          <w:u w:val="single"/>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950FED">
      <w:pPr>
        <w:numPr>
          <w:ilvl w:val="1"/>
          <w:numId w:val="26"/>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FF7167" w:rsidRPr="004F6683" w:rsidRDefault="00071428" w:rsidP="004F6683">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465D3D" w:rsidRPr="00465D3D" w:rsidRDefault="00465D3D" w:rsidP="00FF7167">
      <w:pPr>
        <w:spacing w:line="360" w:lineRule="auto"/>
        <w:ind w:left="426"/>
        <w:jc w:val="both"/>
        <w:rPr>
          <w:sz w:val="12"/>
        </w:rPr>
      </w:pPr>
    </w:p>
    <w:p w:rsidR="00564959" w:rsidRPr="00FF7167" w:rsidRDefault="00FF7167" w:rsidP="00FF7167">
      <w:pPr>
        <w:spacing w:line="360" w:lineRule="auto"/>
        <w:ind w:left="426"/>
        <w:jc w:val="both"/>
        <w:rPr>
          <w:rFonts w:ascii="Arial" w:hAnsi="Arial" w:cs="Arial"/>
          <w:b/>
        </w:rPr>
      </w:pPr>
      <w:r w:rsidRPr="00FF7167">
        <w:t xml:space="preserve"> </w:t>
      </w:r>
      <w:r w:rsidRPr="00FF7167">
        <w:rPr>
          <w:rFonts w:ascii="Arial" w:hAnsi="Arial" w:cs="Arial"/>
          <w:b/>
          <w:sz w:val="18"/>
        </w:rPr>
        <w:t>„Dostawa oleju napędowego oznaczonego symbolem ON w ilości szacunkowej  40.000 litrów do zbiornika o pojemności 2.500 litrów znajdującego się na placu Obwodu Drogowego w Mirosławicach dla potrzeb samochodów i sprzętu służbowego Obwodu Drogowego w Mirosławicach.”</w:t>
      </w:r>
    </w:p>
    <w:p w:rsidR="00564959" w:rsidRPr="00564959" w:rsidRDefault="00564959" w:rsidP="00564959">
      <w:pPr>
        <w:spacing w:line="360" w:lineRule="auto"/>
        <w:jc w:val="both"/>
        <w:rPr>
          <w:rFonts w:ascii="Arial" w:hAnsi="Arial" w:cs="Arial"/>
          <w:b/>
          <w:sz w:val="10"/>
        </w:rPr>
      </w:pPr>
    </w:p>
    <w:p w:rsidR="0060087A" w:rsidRDefault="00071428" w:rsidP="0060087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64959" w:rsidRPr="00BC415E" w:rsidRDefault="00564959" w:rsidP="00564959">
      <w:pPr>
        <w:spacing w:line="360" w:lineRule="auto"/>
        <w:jc w:val="both"/>
        <w:rPr>
          <w:rFonts w:ascii="Arial" w:hAnsi="Arial" w:cs="Arial"/>
          <w:bCs/>
          <w:sz w:val="6"/>
          <w:szCs w:val="18"/>
        </w:rPr>
      </w:pPr>
    </w:p>
    <w:p w:rsidR="004F6683" w:rsidRDefault="004F6683" w:rsidP="004F6683">
      <w:pPr>
        <w:spacing w:line="360" w:lineRule="auto"/>
        <w:ind w:left="1418" w:hanging="992"/>
        <w:jc w:val="both"/>
        <w:rPr>
          <w:rFonts w:ascii="Arial" w:hAnsi="Arial" w:cs="Arial"/>
          <w:bCs/>
          <w:sz w:val="18"/>
          <w:szCs w:val="18"/>
        </w:rPr>
      </w:pPr>
      <w:r>
        <w:rPr>
          <w:rFonts w:ascii="Arial" w:hAnsi="Arial" w:cs="Arial"/>
          <w:bCs/>
          <w:sz w:val="18"/>
          <w:szCs w:val="18"/>
        </w:rPr>
        <w:t>09 13 41 00 - 8 -</w:t>
      </w:r>
      <w:r w:rsidRPr="004F6683">
        <w:rPr>
          <w:rFonts w:ascii="Arial" w:hAnsi="Arial" w:cs="Arial"/>
          <w:bCs/>
          <w:sz w:val="18"/>
          <w:szCs w:val="18"/>
        </w:rPr>
        <w:t xml:space="preserve"> olej napędowy</w:t>
      </w:r>
    </w:p>
    <w:p w:rsidR="004F6683" w:rsidRPr="004F6683" w:rsidRDefault="004F6683" w:rsidP="004F6683">
      <w:pPr>
        <w:spacing w:line="360" w:lineRule="auto"/>
        <w:ind w:left="1418" w:hanging="992"/>
        <w:jc w:val="both"/>
        <w:rPr>
          <w:rFonts w:ascii="Arial" w:hAnsi="Arial" w:cs="Arial"/>
          <w:bCs/>
          <w:sz w:val="10"/>
          <w:szCs w:val="18"/>
        </w:rPr>
      </w:pPr>
    </w:p>
    <w:p w:rsidR="000839B3" w:rsidRPr="00BC415E" w:rsidRDefault="000839B3" w:rsidP="00BC415E">
      <w:pPr>
        <w:numPr>
          <w:ilvl w:val="1"/>
          <w:numId w:val="8"/>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t>Przedmiot zamówi</w:t>
      </w:r>
      <w:r w:rsidR="00091D73" w:rsidRPr="00BC415E">
        <w:rPr>
          <w:rFonts w:ascii="Arial" w:hAnsi="Arial" w:cs="Arial"/>
          <w:b/>
          <w:sz w:val="18"/>
          <w:szCs w:val="18"/>
        </w:rPr>
        <w:t>enia obejmuje:</w:t>
      </w:r>
    </w:p>
    <w:p w:rsidR="00465D3D" w:rsidRDefault="004F6683" w:rsidP="003A58AB">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Przedmiotem niniejszego </w:t>
      </w:r>
      <w:r>
        <w:rPr>
          <w:rFonts w:ascii="Arial" w:hAnsi="Arial" w:cs="Arial"/>
          <w:color w:val="000000" w:themeColor="text1"/>
          <w:sz w:val="18"/>
          <w:szCs w:val="18"/>
        </w:rPr>
        <w:t xml:space="preserve">zamówienia </w:t>
      </w:r>
      <w:r w:rsidRPr="004F6683">
        <w:rPr>
          <w:rFonts w:ascii="Arial" w:hAnsi="Arial" w:cs="Arial"/>
          <w:color w:val="000000" w:themeColor="text1"/>
          <w:sz w:val="18"/>
          <w:szCs w:val="18"/>
        </w:rPr>
        <w:t>jest sukcesywna dostawa oleju napędowego oznaczonego symbolem ON w ilości szacunkowej 40.000 litrów do zbiornika o pojemności 2.500 litrów znajdującego się na placu Obwodu Drogowego w Mirosławicach, ul. Czerńczycka 1, Mirosławice, 55-050 Sobótka, dla samochodów</w:t>
      </w:r>
      <w:r>
        <w:rPr>
          <w:rFonts w:ascii="Arial" w:hAnsi="Arial" w:cs="Arial"/>
          <w:color w:val="000000" w:themeColor="text1"/>
          <w:sz w:val="18"/>
          <w:szCs w:val="18"/>
        </w:rPr>
        <w:t xml:space="preserve">            </w:t>
      </w:r>
      <w:r w:rsidRPr="004F6683">
        <w:rPr>
          <w:rFonts w:ascii="Arial" w:hAnsi="Arial" w:cs="Arial"/>
          <w:color w:val="000000" w:themeColor="text1"/>
          <w:sz w:val="18"/>
          <w:szCs w:val="18"/>
        </w:rPr>
        <w:t xml:space="preserve"> i sprzętu służbowego Obwodu Drogowego w Mirosławicach</w:t>
      </w:r>
      <w:r>
        <w:rPr>
          <w:rFonts w:ascii="Arial" w:hAnsi="Arial" w:cs="Arial"/>
          <w:color w:val="000000" w:themeColor="text1"/>
          <w:sz w:val="18"/>
          <w:szCs w:val="18"/>
        </w:rPr>
        <w:t>.</w:t>
      </w:r>
    </w:p>
    <w:p w:rsidR="003A58AB" w:rsidRPr="003A58AB" w:rsidRDefault="003A58AB" w:rsidP="003A58AB">
      <w:pPr>
        <w:pStyle w:val="Akapitzlist"/>
        <w:spacing w:line="360" w:lineRule="auto"/>
        <w:ind w:left="567"/>
        <w:jc w:val="both"/>
        <w:rPr>
          <w:rFonts w:ascii="Arial" w:hAnsi="Arial" w:cs="Arial"/>
          <w:color w:val="000000" w:themeColor="text1"/>
          <w:sz w:val="18"/>
          <w:szCs w:val="18"/>
        </w:rPr>
      </w:pPr>
    </w:p>
    <w:p w:rsidR="00465D3D" w:rsidRPr="00465D3D" w:rsidRDefault="00465D3D" w:rsidP="00465D3D">
      <w:pPr>
        <w:pStyle w:val="Akapitzlist"/>
        <w:numPr>
          <w:ilvl w:val="1"/>
          <w:numId w:val="8"/>
        </w:numPr>
        <w:tabs>
          <w:tab w:val="clear" w:pos="720"/>
          <w:tab w:val="num" w:pos="426"/>
        </w:tabs>
        <w:spacing w:line="360" w:lineRule="auto"/>
        <w:ind w:hanging="720"/>
        <w:jc w:val="both"/>
        <w:rPr>
          <w:rFonts w:ascii="Arial" w:hAnsi="Arial" w:cs="Arial"/>
          <w:b/>
          <w:sz w:val="18"/>
          <w:szCs w:val="18"/>
        </w:rPr>
      </w:pPr>
      <w:r w:rsidRPr="00465D3D">
        <w:rPr>
          <w:rFonts w:ascii="Arial" w:hAnsi="Arial" w:cs="Arial"/>
          <w:b/>
          <w:color w:val="000000"/>
          <w:sz w:val="18"/>
          <w:szCs w:val="18"/>
        </w:rPr>
        <w:lastRenderedPageBreak/>
        <w:t xml:space="preserve">Miejsce i lokalizacja </w:t>
      </w:r>
      <w:r w:rsidR="00086495" w:rsidRPr="00465D3D">
        <w:rPr>
          <w:rFonts w:ascii="Arial" w:hAnsi="Arial" w:cs="Arial"/>
          <w:b/>
          <w:color w:val="000000"/>
          <w:sz w:val="18"/>
          <w:szCs w:val="18"/>
        </w:rPr>
        <w:t>:</w:t>
      </w:r>
    </w:p>
    <w:p w:rsidR="00DC18A0" w:rsidRDefault="00465D3D" w:rsidP="00DC18A0">
      <w:pPr>
        <w:pStyle w:val="Akapitzlist"/>
        <w:spacing w:line="360" w:lineRule="auto"/>
        <w:ind w:left="567"/>
        <w:jc w:val="both"/>
        <w:rPr>
          <w:rFonts w:ascii="Arial" w:eastAsia="MS Mincho" w:hAnsi="Arial" w:cs="Arial"/>
          <w:sz w:val="18"/>
          <w:szCs w:val="18"/>
        </w:rPr>
      </w:pPr>
      <w:r w:rsidRPr="00465D3D">
        <w:rPr>
          <w:rFonts w:ascii="Arial" w:eastAsia="MS Mincho" w:hAnsi="Arial" w:cs="Arial"/>
          <w:sz w:val="18"/>
          <w:szCs w:val="18"/>
        </w:rPr>
        <w:t xml:space="preserve">Olej napędowy należy dostarczać do zbiornika na placu Obwodu Drogowego w Mirosławicach przy </w:t>
      </w:r>
      <w:r w:rsidRPr="00465D3D">
        <w:rPr>
          <w:rFonts w:ascii="Arial" w:eastAsia="MS Mincho" w:hAnsi="Arial" w:cs="Arial"/>
          <w:sz w:val="18"/>
          <w:szCs w:val="18"/>
        </w:rPr>
        <w:br/>
        <w:t>ul. Czerńczyckiej 1 w Mirosławicach.</w:t>
      </w:r>
    </w:p>
    <w:p w:rsidR="00CF57CB" w:rsidRDefault="00CF57CB" w:rsidP="00DC18A0">
      <w:pPr>
        <w:pStyle w:val="Akapitzlist"/>
        <w:spacing w:line="360" w:lineRule="auto"/>
        <w:ind w:left="567"/>
        <w:jc w:val="both"/>
        <w:rPr>
          <w:rFonts w:ascii="Arial" w:eastAsia="MS Mincho" w:hAnsi="Arial" w:cs="Arial"/>
          <w:sz w:val="18"/>
          <w:szCs w:val="18"/>
        </w:rPr>
      </w:pPr>
    </w:p>
    <w:p w:rsidR="00DC18A0" w:rsidRDefault="00DC18A0" w:rsidP="00DC18A0">
      <w:pPr>
        <w:pStyle w:val="Akapitzlist"/>
        <w:numPr>
          <w:ilvl w:val="1"/>
          <w:numId w:val="8"/>
        </w:numPr>
        <w:tabs>
          <w:tab w:val="clear" w:pos="720"/>
        </w:tabs>
        <w:spacing w:line="360" w:lineRule="auto"/>
        <w:ind w:left="426" w:hanging="426"/>
        <w:jc w:val="both"/>
        <w:rPr>
          <w:rFonts w:ascii="Arial" w:hAnsi="Arial" w:cs="Arial"/>
          <w:b/>
          <w:sz w:val="18"/>
          <w:szCs w:val="18"/>
        </w:rPr>
      </w:pPr>
      <w:r w:rsidRPr="00DC18A0">
        <w:rPr>
          <w:rFonts w:ascii="Arial" w:hAnsi="Arial" w:cs="Arial"/>
          <w:b/>
          <w:sz w:val="18"/>
          <w:szCs w:val="18"/>
        </w:rPr>
        <w:t>Zakres prac:</w:t>
      </w:r>
    </w:p>
    <w:p w:rsidR="00DC18A0" w:rsidRDefault="00DC18A0" w:rsidP="00DC18A0">
      <w:pPr>
        <w:pStyle w:val="Akapitzlist"/>
        <w:spacing w:line="360" w:lineRule="auto"/>
        <w:ind w:left="426"/>
        <w:jc w:val="both"/>
        <w:rPr>
          <w:rFonts w:ascii="Arial" w:hAnsi="Arial" w:cs="Arial"/>
          <w:sz w:val="18"/>
          <w:szCs w:val="18"/>
        </w:rPr>
      </w:pPr>
      <w:r w:rsidRPr="00DC18A0">
        <w:rPr>
          <w:rFonts w:ascii="Arial" w:hAnsi="Arial" w:cs="Arial"/>
          <w:sz w:val="18"/>
          <w:szCs w:val="18"/>
        </w:rPr>
        <w:t xml:space="preserve">Dostawa oleju napędowego realizowana będzie sukcesywnie na podstawie telefonicznych, pisemnych lub </w:t>
      </w:r>
      <w:r>
        <w:rPr>
          <w:rFonts w:ascii="Arial" w:hAnsi="Arial" w:cs="Arial"/>
          <w:sz w:val="18"/>
          <w:szCs w:val="18"/>
        </w:rPr>
        <w:t xml:space="preserve">                </w:t>
      </w:r>
      <w:r w:rsidRPr="00DC18A0">
        <w:rPr>
          <w:rFonts w:ascii="Arial" w:hAnsi="Arial" w:cs="Arial"/>
          <w:sz w:val="18"/>
          <w:szCs w:val="18"/>
        </w:rPr>
        <w:t>e-mailowych zamówień  w okresie od dnia zawarcia umowy do dnia 3</w:t>
      </w:r>
      <w:r>
        <w:rPr>
          <w:rFonts w:ascii="Arial" w:hAnsi="Arial" w:cs="Arial"/>
          <w:sz w:val="18"/>
          <w:szCs w:val="18"/>
        </w:rPr>
        <w:t>1 sierpnia 2020</w:t>
      </w:r>
      <w:r w:rsidRPr="00DC18A0">
        <w:rPr>
          <w:rFonts w:ascii="Arial" w:hAnsi="Arial" w:cs="Arial"/>
          <w:sz w:val="18"/>
          <w:szCs w:val="18"/>
        </w:rPr>
        <w:t xml:space="preserve"> r.</w:t>
      </w:r>
    </w:p>
    <w:p w:rsidR="00DC18A0" w:rsidRPr="00DC18A0" w:rsidRDefault="00DC18A0" w:rsidP="00DC18A0">
      <w:pPr>
        <w:pStyle w:val="Akapitzlist"/>
        <w:spacing w:line="360" w:lineRule="auto"/>
        <w:ind w:left="426"/>
        <w:jc w:val="both"/>
        <w:rPr>
          <w:rFonts w:ascii="Arial" w:hAnsi="Arial" w:cs="Arial"/>
          <w:sz w:val="18"/>
          <w:szCs w:val="18"/>
        </w:rPr>
      </w:pPr>
    </w:p>
    <w:p w:rsidR="00353801" w:rsidRPr="00353801" w:rsidRDefault="00353801" w:rsidP="00353801">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353801">
        <w:rPr>
          <w:rFonts w:ascii="Arial" w:hAnsi="Arial" w:cs="Arial"/>
          <w:b/>
          <w:sz w:val="18"/>
          <w:szCs w:val="18"/>
        </w:rPr>
        <w:t>Ustalenia organizacyjne związane z wykonaniem zamówienia:</w:t>
      </w:r>
    </w:p>
    <w:p w:rsidR="00353801" w:rsidRP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a)</w:t>
      </w:r>
      <w:r w:rsidRPr="00353801">
        <w:rPr>
          <w:rFonts w:ascii="Arial" w:hAnsi="Arial" w:cs="Arial"/>
          <w:sz w:val="18"/>
          <w:szCs w:val="18"/>
        </w:rPr>
        <w:tab/>
        <w:t>Olej napędowy musi spełniać wymagania określone w rozporządzeniu Ministra Gospodarki z dnia</w:t>
      </w:r>
      <w:r w:rsidR="006C65E2">
        <w:rPr>
          <w:rFonts w:ascii="Arial" w:hAnsi="Arial" w:cs="Arial"/>
          <w:sz w:val="18"/>
          <w:szCs w:val="18"/>
        </w:rPr>
        <w:t xml:space="preserve">                               </w:t>
      </w:r>
      <w:r w:rsidRPr="00353801">
        <w:rPr>
          <w:rFonts w:ascii="Arial" w:hAnsi="Arial" w:cs="Arial"/>
          <w:sz w:val="18"/>
          <w:szCs w:val="18"/>
        </w:rPr>
        <w:t xml:space="preserve"> 9 października 2015</w:t>
      </w:r>
      <w:r w:rsidR="006C65E2">
        <w:rPr>
          <w:rFonts w:ascii="Arial" w:hAnsi="Arial" w:cs="Arial"/>
          <w:sz w:val="18"/>
          <w:szCs w:val="18"/>
        </w:rPr>
        <w:t xml:space="preserve"> </w:t>
      </w:r>
      <w:r w:rsidRPr="00353801">
        <w:rPr>
          <w:rFonts w:ascii="Arial" w:hAnsi="Arial" w:cs="Arial"/>
          <w:sz w:val="18"/>
          <w:szCs w:val="18"/>
        </w:rPr>
        <w:t>r. w sprawie wymagań jakościowych dla paliw ciekłych (Dz. U. 2015  poz. 1680) oraz w normie PN-EN 590+A1:2017-06E lub normie równoważnej.</w:t>
      </w:r>
    </w:p>
    <w:p w:rsidR="00353801" w:rsidRP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b)</w:t>
      </w:r>
      <w:r w:rsidRPr="00353801">
        <w:rPr>
          <w:rFonts w:ascii="Arial" w:hAnsi="Arial" w:cs="Arial"/>
          <w:sz w:val="18"/>
          <w:szCs w:val="18"/>
        </w:rPr>
        <w:tab/>
        <w:t xml:space="preserve">Ilość dostarczanego oleju napędowego ustalana będzie i fakturowana przy przyjęciu temperatury referencyjnej paliwa 15oC  na podstawie wydruku z drukarki autocysterny. </w:t>
      </w:r>
    </w:p>
    <w:p w:rsidR="00353801" w:rsidRP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c)</w:t>
      </w:r>
      <w:r w:rsidRPr="00353801">
        <w:rPr>
          <w:rFonts w:ascii="Arial" w:hAnsi="Arial" w:cs="Arial"/>
          <w:sz w:val="18"/>
          <w:szCs w:val="18"/>
        </w:rPr>
        <w:tab/>
        <w:t xml:space="preserve">Dostawa oleju realizowana będzie w terminie do 2 dni roboczych </w:t>
      </w:r>
      <w:r w:rsidR="006C65E2">
        <w:rPr>
          <w:rFonts w:ascii="Arial" w:hAnsi="Arial" w:cs="Arial"/>
          <w:sz w:val="18"/>
          <w:szCs w:val="18"/>
        </w:rPr>
        <w:t>(w godz. 7:</w:t>
      </w:r>
      <w:r w:rsidRPr="00353801">
        <w:rPr>
          <w:rFonts w:ascii="Arial" w:hAnsi="Arial" w:cs="Arial"/>
          <w:sz w:val="18"/>
          <w:szCs w:val="18"/>
        </w:rPr>
        <w:t>00 -  14:00) od dnia otrzymania pisemnego zamówienia od Zamawiającego zawierającego ilość jednorazowej partii, przesłanego za pośrednictwem poczty elektronicznej lub faksu.</w:t>
      </w:r>
    </w:p>
    <w:p w:rsidR="00353801" w:rsidRP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d)</w:t>
      </w:r>
      <w:r w:rsidRPr="00353801">
        <w:rPr>
          <w:rFonts w:ascii="Arial" w:hAnsi="Arial" w:cs="Arial"/>
          <w:sz w:val="18"/>
          <w:szCs w:val="18"/>
        </w:rPr>
        <w:tab/>
        <w:t xml:space="preserve">Dostawa oleju napędowego nie może odbywać się później niż 24 godziny od momentu załadunku cysterny na magazynie (składzie podatkowym). </w:t>
      </w:r>
    </w:p>
    <w:p w:rsidR="00353801" w:rsidRP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e)</w:t>
      </w:r>
      <w:r w:rsidRPr="00353801">
        <w:rPr>
          <w:rFonts w:ascii="Arial" w:hAnsi="Arial" w:cs="Arial"/>
          <w:sz w:val="18"/>
          <w:szCs w:val="18"/>
        </w:rPr>
        <w:tab/>
        <w:t xml:space="preserve">Autocysterna do dostarczania oleju musi być wyposażona w pompę lub dystrybutor, dostosowany do napełniania zbiornika przez </w:t>
      </w:r>
      <w:proofErr w:type="spellStart"/>
      <w:r w:rsidRPr="00353801">
        <w:rPr>
          <w:rFonts w:ascii="Arial" w:hAnsi="Arial" w:cs="Arial"/>
          <w:sz w:val="18"/>
          <w:szCs w:val="18"/>
        </w:rPr>
        <w:t>eurozłącze</w:t>
      </w:r>
      <w:proofErr w:type="spellEnd"/>
      <w:r w:rsidRPr="00353801">
        <w:rPr>
          <w:rFonts w:ascii="Arial" w:hAnsi="Arial" w:cs="Arial"/>
          <w:sz w:val="18"/>
          <w:szCs w:val="18"/>
        </w:rPr>
        <w:t xml:space="preserve"> 2”, spełniający wszelkie wymagania obowiązującego prawa, </w:t>
      </w:r>
      <w:r w:rsidR="006C65E2">
        <w:rPr>
          <w:rFonts w:ascii="Arial" w:hAnsi="Arial" w:cs="Arial"/>
          <w:sz w:val="18"/>
          <w:szCs w:val="18"/>
        </w:rPr>
        <w:t xml:space="preserve">                    </w:t>
      </w:r>
      <w:r w:rsidRPr="00353801">
        <w:rPr>
          <w:rFonts w:ascii="Arial" w:hAnsi="Arial" w:cs="Arial"/>
          <w:sz w:val="18"/>
          <w:szCs w:val="18"/>
        </w:rPr>
        <w:t>w szczególności ustawy z dnia 11 maja 2001 r. Prawo o miarach (</w:t>
      </w:r>
      <w:proofErr w:type="spellStart"/>
      <w:r w:rsidRPr="00353801">
        <w:rPr>
          <w:rFonts w:ascii="Arial" w:hAnsi="Arial" w:cs="Arial"/>
          <w:sz w:val="18"/>
          <w:szCs w:val="18"/>
        </w:rPr>
        <w:t>t.j</w:t>
      </w:r>
      <w:proofErr w:type="spellEnd"/>
      <w:r w:rsidRPr="00353801">
        <w:rPr>
          <w:rFonts w:ascii="Arial" w:hAnsi="Arial" w:cs="Arial"/>
          <w:sz w:val="18"/>
          <w:szCs w:val="18"/>
        </w:rPr>
        <w:t xml:space="preserve">. Dz. U. z 2019 r. </w:t>
      </w:r>
      <w:r w:rsidR="006C65E2">
        <w:rPr>
          <w:rFonts w:ascii="Arial" w:hAnsi="Arial" w:cs="Arial"/>
          <w:sz w:val="18"/>
          <w:szCs w:val="18"/>
        </w:rPr>
        <w:t>poz. 541 z późn.zm.</w:t>
      </w:r>
      <w:r w:rsidRPr="00353801">
        <w:rPr>
          <w:rFonts w:ascii="Arial" w:hAnsi="Arial" w:cs="Arial"/>
          <w:sz w:val="18"/>
          <w:szCs w:val="18"/>
        </w:rPr>
        <w:t xml:space="preserve">) i aktów wykonawczych do ustawy w zakresie autocystern (pojazdów do transportu paliw ciekłych). Pojazd, którym realizowane będą dostawy oleju, musi być wyposażony w legalizowany licznik mierzący ilość zrzutu paliwa do zbiornika. </w:t>
      </w:r>
    </w:p>
    <w:p w:rsidR="00353801" w:rsidRDefault="00353801" w:rsidP="00353801">
      <w:pPr>
        <w:spacing w:line="360" w:lineRule="auto"/>
        <w:ind w:firstLine="426"/>
        <w:jc w:val="both"/>
        <w:rPr>
          <w:rFonts w:ascii="Arial" w:hAnsi="Arial" w:cs="Arial"/>
          <w:sz w:val="18"/>
          <w:szCs w:val="18"/>
        </w:rPr>
      </w:pPr>
      <w:r w:rsidRPr="00353801">
        <w:rPr>
          <w:rFonts w:ascii="Arial" w:hAnsi="Arial" w:cs="Arial"/>
          <w:sz w:val="18"/>
          <w:szCs w:val="18"/>
        </w:rPr>
        <w:t>f)</w:t>
      </w:r>
      <w:r w:rsidRPr="00353801">
        <w:rPr>
          <w:rFonts w:ascii="Arial" w:hAnsi="Arial" w:cs="Arial"/>
          <w:sz w:val="18"/>
          <w:szCs w:val="18"/>
        </w:rPr>
        <w:tab/>
        <w:t xml:space="preserve">Szacowana wielkość jednorazowej dostawy paliwa wynosić będzie ok. 2.100 litrów. </w:t>
      </w:r>
    </w:p>
    <w:p w:rsid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g)</w:t>
      </w:r>
      <w:r w:rsidRPr="00353801">
        <w:rPr>
          <w:rFonts w:ascii="Arial" w:hAnsi="Arial" w:cs="Arial"/>
          <w:sz w:val="18"/>
          <w:szCs w:val="18"/>
        </w:rPr>
        <w:tab/>
        <w:t>W przypadku dostarczenia nieodpowiedniej ilości paliwa niż zamawianej przez Zamawiającego, Wykonawca zobowiązany jest na swój koszt uzupełnić braki w terminie do 24 godzin.</w:t>
      </w:r>
    </w:p>
    <w:p w:rsidR="00353801" w:rsidRDefault="00353801" w:rsidP="00353801">
      <w:pPr>
        <w:spacing w:line="360" w:lineRule="auto"/>
        <w:ind w:firstLine="426"/>
        <w:jc w:val="both"/>
        <w:rPr>
          <w:rFonts w:ascii="Arial" w:hAnsi="Arial" w:cs="Arial"/>
          <w:sz w:val="18"/>
          <w:szCs w:val="18"/>
        </w:rPr>
      </w:pPr>
      <w:r w:rsidRPr="00353801">
        <w:rPr>
          <w:rFonts w:ascii="Arial" w:hAnsi="Arial" w:cs="Arial"/>
          <w:sz w:val="18"/>
          <w:szCs w:val="18"/>
        </w:rPr>
        <w:t>h)</w:t>
      </w:r>
      <w:r w:rsidRPr="00353801">
        <w:rPr>
          <w:rFonts w:ascii="Arial" w:hAnsi="Arial" w:cs="Arial"/>
          <w:sz w:val="18"/>
          <w:szCs w:val="18"/>
        </w:rPr>
        <w:tab/>
        <w:t>Wykonawca dostarczy przedmiot zamówienia własnym transportem, na własny koszt i na własne ryzyko.</w:t>
      </w:r>
    </w:p>
    <w:p w:rsidR="00353801" w:rsidRDefault="00353801" w:rsidP="00353801">
      <w:pPr>
        <w:spacing w:line="360" w:lineRule="auto"/>
        <w:ind w:firstLine="426"/>
        <w:jc w:val="both"/>
        <w:rPr>
          <w:rFonts w:ascii="Arial" w:hAnsi="Arial" w:cs="Arial"/>
          <w:sz w:val="18"/>
          <w:szCs w:val="18"/>
        </w:rPr>
      </w:pPr>
      <w:r w:rsidRPr="00353801">
        <w:rPr>
          <w:rFonts w:ascii="Arial" w:hAnsi="Arial" w:cs="Arial"/>
          <w:sz w:val="18"/>
          <w:szCs w:val="18"/>
        </w:rPr>
        <w:t>i)</w:t>
      </w:r>
      <w:r w:rsidRPr="00353801">
        <w:rPr>
          <w:rFonts w:ascii="Arial" w:hAnsi="Arial" w:cs="Arial"/>
          <w:sz w:val="18"/>
          <w:szCs w:val="18"/>
        </w:rPr>
        <w:tab/>
        <w:t>Koszty załadunku i rozładunku obciążają Wykonawcę.</w:t>
      </w:r>
    </w:p>
    <w:p w:rsid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j)</w:t>
      </w:r>
      <w:r w:rsidRPr="00353801">
        <w:rPr>
          <w:rFonts w:ascii="Arial" w:hAnsi="Arial" w:cs="Arial"/>
          <w:sz w:val="18"/>
          <w:szCs w:val="18"/>
        </w:rPr>
        <w:tab/>
        <w:t>Określona w pkt. 1 ilość oleju napędowego (tj. 40.000 litrów) jest ilością szacunkową, w związku z tym Zamawiający zastrzega sobie prawo i możliwość zakupu mniejszej ilości lub większej ilości oleju napędowego stosownie do potrzeb, pod warunkiem nieprzekroczenia wartości umownej. Wykonawcy nie przysługuje prawo do roszczeń z tego tytułu.</w:t>
      </w:r>
    </w:p>
    <w:p w:rsidR="00353801" w:rsidRDefault="00353801" w:rsidP="006C65E2">
      <w:pPr>
        <w:spacing w:line="360" w:lineRule="auto"/>
        <w:ind w:left="709" w:hanging="283"/>
        <w:jc w:val="both"/>
        <w:rPr>
          <w:rFonts w:ascii="Arial" w:hAnsi="Arial" w:cs="Arial"/>
          <w:sz w:val="18"/>
          <w:szCs w:val="18"/>
        </w:rPr>
      </w:pPr>
      <w:r w:rsidRPr="00353801">
        <w:rPr>
          <w:rFonts w:ascii="Arial" w:hAnsi="Arial" w:cs="Arial"/>
          <w:sz w:val="18"/>
          <w:szCs w:val="18"/>
        </w:rPr>
        <w:t>k)</w:t>
      </w:r>
      <w:r w:rsidRPr="00353801">
        <w:rPr>
          <w:rFonts w:ascii="Arial" w:hAnsi="Arial" w:cs="Arial"/>
          <w:sz w:val="18"/>
          <w:szCs w:val="18"/>
        </w:rPr>
        <w:tab/>
        <w:t>Cena jednostkowa za jeden litr oleju napędowego w trakcie trwania umowy będzie ustalana jako cena obowiązująca u producenta oleju (wskazanego w formularzu oferty) w dniu dostawy powiększona/pomniejszona* o upust/marżę*, który/a* jest stały/a* przez cały okres obowiązywania umow</w:t>
      </w:r>
      <w:r>
        <w:rPr>
          <w:rFonts w:ascii="Arial" w:hAnsi="Arial" w:cs="Arial"/>
          <w:sz w:val="18"/>
          <w:szCs w:val="18"/>
        </w:rPr>
        <w:t>y + VAT w wysokości ustawowej.</w:t>
      </w:r>
    </w:p>
    <w:p w:rsidR="00353801" w:rsidRPr="00353801" w:rsidRDefault="00353801" w:rsidP="006C65E2">
      <w:pPr>
        <w:spacing w:line="360" w:lineRule="auto"/>
        <w:ind w:left="709" w:hanging="709"/>
        <w:jc w:val="both"/>
        <w:rPr>
          <w:rFonts w:ascii="Arial" w:hAnsi="Arial" w:cs="Arial"/>
          <w:sz w:val="18"/>
          <w:szCs w:val="18"/>
        </w:rPr>
      </w:pPr>
      <w:r>
        <w:rPr>
          <w:rFonts w:ascii="Arial" w:hAnsi="Arial" w:cs="Arial"/>
          <w:sz w:val="18"/>
          <w:szCs w:val="18"/>
        </w:rPr>
        <w:t xml:space="preserve">          </w:t>
      </w:r>
      <w:r w:rsidRPr="00353801">
        <w:rPr>
          <w:rFonts w:ascii="Arial" w:hAnsi="Arial" w:cs="Arial"/>
          <w:sz w:val="18"/>
          <w:szCs w:val="18"/>
        </w:rPr>
        <w:t>l)</w:t>
      </w:r>
      <w:r w:rsidRPr="00353801">
        <w:rPr>
          <w:rFonts w:ascii="Arial" w:hAnsi="Arial" w:cs="Arial"/>
          <w:sz w:val="18"/>
          <w:szCs w:val="18"/>
        </w:rPr>
        <w:tab/>
        <w:t xml:space="preserve">Cena, jaką Zamawiający zapłaci za każdą dostawę oleju napędowego wynikać będzie z faktycznej ilości dostarczonego oleju oraz ceny oleju określonej w ppkt. k. </w:t>
      </w:r>
    </w:p>
    <w:p w:rsidR="00353801" w:rsidRPr="00353801" w:rsidRDefault="00353801" w:rsidP="006C65E2">
      <w:pPr>
        <w:spacing w:line="360" w:lineRule="auto"/>
        <w:ind w:left="709" w:hanging="709"/>
        <w:jc w:val="both"/>
        <w:rPr>
          <w:rFonts w:ascii="Arial" w:hAnsi="Arial" w:cs="Arial"/>
          <w:sz w:val="18"/>
          <w:szCs w:val="18"/>
        </w:rPr>
      </w:pPr>
      <w:r>
        <w:rPr>
          <w:rFonts w:ascii="Arial" w:hAnsi="Arial" w:cs="Arial"/>
          <w:sz w:val="18"/>
          <w:szCs w:val="18"/>
        </w:rPr>
        <w:t xml:space="preserve">        </w:t>
      </w:r>
      <w:r w:rsidRPr="00353801">
        <w:rPr>
          <w:rFonts w:ascii="Arial" w:hAnsi="Arial" w:cs="Arial"/>
          <w:sz w:val="18"/>
          <w:szCs w:val="18"/>
        </w:rPr>
        <w:t>m)</w:t>
      </w:r>
      <w:r w:rsidRPr="00353801">
        <w:rPr>
          <w:rFonts w:ascii="Arial" w:hAnsi="Arial" w:cs="Arial"/>
          <w:sz w:val="18"/>
          <w:szCs w:val="18"/>
        </w:rPr>
        <w:tab/>
        <w:t xml:space="preserve">Potwierdzeniem zmiany ceny oleju napędowego będzie wydruk cennika ze strony internetowej producenta wskazanego w treści oferty z informacją o aktualnych cenach obowiązujących w dniu dostawy, który Wykonawca dostarczy do każdej dostawy. </w:t>
      </w:r>
    </w:p>
    <w:p w:rsidR="00353801" w:rsidRPr="00353801" w:rsidRDefault="00353801" w:rsidP="00353801">
      <w:pPr>
        <w:spacing w:line="360" w:lineRule="auto"/>
        <w:jc w:val="both"/>
        <w:rPr>
          <w:rFonts w:ascii="Arial" w:hAnsi="Arial" w:cs="Arial"/>
          <w:sz w:val="18"/>
          <w:szCs w:val="18"/>
        </w:rPr>
      </w:pPr>
      <w:r>
        <w:rPr>
          <w:rFonts w:ascii="Arial" w:hAnsi="Arial" w:cs="Arial"/>
          <w:sz w:val="18"/>
          <w:szCs w:val="18"/>
        </w:rPr>
        <w:t xml:space="preserve">         </w:t>
      </w:r>
      <w:r w:rsidRPr="00353801">
        <w:rPr>
          <w:rFonts w:ascii="Arial" w:hAnsi="Arial" w:cs="Arial"/>
          <w:sz w:val="18"/>
          <w:szCs w:val="18"/>
        </w:rPr>
        <w:t>n)</w:t>
      </w:r>
      <w:r w:rsidRPr="00353801">
        <w:rPr>
          <w:rFonts w:ascii="Arial" w:hAnsi="Arial" w:cs="Arial"/>
          <w:sz w:val="18"/>
          <w:szCs w:val="18"/>
        </w:rPr>
        <w:tab/>
        <w:t>Wykonawca będzie wystawiał faktury za każdą dostawę oleju napędowego.</w:t>
      </w:r>
    </w:p>
    <w:p w:rsidR="00353801" w:rsidRDefault="00353801" w:rsidP="00CF57CB">
      <w:pPr>
        <w:spacing w:line="360" w:lineRule="auto"/>
        <w:ind w:left="709" w:hanging="709"/>
        <w:jc w:val="both"/>
        <w:rPr>
          <w:rFonts w:ascii="Arial" w:hAnsi="Arial" w:cs="Arial"/>
          <w:sz w:val="18"/>
          <w:szCs w:val="18"/>
        </w:rPr>
      </w:pPr>
      <w:r>
        <w:rPr>
          <w:rFonts w:ascii="Arial" w:hAnsi="Arial" w:cs="Arial"/>
          <w:sz w:val="18"/>
          <w:szCs w:val="18"/>
        </w:rPr>
        <w:lastRenderedPageBreak/>
        <w:t xml:space="preserve">         </w:t>
      </w:r>
      <w:r w:rsidRPr="00353801">
        <w:rPr>
          <w:rFonts w:ascii="Arial" w:hAnsi="Arial" w:cs="Arial"/>
          <w:sz w:val="18"/>
          <w:szCs w:val="18"/>
        </w:rPr>
        <w:t>o)</w:t>
      </w:r>
      <w:r w:rsidRPr="00353801">
        <w:rPr>
          <w:rFonts w:ascii="Arial" w:hAnsi="Arial" w:cs="Arial"/>
          <w:sz w:val="18"/>
          <w:szCs w:val="18"/>
        </w:rPr>
        <w:tab/>
        <w:t>Rozliczenie ilości dostarczonego oleju napędowego odbywać się będzie na podstawie zainstalowanego na cysternie Wykonawcy licznika wyposażonego w drukarkę drukującą dokument, który określi faktyczną ilość dostarczonego oleju przy przyjęciu temp</w:t>
      </w:r>
      <w:r>
        <w:rPr>
          <w:rFonts w:ascii="Arial" w:hAnsi="Arial" w:cs="Arial"/>
          <w:sz w:val="18"/>
          <w:szCs w:val="18"/>
        </w:rPr>
        <w:t>eratury referencyjnej paliwa 15 ⁰C</w:t>
      </w:r>
    </w:p>
    <w:p w:rsidR="00353801" w:rsidRDefault="00353801" w:rsidP="006C65E2">
      <w:pPr>
        <w:spacing w:line="360" w:lineRule="auto"/>
        <w:ind w:left="709" w:hanging="142"/>
        <w:jc w:val="both"/>
        <w:rPr>
          <w:rFonts w:ascii="Arial" w:hAnsi="Arial" w:cs="Arial"/>
          <w:sz w:val="18"/>
          <w:szCs w:val="18"/>
        </w:rPr>
      </w:pPr>
      <w:r>
        <w:rPr>
          <w:rFonts w:ascii="Arial" w:hAnsi="Arial" w:cs="Arial"/>
          <w:sz w:val="18"/>
          <w:szCs w:val="18"/>
        </w:rPr>
        <w:t xml:space="preserve">p) </w:t>
      </w:r>
      <w:r w:rsidRPr="00353801">
        <w:rPr>
          <w:rFonts w:ascii="Arial" w:hAnsi="Arial" w:cs="Arial"/>
          <w:sz w:val="18"/>
          <w:szCs w:val="18"/>
        </w:rPr>
        <w:t>Podstawą wystawienia faktury VAT przez Wykonawcę jest dokument WZ oraz wydruk z drukarki licznika cysterny, który określi faktyczną ilość dostarczonego oleju.</w:t>
      </w:r>
    </w:p>
    <w:p w:rsidR="00353801" w:rsidRPr="00353801" w:rsidRDefault="00353801" w:rsidP="00353801">
      <w:pPr>
        <w:spacing w:line="360" w:lineRule="auto"/>
        <w:jc w:val="both"/>
        <w:rPr>
          <w:rFonts w:ascii="Arial" w:hAnsi="Arial" w:cs="Arial"/>
          <w:sz w:val="18"/>
          <w:szCs w:val="18"/>
        </w:rPr>
      </w:pPr>
    </w:p>
    <w:p w:rsidR="006C65E2" w:rsidRDefault="006C65E2" w:rsidP="008A01C0">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6C65E2">
        <w:rPr>
          <w:rFonts w:ascii="Arial" w:hAnsi="Arial" w:cs="Arial"/>
          <w:b/>
          <w:sz w:val="18"/>
          <w:szCs w:val="18"/>
        </w:rPr>
        <w:t xml:space="preserve">Wymagania stawiane Wykonawcy: </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1)</w:t>
      </w:r>
      <w:r w:rsidRPr="0071114B">
        <w:rPr>
          <w:rFonts w:ascii="Arial" w:hAnsi="Arial" w:cs="Arial"/>
          <w:sz w:val="18"/>
          <w:szCs w:val="18"/>
        </w:rPr>
        <w:tab/>
        <w:t>Wykonawca odpowiedzialny będzie za całokształt, w tym za przebieg oraz terminowe wykonanie zamówienia w okresie obowiązywania umowy.</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2)</w:t>
      </w:r>
      <w:r w:rsidRPr="0071114B">
        <w:rPr>
          <w:rFonts w:ascii="Arial" w:hAnsi="Arial" w:cs="Arial"/>
          <w:sz w:val="18"/>
          <w:szCs w:val="18"/>
        </w:rPr>
        <w:tab/>
        <w:t>Wykonawca gwarantuje wysoką jakość dostarczanego oleju napędowego,  spełniającego wymagania określone w rozporządzeniu Ministra Gospodarki z dnia 9 października 2015</w:t>
      </w:r>
      <w:r w:rsidR="0071114B">
        <w:rPr>
          <w:rFonts w:ascii="Arial" w:hAnsi="Arial" w:cs="Arial"/>
          <w:sz w:val="18"/>
          <w:szCs w:val="18"/>
        </w:rPr>
        <w:t xml:space="preserve"> </w:t>
      </w:r>
      <w:r w:rsidRPr="0071114B">
        <w:rPr>
          <w:rFonts w:ascii="Arial" w:hAnsi="Arial" w:cs="Arial"/>
          <w:sz w:val="18"/>
          <w:szCs w:val="18"/>
        </w:rPr>
        <w:t>r. w sprawie wymagań jakościowych dla paliw ciekłych (Dz. U. 2015  poz. 1680) oraz w normie PN-EN 590+A1:2017-06E</w:t>
      </w:r>
      <w:r w:rsidR="0071114B">
        <w:rPr>
          <w:rFonts w:ascii="Arial" w:hAnsi="Arial" w:cs="Arial"/>
          <w:sz w:val="18"/>
          <w:szCs w:val="18"/>
        </w:rPr>
        <w:t xml:space="preserve">                      </w:t>
      </w:r>
      <w:r w:rsidRPr="0071114B">
        <w:rPr>
          <w:rFonts w:ascii="Arial" w:hAnsi="Arial" w:cs="Arial"/>
          <w:sz w:val="18"/>
          <w:szCs w:val="18"/>
        </w:rPr>
        <w:t xml:space="preserve"> lub normie równoważnej.</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3)</w:t>
      </w:r>
      <w:r w:rsidRPr="0071114B">
        <w:rPr>
          <w:rFonts w:ascii="Arial" w:hAnsi="Arial" w:cs="Arial"/>
          <w:sz w:val="18"/>
          <w:szCs w:val="18"/>
        </w:rPr>
        <w:tab/>
        <w:t>Wykonawca zobowiązuje się dostarczać Zamawiającemu olej napędowy o jakości zgodniej wymogami określonymi w pkt. 2 oraz zgodnie z wymogami zawartymi w specyfikacji istotnych warunków zamówienia oraz ze złożoną ofertą.</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4)</w:t>
      </w:r>
      <w:r w:rsidRPr="0071114B">
        <w:rPr>
          <w:rFonts w:ascii="Arial" w:hAnsi="Arial" w:cs="Arial"/>
          <w:sz w:val="18"/>
          <w:szCs w:val="18"/>
        </w:rPr>
        <w:tab/>
        <w:t xml:space="preserve">Wykonawca każdorazowo przy dostarczanej partii oleju napędowego zobowiązany jest dostarczyć aktualne zaświadczenie, orzeczenie lub świadectwo producenta o spełnieniu wymagań określonych </w:t>
      </w:r>
      <w:r w:rsidR="0071114B">
        <w:rPr>
          <w:rFonts w:ascii="Arial" w:hAnsi="Arial" w:cs="Arial"/>
          <w:sz w:val="18"/>
          <w:szCs w:val="18"/>
        </w:rPr>
        <w:t xml:space="preserve">                  </w:t>
      </w:r>
      <w:r w:rsidRPr="0071114B">
        <w:rPr>
          <w:rFonts w:ascii="Arial" w:hAnsi="Arial" w:cs="Arial"/>
          <w:sz w:val="18"/>
          <w:szCs w:val="18"/>
        </w:rPr>
        <w:t>w ust. 1 oraz aktualne  świadectwo legalizacji licznika  - w oryginale lub potwierdzonej kopii.</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5)</w:t>
      </w:r>
      <w:r w:rsidRPr="0071114B">
        <w:rPr>
          <w:rFonts w:ascii="Arial" w:hAnsi="Arial" w:cs="Arial"/>
          <w:sz w:val="18"/>
          <w:szCs w:val="18"/>
        </w:rPr>
        <w:tab/>
        <w:t>Do każdej dostawy Wykonawca dostarczy list przewozowy wydany przez  magazyn (skład podatkowy), zawierający datę i godzinę załadunku, numer rejestracyjny cysterny dostarczającej paliwo, nazwisko kierowcy dokonującego załadunku cysterny.</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6)</w:t>
      </w:r>
      <w:r w:rsidRPr="0071114B">
        <w:rPr>
          <w:rFonts w:ascii="Arial" w:hAnsi="Arial" w:cs="Arial"/>
          <w:sz w:val="18"/>
          <w:szCs w:val="18"/>
        </w:rPr>
        <w:tab/>
        <w:t xml:space="preserve">Przy każdorazowej dostawie paliwa Wykonawca zobowiązany jest sprawdzić razem z pracownikiem Zamawiającego stan odczytu z licznika cysterny przed każdym tankowaniem paliwa do zbiornika znajdującego się na placu Obwodu Drogowego w Mirosławicach oraz po zakończeniu tankowania. </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7)</w:t>
      </w:r>
      <w:r w:rsidRPr="0071114B">
        <w:rPr>
          <w:rFonts w:ascii="Arial" w:hAnsi="Arial" w:cs="Arial"/>
          <w:sz w:val="18"/>
          <w:szCs w:val="18"/>
        </w:rPr>
        <w:tab/>
        <w:t xml:space="preserve">Wykonawca wraz z dostawą oleju napędowego do zbiornika jest zobowiązany pozostawić próbkę rozjemczą oleju napędowego w 1-litrowym plastikowym pojemniku zabezpieczonym-zaplombowanym swoimi znakami (na swój koszt), którą zlewa w obecności pracownika Zamawiającego. W razie stwierdzenia przez Zamawiającego, że olej napędowy nie spełnia właściwych warunków jakościowych, informuje o tym fakcie Wykonawcę (faksem lub e-mailem). </w:t>
      </w:r>
    </w:p>
    <w:p w:rsidR="006C65E2" w:rsidRPr="0071114B" w:rsidRDefault="006C65E2" w:rsidP="0071114B">
      <w:pPr>
        <w:pStyle w:val="Akapitzlist"/>
        <w:spacing w:line="360" w:lineRule="auto"/>
        <w:ind w:left="709"/>
        <w:jc w:val="both"/>
        <w:rPr>
          <w:rFonts w:ascii="Arial" w:hAnsi="Arial" w:cs="Arial"/>
          <w:sz w:val="18"/>
          <w:szCs w:val="18"/>
        </w:rPr>
      </w:pPr>
      <w:r w:rsidRPr="0071114B">
        <w:rPr>
          <w:rFonts w:ascii="Arial" w:hAnsi="Arial" w:cs="Arial"/>
          <w:sz w:val="18"/>
          <w:szCs w:val="18"/>
        </w:rPr>
        <w:t>W ciągu 24 godzin od otrzymania takiej informacji Wykonawca ma obowiązek wysłania do Zamawiającego swojego przedstawiciela, który wraz z przedstawicielem Zamawiającego podda badaniu próbkę rozjemczą w akredytowanym laboratorium. Wyniki badań są dla stron wiążące i nie podlegają reklamacji.</w:t>
      </w:r>
    </w:p>
    <w:p w:rsidR="006C65E2" w:rsidRPr="0071114B" w:rsidRDefault="006C65E2" w:rsidP="006C65E2">
      <w:pPr>
        <w:pStyle w:val="Akapitzlist"/>
        <w:spacing w:line="360" w:lineRule="auto"/>
        <w:ind w:left="426"/>
        <w:jc w:val="both"/>
        <w:rPr>
          <w:rFonts w:ascii="Arial" w:hAnsi="Arial" w:cs="Arial"/>
          <w:sz w:val="18"/>
          <w:szCs w:val="18"/>
        </w:rPr>
      </w:pPr>
      <w:r w:rsidRPr="0071114B">
        <w:rPr>
          <w:rFonts w:ascii="Arial" w:hAnsi="Arial" w:cs="Arial"/>
          <w:sz w:val="18"/>
          <w:szCs w:val="18"/>
        </w:rPr>
        <w:t>8)</w:t>
      </w:r>
      <w:r w:rsidRPr="0071114B">
        <w:rPr>
          <w:rFonts w:ascii="Arial" w:hAnsi="Arial" w:cs="Arial"/>
          <w:sz w:val="18"/>
          <w:szCs w:val="18"/>
        </w:rPr>
        <w:tab/>
        <w:t>Próbki będą przechowywane przez Zamawiającego przez okres do dwóch następnych tankowań.</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9)</w:t>
      </w:r>
      <w:r w:rsidRPr="0071114B">
        <w:rPr>
          <w:rFonts w:ascii="Arial" w:hAnsi="Arial" w:cs="Arial"/>
          <w:sz w:val="18"/>
          <w:szCs w:val="18"/>
        </w:rPr>
        <w:tab/>
        <w:t>W razie stwierdzenia przez akredytowane laboratorium, że olej napędowy nie spełnia wymagań jakościowych, Wykonawca musi odebrać wadliwy olej napędowy i pokryć koszt badania laboratoryjnego. Ponadto Wykonawca na swój koszt wymieni ze zbiornika i pojazdów paliwo na spełniające wymagane dopuszczalne parametry w terminie nie dłuższym niż 3 dni kalendarzowe od dnia powiadomienia Wykonawcy przez Zamawiającego.</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10)</w:t>
      </w:r>
      <w:r w:rsidRPr="0071114B">
        <w:rPr>
          <w:rFonts w:ascii="Arial" w:hAnsi="Arial" w:cs="Arial"/>
          <w:sz w:val="18"/>
          <w:szCs w:val="18"/>
        </w:rPr>
        <w:tab/>
      </w:r>
      <w:r w:rsidR="000C63EB">
        <w:rPr>
          <w:rFonts w:ascii="Arial" w:hAnsi="Arial" w:cs="Arial"/>
          <w:sz w:val="18"/>
          <w:szCs w:val="18"/>
        </w:rPr>
        <w:t xml:space="preserve"> </w:t>
      </w:r>
      <w:r w:rsidRPr="0071114B">
        <w:rPr>
          <w:rFonts w:ascii="Arial" w:hAnsi="Arial" w:cs="Arial"/>
          <w:sz w:val="18"/>
          <w:szCs w:val="18"/>
        </w:rPr>
        <w:t>W razie stwierdzenia przez laboratorium zgodności oleju napędowego z normą, koszt dostawy próbki do laboratorium poniesiony przez Wykonawcę i koszt badania laboratoryjnego pokrywa Zamawiający.</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11)</w:t>
      </w:r>
      <w:r w:rsidR="000C63EB">
        <w:rPr>
          <w:rFonts w:ascii="Arial" w:hAnsi="Arial" w:cs="Arial"/>
          <w:sz w:val="18"/>
          <w:szCs w:val="18"/>
        </w:rPr>
        <w:t xml:space="preserve"> </w:t>
      </w:r>
      <w:r w:rsidRPr="0071114B">
        <w:rPr>
          <w:rFonts w:ascii="Arial" w:hAnsi="Arial" w:cs="Arial"/>
          <w:sz w:val="18"/>
          <w:szCs w:val="18"/>
        </w:rPr>
        <w:t xml:space="preserve">W przypadku wystąpienia awarii/usterek w pojazdach i sprzęcie Zamawiającego spowodowanych </w:t>
      </w:r>
      <w:r w:rsidR="000C63EB">
        <w:rPr>
          <w:rFonts w:ascii="Arial" w:hAnsi="Arial" w:cs="Arial"/>
          <w:sz w:val="18"/>
          <w:szCs w:val="18"/>
        </w:rPr>
        <w:t xml:space="preserve"> </w:t>
      </w:r>
      <w:r w:rsidRPr="0071114B">
        <w:rPr>
          <w:rFonts w:ascii="Arial" w:hAnsi="Arial" w:cs="Arial"/>
          <w:sz w:val="18"/>
          <w:szCs w:val="18"/>
        </w:rPr>
        <w:t xml:space="preserve">zastosowaniem oleju o nieodpowiedniej jakości dostarczonego przez Wykonawcę, Wykonawca pokryje wszelkie koszty związane z ewentualnymi naprawami samochodów (w tym koszty holowania/lawety), spowodowanymi złą jakością oleju napędowego. </w:t>
      </w:r>
    </w:p>
    <w:p w:rsidR="0071114B" w:rsidRPr="003A58AB" w:rsidRDefault="006C65E2" w:rsidP="003A58AB">
      <w:pPr>
        <w:pStyle w:val="Akapitzlist"/>
        <w:spacing w:line="360" w:lineRule="auto"/>
        <w:ind w:left="709" w:hanging="283"/>
        <w:jc w:val="both"/>
        <w:rPr>
          <w:rFonts w:ascii="Arial" w:hAnsi="Arial" w:cs="Arial"/>
          <w:sz w:val="18"/>
          <w:szCs w:val="18"/>
        </w:rPr>
      </w:pPr>
      <w:r w:rsidRPr="0071114B">
        <w:rPr>
          <w:rFonts w:ascii="Arial" w:hAnsi="Arial" w:cs="Arial"/>
          <w:sz w:val="18"/>
          <w:szCs w:val="18"/>
        </w:rPr>
        <w:lastRenderedPageBreak/>
        <w:t>12)</w:t>
      </w:r>
      <w:r w:rsidRPr="0071114B">
        <w:rPr>
          <w:rFonts w:ascii="Arial" w:hAnsi="Arial" w:cs="Arial"/>
          <w:sz w:val="18"/>
          <w:szCs w:val="18"/>
        </w:rPr>
        <w:tab/>
      </w:r>
      <w:r w:rsidR="000C63EB">
        <w:rPr>
          <w:rFonts w:ascii="Arial" w:hAnsi="Arial" w:cs="Arial"/>
          <w:sz w:val="18"/>
          <w:szCs w:val="18"/>
        </w:rPr>
        <w:t xml:space="preserve"> </w:t>
      </w:r>
      <w:r w:rsidRPr="0071114B">
        <w:rPr>
          <w:rFonts w:ascii="Arial" w:hAnsi="Arial" w:cs="Arial"/>
          <w:sz w:val="18"/>
          <w:szCs w:val="18"/>
        </w:rPr>
        <w:t xml:space="preserve">Wykonawca zobowiązany jest do naprawienia poniesionej przez Zamawiającego szkody w wysokości </w:t>
      </w:r>
      <w:r w:rsidR="0071114B">
        <w:rPr>
          <w:rFonts w:ascii="Arial" w:hAnsi="Arial" w:cs="Arial"/>
          <w:sz w:val="18"/>
          <w:szCs w:val="18"/>
        </w:rPr>
        <w:t xml:space="preserve">  </w:t>
      </w:r>
      <w:r w:rsidRPr="0071114B">
        <w:rPr>
          <w:rFonts w:ascii="Arial" w:hAnsi="Arial" w:cs="Arial"/>
          <w:sz w:val="18"/>
          <w:szCs w:val="18"/>
        </w:rPr>
        <w:t xml:space="preserve">udokumentowanej odpowiednimi rachunkami/fakturami (np. za naprawę, holowanie/lawetę). </w:t>
      </w:r>
    </w:p>
    <w:p w:rsidR="006C65E2" w:rsidRPr="0071114B" w:rsidRDefault="006C65E2" w:rsidP="006C65E2">
      <w:pPr>
        <w:pStyle w:val="Akapitzlist"/>
        <w:spacing w:line="360" w:lineRule="auto"/>
        <w:ind w:left="426"/>
        <w:jc w:val="both"/>
        <w:rPr>
          <w:rFonts w:ascii="Arial" w:hAnsi="Arial" w:cs="Arial"/>
          <w:sz w:val="18"/>
          <w:szCs w:val="18"/>
        </w:rPr>
      </w:pPr>
      <w:r w:rsidRPr="0071114B">
        <w:rPr>
          <w:rFonts w:ascii="Arial" w:hAnsi="Arial" w:cs="Arial"/>
          <w:sz w:val="18"/>
          <w:szCs w:val="18"/>
        </w:rPr>
        <w:t>13)</w:t>
      </w:r>
      <w:r w:rsidRPr="0071114B">
        <w:rPr>
          <w:rFonts w:ascii="Arial" w:hAnsi="Arial" w:cs="Arial"/>
          <w:sz w:val="18"/>
          <w:szCs w:val="18"/>
        </w:rPr>
        <w:tab/>
      </w:r>
      <w:r w:rsidR="000C63EB">
        <w:rPr>
          <w:rFonts w:ascii="Arial" w:hAnsi="Arial" w:cs="Arial"/>
          <w:sz w:val="18"/>
          <w:szCs w:val="18"/>
        </w:rPr>
        <w:t xml:space="preserve"> </w:t>
      </w:r>
      <w:r w:rsidRPr="0071114B">
        <w:rPr>
          <w:rFonts w:ascii="Arial" w:hAnsi="Arial" w:cs="Arial"/>
          <w:sz w:val="18"/>
          <w:szCs w:val="18"/>
        </w:rPr>
        <w:t>Wykonawca zobowiązany będzie do:</w:t>
      </w:r>
    </w:p>
    <w:p w:rsidR="0071114B" w:rsidRDefault="006C65E2" w:rsidP="0071114B">
      <w:pPr>
        <w:pStyle w:val="Akapitzlist"/>
        <w:spacing w:line="360" w:lineRule="auto"/>
        <w:ind w:left="1276" w:hanging="283"/>
        <w:jc w:val="both"/>
        <w:rPr>
          <w:rFonts w:ascii="Arial" w:hAnsi="Arial" w:cs="Arial"/>
          <w:sz w:val="18"/>
          <w:szCs w:val="18"/>
        </w:rPr>
      </w:pPr>
      <w:r w:rsidRPr="0071114B">
        <w:rPr>
          <w:rFonts w:ascii="Arial" w:hAnsi="Arial" w:cs="Arial"/>
          <w:sz w:val="18"/>
          <w:szCs w:val="18"/>
        </w:rPr>
        <w:t>a)</w:t>
      </w:r>
      <w:r w:rsidRPr="0071114B">
        <w:rPr>
          <w:rFonts w:ascii="Arial" w:hAnsi="Arial" w:cs="Arial"/>
          <w:sz w:val="18"/>
          <w:szCs w:val="18"/>
        </w:rPr>
        <w:tab/>
        <w:t>dostarczenia paliwa w ilości zgodnej z otrzymanym od Zamawiającego zamówieniem oraz zgodnie z procedurami,</w:t>
      </w:r>
    </w:p>
    <w:p w:rsidR="0071114B" w:rsidRDefault="006C65E2" w:rsidP="0071114B">
      <w:pPr>
        <w:pStyle w:val="Akapitzlist"/>
        <w:spacing w:line="360" w:lineRule="auto"/>
        <w:ind w:left="1276" w:hanging="283"/>
        <w:jc w:val="both"/>
        <w:rPr>
          <w:rFonts w:ascii="Arial" w:hAnsi="Arial" w:cs="Arial"/>
          <w:sz w:val="18"/>
          <w:szCs w:val="18"/>
        </w:rPr>
      </w:pPr>
      <w:r w:rsidRPr="0071114B">
        <w:rPr>
          <w:rFonts w:ascii="Arial" w:hAnsi="Arial" w:cs="Arial"/>
          <w:sz w:val="18"/>
          <w:szCs w:val="18"/>
        </w:rPr>
        <w:t>b)</w:t>
      </w:r>
      <w:r w:rsidRPr="0071114B">
        <w:rPr>
          <w:rFonts w:ascii="Arial" w:hAnsi="Arial" w:cs="Arial"/>
          <w:sz w:val="18"/>
          <w:szCs w:val="18"/>
        </w:rPr>
        <w:tab/>
        <w:t>wykonania czynności wynikających z treści umowy w sposób niezagrażający życiu, zdrowiu ludzi</w:t>
      </w:r>
      <w:r w:rsidR="0071114B">
        <w:rPr>
          <w:rFonts w:ascii="Arial" w:hAnsi="Arial" w:cs="Arial"/>
          <w:sz w:val="18"/>
          <w:szCs w:val="18"/>
        </w:rPr>
        <w:t xml:space="preserve">              </w:t>
      </w:r>
      <w:r w:rsidRPr="0071114B">
        <w:rPr>
          <w:rFonts w:ascii="Arial" w:hAnsi="Arial" w:cs="Arial"/>
          <w:sz w:val="18"/>
          <w:szCs w:val="18"/>
        </w:rPr>
        <w:t xml:space="preserve"> i zwierząt oraz środowisku, </w:t>
      </w:r>
    </w:p>
    <w:p w:rsidR="0071114B" w:rsidRDefault="000C63EB" w:rsidP="0071114B">
      <w:pPr>
        <w:pStyle w:val="Akapitzlist"/>
        <w:spacing w:line="360" w:lineRule="auto"/>
        <w:ind w:left="1276" w:hanging="283"/>
        <w:jc w:val="both"/>
        <w:rPr>
          <w:rFonts w:ascii="Arial" w:hAnsi="Arial" w:cs="Arial"/>
          <w:sz w:val="18"/>
          <w:szCs w:val="18"/>
        </w:rPr>
      </w:pPr>
      <w:r>
        <w:rPr>
          <w:rFonts w:ascii="Arial" w:hAnsi="Arial" w:cs="Arial"/>
          <w:sz w:val="18"/>
          <w:szCs w:val="18"/>
        </w:rPr>
        <w:t>c)</w:t>
      </w:r>
      <w:r>
        <w:rPr>
          <w:rFonts w:ascii="Arial" w:hAnsi="Arial" w:cs="Arial"/>
          <w:sz w:val="18"/>
          <w:szCs w:val="18"/>
        </w:rPr>
        <w:tab/>
        <w:t xml:space="preserve">wykonania </w:t>
      </w:r>
      <w:r w:rsidR="006C65E2" w:rsidRPr="0071114B">
        <w:rPr>
          <w:rFonts w:ascii="Arial" w:hAnsi="Arial" w:cs="Arial"/>
          <w:sz w:val="18"/>
          <w:szCs w:val="18"/>
        </w:rPr>
        <w:t>zobowiązania z należytą starannością i dostarczenia przedmiotu umowy odpowiadającego wymogom Zamawiającego,</w:t>
      </w:r>
    </w:p>
    <w:p w:rsidR="006C65E2" w:rsidRPr="0071114B" w:rsidRDefault="006C65E2" w:rsidP="0071114B">
      <w:pPr>
        <w:pStyle w:val="Akapitzlist"/>
        <w:spacing w:line="360" w:lineRule="auto"/>
        <w:ind w:left="1276" w:hanging="283"/>
        <w:jc w:val="both"/>
        <w:rPr>
          <w:rFonts w:ascii="Arial" w:hAnsi="Arial" w:cs="Arial"/>
          <w:sz w:val="18"/>
          <w:szCs w:val="18"/>
        </w:rPr>
      </w:pPr>
      <w:r w:rsidRPr="0071114B">
        <w:rPr>
          <w:rFonts w:ascii="Arial" w:hAnsi="Arial" w:cs="Arial"/>
          <w:sz w:val="18"/>
          <w:szCs w:val="18"/>
        </w:rPr>
        <w:t>d)</w:t>
      </w:r>
      <w:r w:rsidRPr="0071114B">
        <w:rPr>
          <w:rFonts w:ascii="Arial" w:hAnsi="Arial" w:cs="Arial"/>
          <w:sz w:val="18"/>
          <w:szCs w:val="18"/>
        </w:rPr>
        <w:tab/>
        <w:t>dysponowania niezbędnym personelem i sprzętem do realizacji przedmiotu umowy.</w:t>
      </w:r>
    </w:p>
    <w:p w:rsidR="006C65E2" w:rsidRPr="0071114B" w:rsidRDefault="000C63EB" w:rsidP="000C63EB">
      <w:pPr>
        <w:pStyle w:val="Akapitzlist"/>
        <w:spacing w:line="360" w:lineRule="auto"/>
        <w:ind w:left="851" w:hanging="425"/>
        <w:jc w:val="both"/>
        <w:rPr>
          <w:rFonts w:ascii="Arial" w:hAnsi="Arial" w:cs="Arial"/>
          <w:sz w:val="18"/>
          <w:szCs w:val="18"/>
        </w:rPr>
      </w:pPr>
      <w:r>
        <w:rPr>
          <w:rFonts w:ascii="Arial" w:hAnsi="Arial" w:cs="Arial"/>
          <w:sz w:val="18"/>
          <w:szCs w:val="18"/>
        </w:rPr>
        <w:t xml:space="preserve">14)   </w:t>
      </w:r>
      <w:r w:rsidR="006C65E2" w:rsidRPr="0071114B">
        <w:rPr>
          <w:rFonts w:ascii="Arial" w:hAnsi="Arial" w:cs="Arial"/>
          <w:sz w:val="18"/>
          <w:szCs w:val="18"/>
        </w:rPr>
        <w:t xml:space="preserve">Wykonawca zapewni do wykonania zobowiązań umowy osoby o odpowiednich kwalifikacjach, zdolne do </w:t>
      </w:r>
      <w:r>
        <w:rPr>
          <w:rFonts w:ascii="Arial" w:hAnsi="Arial" w:cs="Arial"/>
          <w:sz w:val="18"/>
          <w:szCs w:val="18"/>
        </w:rPr>
        <w:t xml:space="preserve">   </w:t>
      </w:r>
      <w:r w:rsidR="006C65E2" w:rsidRPr="0071114B">
        <w:rPr>
          <w:rFonts w:ascii="Arial" w:hAnsi="Arial" w:cs="Arial"/>
          <w:sz w:val="18"/>
          <w:szCs w:val="18"/>
        </w:rPr>
        <w:t>wykonania zobowiązań, zgodnie z przepisami BHP.</w:t>
      </w:r>
    </w:p>
    <w:p w:rsidR="0071114B" w:rsidRDefault="006C65E2" w:rsidP="000C63EB">
      <w:pPr>
        <w:pStyle w:val="Akapitzlist"/>
        <w:spacing w:line="360" w:lineRule="auto"/>
        <w:ind w:left="851" w:hanging="425"/>
        <w:jc w:val="both"/>
        <w:rPr>
          <w:rFonts w:ascii="Arial" w:hAnsi="Arial" w:cs="Arial"/>
          <w:sz w:val="18"/>
          <w:szCs w:val="18"/>
        </w:rPr>
      </w:pPr>
      <w:r w:rsidRPr="0071114B">
        <w:rPr>
          <w:rFonts w:ascii="Arial" w:hAnsi="Arial" w:cs="Arial"/>
          <w:sz w:val="18"/>
          <w:szCs w:val="18"/>
        </w:rPr>
        <w:t>15)</w:t>
      </w:r>
      <w:r w:rsidRPr="0071114B">
        <w:rPr>
          <w:rFonts w:ascii="Arial" w:hAnsi="Arial" w:cs="Arial"/>
          <w:sz w:val="18"/>
          <w:szCs w:val="18"/>
        </w:rPr>
        <w:tab/>
        <w:t>Wykonawca zobowiązuje się do wykonania przedmiotu umowy zgodnie z obowiązującymi przepisami, normami, wszelkimi aktami prawnymi właściwymi w przedmiocie zamówienia oraz z uwzględnieniem specyfiki przedmiotu umowy oraz do posiadania w okresie obowiązywania niniejszej umowy stosownych zezwoleń i koncesji. Utrata przez Wykonawcę koncesji na obrót paliwami skutkuje rozwiązaniem umowy w trybie natychmiastowym.</w:t>
      </w:r>
    </w:p>
    <w:p w:rsidR="0071114B" w:rsidRDefault="000C63EB" w:rsidP="000C63EB">
      <w:pPr>
        <w:pStyle w:val="Akapitzlist"/>
        <w:spacing w:line="360" w:lineRule="auto"/>
        <w:ind w:left="851" w:hanging="425"/>
        <w:jc w:val="both"/>
        <w:rPr>
          <w:rFonts w:ascii="Arial" w:hAnsi="Arial" w:cs="Arial"/>
          <w:sz w:val="18"/>
          <w:szCs w:val="18"/>
        </w:rPr>
      </w:pPr>
      <w:r>
        <w:rPr>
          <w:rFonts w:ascii="Arial" w:hAnsi="Arial" w:cs="Arial"/>
          <w:sz w:val="18"/>
          <w:szCs w:val="18"/>
        </w:rPr>
        <w:t xml:space="preserve">16) </w:t>
      </w:r>
      <w:r w:rsidR="006C65E2" w:rsidRPr="0071114B">
        <w:rPr>
          <w:rFonts w:ascii="Arial" w:hAnsi="Arial" w:cs="Arial"/>
          <w:sz w:val="18"/>
          <w:szCs w:val="18"/>
        </w:rPr>
        <w:t xml:space="preserve">Zamawiający, opisując przedmiot zamówienia przez odniesienie do norm, europejskich ocen technicznych, aprobat czy specyfikacji technicznych i systemów referencji technicznych, o których mowa w art. 30 ust. 1 pkt. 2 i ust. 3 ustawy – Prawo zamówień publicznych dopuszcza rozwiązania równoważne opisywanym. Wykonawca powołując się na rozwiązania równoważne, jest obowiązany wykazać, </w:t>
      </w:r>
      <w:r>
        <w:rPr>
          <w:rFonts w:ascii="Arial" w:hAnsi="Arial" w:cs="Arial"/>
          <w:sz w:val="18"/>
          <w:szCs w:val="18"/>
        </w:rPr>
        <w:t xml:space="preserve">                      </w:t>
      </w:r>
      <w:r w:rsidR="006C65E2" w:rsidRPr="0071114B">
        <w:rPr>
          <w:rFonts w:ascii="Arial" w:hAnsi="Arial" w:cs="Arial"/>
          <w:sz w:val="18"/>
          <w:szCs w:val="18"/>
        </w:rPr>
        <w:t>że oferowany przez niego produkt spełnia wymagania określone przez Zamawiającego.</w:t>
      </w:r>
    </w:p>
    <w:p w:rsidR="0071114B" w:rsidRPr="00A60FF3" w:rsidRDefault="0071114B" w:rsidP="0071114B">
      <w:pPr>
        <w:tabs>
          <w:tab w:val="left" w:pos="426"/>
        </w:tabs>
        <w:spacing w:line="360" w:lineRule="auto"/>
        <w:ind w:left="283"/>
        <w:jc w:val="both"/>
        <w:rPr>
          <w:rFonts w:ascii="Arial" w:hAnsi="Arial" w:cs="Arial"/>
          <w:sz w:val="18"/>
          <w:szCs w:val="18"/>
        </w:rPr>
      </w:pPr>
      <w:r>
        <w:rPr>
          <w:rFonts w:ascii="Arial" w:hAnsi="Arial" w:cs="Arial"/>
          <w:sz w:val="18"/>
          <w:szCs w:val="18"/>
        </w:rPr>
        <w:t xml:space="preserve">   17) </w:t>
      </w:r>
      <w:r w:rsidR="006C65E2" w:rsidRPr="0071114B">
        <w:rPr>
          <w:rFonts w:ascii="Arial" w:hAnsi="Arial" w:cs="Arial"/>
          <w:sz w:val="18"/>
          <w:szCs w:val="18"/>
        </w:rPr>
        <w:t xml:space="preserve">Szczegółowe wymagania zostały ujęte we wzorze umowy stanowiącym </w:t>
      </w:r>
      <w:r w:rsidRPr="00A60FF3">
        <w:rPr>
          <w:rFonts w:ascii="Arial" w:hAnsi="Arial" w:cs="Arial"/>
          <w:sz w:val="18"/>
          <w:szCs w:val="18"/>
        </w:rPr>
        <w:t>załącznik nr 5.</w:t>
      </w:r>
      <w:r>
        <w:rPr>
          <w:rFonts w:ascii="Arial" w:hAnsi="Arial" w:cs="Arial"/>
          <w:sz w:val="18"/>
          <w:szCs w:val="18"/>
        </w:rPr>
        <w:t>1.</w:t>
      </w:r>
      <w:r w:rsidRPr="00A60FF3">
        <w:rPr>
          <w:rFonts w:ascii="Arial" w:hAnsi="Arial" w:cs="Arial"/>
          <w:sz w:val="18"/>
          <w:szCs w:val="18"/>
        </w:rPr>
        <w:t xml:space="preserve">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8A01C0" w:rsidRDefault="00071428" w:rsidP="008A01C0">
      <w:pPr>
        <w:pStyle w:val="Akapitzlist"/>
        <w:numPr>
          <w:ilvl w:val="0"/>
          <w:numId w:val="8"/>
        </w:numPr>
        <w:pBdr>
          <w:top w:val="single" w:sz="4" w:space="1" w:color="auto"/>
          <w:left w:val="single" w:sz="4" w:space="4" w:color="auto"/>
          <w:bottom w:val="single" w:sz="4" w:space="1" w:color="auto"/>
          <w:right w:val="single" w:sz="4" w:space="4" w:color="auto"/>
        </w:pBdr>
        <w:tabs>
          <w:tab w:val="clear" w:pos="502"/>
          <w:tab w:val="num" w:pos="426"/>
        </w:tabs>
        <w:spacing w:line="276" w:lineRule="auto"/>
        <w:ind w:left="426" w:hanging="426"/>
        <w:jc w:val="both"/>
        <w:rPr>
          <w:rFonts w:ascii="Arial" w:hAnsi="Arial" w:cs="Arial"/>
          <w:b/>
        </w:rPr>
      </w:pPr>
      <w:r w:rsidRPr="008A01C0">
        <w:rPr>
          <w:rFonts w:ascii="Arial" w:hAnsi="Arial" w:cs="Arial"/>
          <w:b/>
        </w:rPr>
        <w:t>Opis części zamówienia, jeżeli Zamawiający dopuszcza składanie ofert c</w:t>
      </w:r>
      <w:r w:rsidR="00550DEA" w:rsidRPr="008A01C0">
        <w:rPr>
          <w:rFonts w:ascii="Arial" w:hAnsi="Arial" w:cs="Arial"/>
          <w:b/>
        </w:rPr>
        <w:t>zęściowych, zamówienia podobne, podwykonawcy</w:t>
      </w:r>
      <w:r w:rsidRPr="008A01C0">
        <w:rPr>
          <w:rFonts w:ascii="Arial" w:hAnsi="Arial" w:cs="Arial"/>
          <w:b/>
        </w:rPr>
        <w:t>:</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4.1.</w:t>
      </w:r>
      <w:r w:rsidR="007D282B">
        <w:rPr>
          <w:rFonts w:ascii="Arial" w:hAnsi="Arial" w:cs="Arial"/>
          <w:sz w:val="18"/>
          <w:szCs w:val="18"/>
        </w:rPr>
        <w:t xml:space="preserve"> </w:t>
      </w:r>
      <w:r w:rsidRPr="005B4B8E">
        <w:rPr>
          <w:rFonts w:ascii="Arial" w:hAnsi="Arial" w:cs="Arial"/>
          <w:sz w:val="18"/>
          <w:szCs w:val="18"/>
        </w:rPr>
        <w:t>Zamawiający nie dopuszcza możliwości składania ofert częściowych w</w:t>
      </w:r>
      <w:r>
        <w:rPr>
          <w:rFonts w:ascii="Arial" w:hAnsi="Arial" w:cs="Arial"/>
          <w:sz w:val="18"/>
          <w:szCs w:val="18"/>
        </w:rPr>
        <w:t xml:space="preserve"> rozumieniu art. 2 pkt 6 p.z.p.</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 xml:space="preserve">4.2. </w:t>
      </w:r>
      <w:r w:rsidRPr="005B4B8E">
        <w:rPr>
          <w:rFonts w:ascii="Arial" w:hAnsi="Arial" w:cs="Arial"/>
          <w:sz w:val="18"/>
          <w:szCs w:val="18"/>
        </w:rPr>
        <w:t>Zamawiający nie przewiduje możliwość udzielenia zamówień, o których mowa w art. 67 ust. 1 pkt 7  p.z.p.</w:t>
      </w:r>
    </w:p>
    <w:p w:rsidR="005B4B8E" w:rsidRP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w:t>
      </w:r>
      <w:r w:rsidR="007D282B">
        <w:rPr>
          <w:rFonts w:ascii="Arial" w:hAnsi="Arial" w:cs="Arial"/>
          <w:sz w:val="18"/>
          <w:szCs w:val="18"/>
        </w:rPr>
        <w:t xml:space="preserve">3. </w:t>
      </w:r>
      <w:r w:rsidRPr="005B4B8E">
        <w:rPr>
          <w:rFonts w:ascii="Arial" w:hAnsi="Arial" w:cs="Arial"/>
          <w:sz w:val="18"/>
          <w:szCs w:val="18"/>
        </w:rPr>
        <w:t>Wykonawca może powierzyć wykonanie części zamówienia podwykonawcom.</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Wykonawca jest obowiązany wskazać w ofercie części zamówienia, których wykonanie zamierza powierzyć podwykonawcom z podaniem przez wykonawcę firm podwykonawców.</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Zamawiający informuje, że nie zastrzega osobistego wykonania przez wykonawcę kluczowych części zamówienia.</w:t>
      </w:r>
    </w:p>
    <w:p w:rsidR="005B4B8E" w:rsidRPr="005B4B8E"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 xml:space="preserve">Powierzenie wykonania części zamówienia podwykonawcom nie zwalnia wykonawcy </w:t>
      </w:r>
      <w:r w:rsidRPr="007D282B">
        <w:rPr>
          <w:rFonts w:ascii="Arial" w:hAnsi="Arial" w:cs="Arial"/>
          <w:sz w:val="18"/>
          <w:szCs w:val="18"/>
        </w:rPr>
        <w:t xml:space="preserve">z odpowiedzialności za należyte wtykanie tego zamówienia. </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Pozostałe wymagania dotyczące podwykonawstwa zostały określone we wzorze umowy stanowiący</w:t>
      </w:r>
      <w:r w:rsidR="007D282B">
        <w:rPr>
          <w:rFonts w:ascii="Arial" w:hAnsi="Arial" w:cs="Arial"/>
          <w:sz w:val="18"/>
          <w:szCs w:val="18"/>
        </w:rPr>
        <w:t>m załącznik nr 5</w:t>
      </w:r>
      <w:r w:rsidRPr="005B4B8E">
        <w:rPr>
          <w:rFonts w:ascii="Arial" w:hAnsi="Arial" w:cs="Arial"/>
          <w:sz w:val="18"/>
          <w:szCs w:val="18"/>
        </w:rPr>
        <w:t>.1. do SIWZ.</w:t>
      </w:r>
    </w:p>
    <w:p w:rsidR="00491D93" w:rsidRPr="00B12313" w:rsidRDefault="00491D93" w:rsidP="00CA7AAF">
      <w:pPr>
        <w:jc w:val="both"/>
        <w:rPr>
          <w:rFonts w:ascii="Arial" w:hAnsi="Arial" w:cs="Arial"/>
          <w:b/>
        </w:rPr>
      </w:pPr>
    </w:p>
    <w:p w:rsidR="00B92B59" w:rsidRPr="00926F67" w:rsidRDefault="00B92B59" w:rsidP="00950FED">
      <w:pPr>
        <w:pStyle w:val="Akapitzlist"/>
        <w:numPr>
          <w:ilvl w:val="0"/>
          <w:numId w:val="17"/>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2" w:name="bookmark24"/>
      <w:r w:rsidRPr="00926F67">
        <w:rPr>
          <w:rFonts w:ascii="Arial" w:hAnsi="Arial" w:cs="Arial"/>
          <w:b/>
        </w:rPr>
        <w:t>T</w:t>
      </w:r>
      <w:r w:rsidR="00071428" w:rsidRPr="00926F67">
        <w:rPr>
          <w:rFonts w:ascii="Arial" w:hAnsi="Arial" w:cs="Arial"/>
          <w:b/>
        </w:rPr>
        <w:t>ermin realizacji zamówienia</w:t>
      </w:r>
      <w:bookmarkEnd w:id="2"/>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A60FF3" w:rsidRDefault="00071428" w:rsidP="00950FED">
      <w:pPr>
        <w:numPr>
          <w:ilvl w:val="1"/>
          <w:numId w:val="17"/>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634623" w:rsidRPr="00CF57CB" w:rsidRDefault="00210450" w:rsidP="00950FED">
      <w:pPr>
        <w:numPr>
          <w:ilvl w:val="1"/>
          <w:numId w:val="17"/>
        </w:numPr>
        <w:spacing w:line="360" w:lineRule="auto"/>
        <w:ind w:left="426" w:hanging="426"/>
        <w:jc w:val="both"/>
        <w:rPr>
          <w:rFonts w:ascii="Arial" w:hAnsi="Arial" w:cs="Arial"/>
          <w:b/>
        </w:rPr>
      </w:pPr>
      <w:r w:rsidRPr="00210450">
        <w:rPr>
          <w:rFonts w:ascii="Arial" w:hAnsi="Arial" w:cs="Arial"/>
          <w:b/>
          <w:bCs/>
          <w:sz w:val="18"/>
          <w:szCs w:val="18"/>
        </w:rPr>
        <w:t>Termin realizacji zamówienia:  od dni</w:t>
      </w:r>
      <w:r w:rsidR="007D282B">
        <w:rPr>
          <w:rFonts w:ascii="Arial" w:hAnsi="Arial" w:cs="Arial"/>
          <w:b/>
          <w:bCs/>
          <w:sz w:val="18"/>
          <w:szCs w:val="18"/>
        </w:rPr>
        <w:t xml:space="preserve">a zawarcia </w:t>
      </w:r>
      <w:r w:rsidR="00840F08">
        <w:rPr>
          <w:rFonts w:ascii="Arial" w:hAnsi="Arial" w:cs="Arial"/>
          <w:b/>
          <w:bCs/>
          <w:sz w:val="18"/>
          <w:szCs w:val="18"/>
        </w:rPr>
        <w:t>umowy</w:t>
      </w:r>
      <w:r w:rsidR="007D282B">
        <w:rPr>
          <w:rFonts w:ascii="Arial" w:hAnsi="Arial" w:cs="Arial"/>
          <w:b/>
          <w:bCs/>
          <w:sz w:val="18"/>
          <w:szCs w:val="18"/>
        </w:rPr>
        <w:t xml:space="preserve"> do dnia 31.08.2020</w:t>
      </w:r>
      <w:r w:rsidRPr="00210450">
        <w:rPr>
          <w:rFonts w:ascii="Arial" w:hAnsi="Arial" w:cs="Arial"/>
          <w:b/>
          <w:bCs/>
          <w:sz w:val="18"/>
          <w:szCs w:val="18"/>
        </w:rPr>
        <w:t xml:space="preserve"> r. </w:t>
      </w:r>
    </w:p>
    <w:p w:rsidR="00CF57CB" w:rsidRDefault="00CF57CB" w:rsidP="00CF57CB">
      <w:pPr>
        <w:spacing w:line="360" w:lineRule="auto"/>
        <w:ind w:left="426"/>
        <w:jc w:val="both"/>
        <w:rPr>
          <w:rFonts w:ascii="Arial" w:hAnsi="Arial" w:cs="Arial"/>
          <w:b/>
        </w:rPr>
      </w:pPr>
    </w:p>
    <w:p w:rsidR="003A58AB" w:rsidRPr="002A3160" w:rsidRDefault="003A58AB" w:rsidP="00CF57CB">
      <w:pPr>
        <w:spacing w:line="360" w:lineRule="auto"/>
        <w:ind w:left="426"/>
        <w:jc w:val="both"/>
        <w:rPr>
          <w:rFonts w:ascii="Arial" w:hAnsi="Arial" w:cs="Arial"/>
          <w:b/>
        </w:rPr>
      </w:pPr>
    </w:p>
    <w:p w:rsidR="00E52E10" w:rsidRDefault="002A3160" w:rsidP="00950FED">
      <w:pPr>
        <w:numPr>
          <w:ilvl w:val="1"/>
          <w:numId w:val="17"/>
        </w:numPr>
        <w:autoSpaceDE w:val="0"/>
        <w:spacing w:line="360" w:lineRule="auto"/>
        <w:ind w:left="426" w:hanging="426"/>
        <w:jc w:val="both"/>
        <w:rPr>
          <w:rFonts w:ascii="Arial" w:hAnsi="Arial" w:cs="Arial"/>
          <w:sz w:val="18"/>
          <w:szCs w:val="18"/>
        </w:rPr>
      </w:pPr>
      <w:r>
        <w:rPr>
          <w:rFonts w:ascii="Arial" w:hAnsi="Arial" w:cs="Arial"/>
          <w:sz w:val="18"/>
          <w:szCs w:val="18"/>
        </w:rPr>
        <w:lastRenderedPageBreak/>
        <w:t>Warunki p</w:t>
      </w:r>
      <w:r w:rsidR="000335BF" w:rsidRPr="000335BF">
        <w:rPr>
          <w:rFonts w:ascii="Arial" w:hAnsi="Arial" w:cs="Arial"/>
          <w:sz w:val="18"/>
          <w:szCs w:val="18"/>
        </w:rPr>
        <w:t>łatność</w:t>
      </w:r>
      <w:r w:rsidR="00E94AAC">
        <w:rPr>
          <w:rFonts w:ascii="Arial" w:hAnsi="Arial" w:cs="Arial"/>
          <w:sz w:val="18"/>
          <w:szCs w:val="18"/>
        </w:rPr>
        <w:t>:</w:t>
      </w:r>
      <w:r w:rsidR="000335BF" w:rsidRPr="000335BF">
        <w:rPr>
          <w:rFonts w:ascii="Arial" w:hAnsi="Arial" w:cs="Arial"/>
          <w:sz w:val="18"/>
          <w:szCs w:val="18"/>
        </w:rPr>
        <w:t xml:space="preserve"> </w:t>
      </w:r>
    </w:p>
    <w:p w:rsidR="002A3160" w:rsidRP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 xml:space="preserve">Cena jednostkowa za jeden litr oleju napędowego w trakcie trwania umowy będzie ustalana jako cena obowiązująca u producenta oleju (wskazanego w formularzu oferty) w dniu dostawy pomniejszona/ powiększona * o upust/marżę*, który/a* jest stały/a* przez cały okres obowiązywania umowy i wynosi ……% + VAT w wysokości ustawowej. </w:t>
      </w:r>
    </w:p>
    <w:p w:rsidR="002A3160" w:rsidRP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 xml:space="preserve">Cena, jaką Zamawiający zapłaci za każdą dostawę oleju napędowego wynikać będzie z faktycznej ilości dostarczonego oleju oraz ceny oleju określonej w ust. 2. </w:t>
      </w:r>
    </w:p>
    <w:p w:rsidR="002A3160" w:rsidRP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 xml:space="preserve">Potwierdzeniem zmiany ceny oleju napędowego jest wydruk cennika ze strony internetowej producenta z informacją o aktualnych cenach obowiązujących w dniu dostawy, który Wykonawca dostarczy do każdej dostawy. </w:t>
      </w:r>
    </w:p>
    <w:p w:rsidR="002A3160" w:rsidRP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Kwota określona w ust. 1 zawiera wszelkie koszty, które ponosi Wykonawca w związku z realizacją przedmiotu umowy.</w:t>
      </w:r>
    </w:p>
    <w:p w:rsidR="002A3160" w:rsidRP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Wykonawca będzie wystawiał faktury za każdą dostawę oleju napędowego.</w:t>
      </w:r>
    </w:p>
    <w:p w:rsidR="002A3160" w:rsidRP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 xml:space="preserve">Rozliczenie ilości dostarczonego oleju napędowego odbywać się będzie na podstawie zainstalowanego na cysternie Wykonawcy licznika wyposażonego w drukarkę drukującą dokument, który określi faktyczną ilość dostarczonego paliwa przy przyjęciu temperatury referencyjnej oleju napędowego 15 </w:t>
      </w:r>
      <w:proofErr w:type="spellStart"/>
      <w:r w:rsidRPr="002A3160">
        <w:rPr>
          <w:rFonts w:ascii="Arial" w:hAnsi="Arial" w:cs="Arial"/>
          <w:sz w:val="18"/>
          <w:szCs w:val="18"/>
          <w:vertAlign w:val="superscript"/>
        </w:rPr>
        <w:t>o</w:t>
      </w:r>
      <w:r w:rsidRPr="002A3160">
        <w:rPr>
          <w:rFonts w:ascii="Arial" w:hAnsi="Arial" w:cs="Arial"/>
          <w:sz w:val="18"/>
          <w:szCs w:val="18"/>
        </w:rPr>
        <w:t>C.</w:t>
      </w:r>
      <w:proofErr w:type="spellEnd"/>
    </w:p>
    <w:p w:rsidR="002A3160" w:rsidRP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Podstawą wystawienia faktury VAT przez Wykonawcę jest dokument WZ oraz wydruk z drukarki licznika cysterny, który określi faktyczną ilość dostarczonego oleju.</w:t>
      </w:r>
    </w:p>
    <w:p w:rsidR="002A3160" w:rsidRDefault="002A3160" w:rsidP="00CF57CB">
      <w:pPr>
        <w:pStyle w:val="Normalny1"/>
        <w:numPr>
          <w:ilvl w:val="0"/>
          <w:numId w:val="28"/>
        </w:numPr>
        <w:spacing w:line="360" w:lineRule="auto"/>
        <w:ind w:left="851" w:hanging="284"/>
        <w:jc w:val="both"/>
        <w:rPr>
          <w:rFonts w:ascii="Arial" w:hAnsi="Arial" w:cs="Arial"/>
          <w:sz w:val="18"/>
          <w:szCs w:val="18"/>
        </w:rPr>
      </w:pPr>
      <w:r w:rsidRPr="002A3160">
        <w:rPr>
          <w:rFonts w:ascii="Arial" w:hAnsi="Arial" w:cs="Arial"/>
          <w:sz w:val="18"/>
          <w:szCs w:val="18"/>
        </w:rPr>
        <w:t>Wynagrodzenie Wykonawcy zostanie wypłacone w terminie 14 dni od daty dostarczenia  prawidłowo wystawionej faktury VAT na adres: Powiat Wrocławski, ul. Kościuszki 131, 50-440 Wrocław,</w:t>
      </w:r>
      <w:r>
        <w:rPr>
          <w:rFonts w:ascii="Arial" w:hAnsi="Arial" w:cs="Arial"/>
          <w:sz w:val="18"/>
          <w:szCs w:val="18"/>
        </w:rPr>
        <w:t xml:space="preserve">                                </w:t>
      </w:r>
      <w:r w:rsidRPr="002A3160">
        <w:rPr>
          <w:rFonts w:ascii="Arial" w:hAnsi="Arial" w:cs="Arial"/>
          <w:sz w:val="18"/>
          <w:szCs w:val="18"/>
        </w:rPr>
        <w:t xml:space="preserve"> NIP 897-16-47-961, według zbiorczego zestawienia transakcji za dany okres rozliczeniowy, załączonego do ww. faktury (faktur).</w:t>
      </w:r>
    </w:p>
    <w:p w:rsidR="002A3160" w:rsidRPr="002A3160" w:rsidRDefault="002A3160" w:rsidP="002A3160">
      <w:pPr>
        <w:pStyle w:val="Normalny1"/>
        <w:spacing w:line="276" w:lineRule="auto"/>
        <w:ind w:left="851"/>
        <w:jc w:val="both"/>
        <w:rPr>
          <w:rFonts w:ascii="Arial" w:hAnsi="Arial" w:cs="Arial"/>
          <w:sz w:val="8"/>
          <w:szCs w:val="18"/>
        </w:rPr>
      </w:pPr>
    </w:p>
    <w:p w:rsidR="006D12FC" w:rsidRDefault="006D12FC" w:rsidP="00950FED">
      <w:pPr>
        <w:pStyle w:val="Akapitzlist"/>
        <w:numPr>
          <w:ilvl w:val="1"/>
          <w:numId w:val="17"/>
        </w:numPr>
        <w:autoSpaceDE w:val="0"/>
        <w:spacing w:line="360" w:lineRule="auto"/>
        <w:ind w:left="426" w:hanging="426"/>
        <w:jc w:val="both"/>
        <w:rPr>
          <w:rFonts w:ascii="Arial" w:hAnsi="Arial" w:cs="Arial"/>
          <w:sz w:val="18"/>
          <w:szCs w:val="18"/>
        </w:rPr>
      </w:pPr>
      <w:r w:rsidRPr="006D12FC">
        <w:rPr>
          <w:rFonts w:ascii="Arial" w:hAnsi="Arial" w:cs="Arial"/>
          <w:sz w:val="18"/>
          <w:szCs w:val="18"/>
        </w:rPr>
        <w:t>Forma płatności: przelew</w:t>
      </w:r>
    </w:p>
    <w:p w:rsidR="002A3160" w:rsidRPr="006D12FC" w:rsidRDefault="002A3160" w:rsidP="002A3160">
      <w:pPr>
        <w:pStyle w:val="Akapitzlist"/>
        <w:autoSpaceDE w:val="0"/>
        <w:spacing w:line="360" w:lineRule="auto"/>
        <w:ind w:left="426"/>
        <w:jc w:val="both"/>
        <w:rPr>
          <w:rFonts w:ascii="Arial" w:hAnsi="Arial" w:cs="Arial"/>
          <w:sz w:val="18"/>
          <w:szCs w:val="18"/>
        </w:rPr>
      </w:pPr>
    </w:p>
    <w:p w:rsidR="00071428" w:rsidRPr="00B12313" w:rsidRDefault="00071428"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3" w:name="bookmark25"/>
      <w:r w:rsidRPr="00B12313">
        <w:rPr>
          <w:rFonts w:ascii="Arial" w:hAnsi="Arial" w:cs="Arial"/>
          <w:b/>
        </w:rPr>
        <w:t>Warunki udziału w postępowaniu:</w:t>
      </w:r>
      <w:bookmarkEnd w:id="3"/>
    </w:p>
    <w:p w:rsidR="006A72A1" w:rsidRDefault="00071428"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950FED">
      <w:pPr>
        <w:numPr>
          <w:ilvl w:val="1"/>
          <w:numId w:val="17"/>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E625C8" w:rsidRPr="00E625C8" w:rsidRDefault="00071428" w:rsidP="00E625C8">
      <w:pPr>
        <w:numPr>
          <w:ilvl w:val="0"/>
          <w:numId w:val="9"/>
        </w:numPr>
        <w:spacing w:line="360" w:lineRule="auto"/>
        <w:jc w:val="both"/>
        <w:rPr>
          <w:rFonts w:ascii="Arial" w:hAnsi="Arial" w:cs="Arial"/>
          <w:bCs/>
          <w:sz w:val="18"/>
          <w:szCs w:val="18"/>
        </w:rPr>
      </w:pPr>
      <w:r w:rsidRPr="00E625C8">
        <w:rPr>
          <w:rFonts w:ascii="Arial" w:hAnsi="Arial" w:cs="Arial"/>
          <w:b/>
          <w:bCs/>
          <w:sz w:val="18"/>
          <w:szCs w:val="18"/>
          <w:u w:val="single"/>
        </w:rPr>
        <w:t>kompetencji lub uprawnień</w:t>
      </w:r>
      <w:r w:rsidRPr="00E625C8">
        <w:rPr>
          <w:rFonts w:ascii="Arial" w:hAnsi="Arial" w:cs="Arial"/>
          <w:bCs/>
          <w:sz w:val="18"/>
          <w:szCs w:val="18"/>
        </w:rPr>
        <w:t xml:space="preserve"> do prowadzenia określonej działalności zawodowej, o ile wynika </w:t>
      </w:r>
      <w:r w:rsidR="00BC438D" w:rsidRPr="00E625C8">
        <w:rPr>
          <w:rFonts w:ascii="Arial" w:hAnsi="Arial" w:cs="Arial"/>
          <w:bCs/>
          <w:sz w:val="18"/>
          <w:szCs w:val="18"/>
        </w:rPr>
        <w:br/>
      </w:r>
      <w:r w:rsidRPr="00E625C8">
        <w:rPr>
          <w:rFonts w:ascii="Arial" w:hAnsi="Arial" w:cs="Arial"/>
          <w:bCs/>
          <w:sz w:val="18"/>
          <w:szCs w:val="18"/>
        </w:rPr>
        <w:t xml:space="preserve">to z </w:t>
      </w:r>
      <w:r w:rsidRPr="00E625C8">
        <w:rPr>
          <w:rFonts w:ascii="Arial" w:hAnsi="Arial" w:cs="Arial"/>
          <w:sz w:val="18"/>
          <w:szCs w:val="18"/>
        </w:rPr>
        <w:t>odrębnych</w:t>
      </w:r>
      <w:r w:rsidR="00E625C8">
        <w:rPr>
          <w:rFonts w:ascii="Arial" w:hAnsi="Arial" w:cs="Arial"/>
          <w:bCs/>
          <w:sz w:val="18"/>
          <w:szCs w:val="18"/>
        </w:rPr>
        <w:t xml:space="preserve"> przepisów,</w:t>
      </w:r>
      <w:r w:rsidR="00E625C8">
        <w:t xml:space="preserve"> </w:t>
      </w:r>
      <w:r w:rsidR="00E625C8" w:rsidRPr="00E625C8">
        <w:rPr>
          <w:rFonts w:ascii="Arial" w:hAnsi="Arial" w:cs="Arial"/>
          <w:bCs/>
          <w:sz w:val="18"/>
          <w:szCs w:val="18"/>
        </w:rPr>
        <w:t>co oznacza że o uzyskanie zamówienia mogą ubiegać się podmioty posiadające aktualną koncesję na obrót paliwami ciekłymi wydaną przez Prezesa Urzędu Regulacji Energetyki, zgodnie z ustawą Prawo energetyczne z dnia 10 kwie</w:t>
      </w:r>
      <w:r w:rsidR="00E625C8">
        <w:rPr>
          <w:rFonts w:ascii="Arial" w:hAnsi="Arial" w:cs="Arial"/>
          <w:bCs/>
          <w:sz w:val="18"/>
          <w:szCs w:val="18"/>
        </w:rPr>
        <w:t>tnia 1997 r. (</w:t>
      </w:r>
      <w:proofErr w:type="spellStart"/>
      <w:r w:rsidR="00E625C8">
        <w:rPr>
          <w:rFonts w:ascii="Arial" w:hAnsi="Arial" w:cs="Arial"/>
          <w:bCs/>
          <w:sz w:val="18"/>
          <w:szCs w:val="18"/>
        </w:rPr>
        <w:t>t.j</w:t>
      </w:r>
      <w:proofErr w:type="spellEnd"/>
      <w:r w:rsidR="00E625C8">
        <w:rPr>
          <w:rFonts w:ascii="Arial" w:hAnsi="Arial" w:cs="Arial"/>
          <w:bCs/>
          <w:sz w:val="18"/>
          <w:szCs w:val="18"/>
        </w:rPr>
        <w:t>. Dz. U. z 2019 r. poz. 755 z późn. zm.);</w:t>
      </w:r>
    </w:p>
    <w:p w:rsidR="00E625C8" w:rsidRDefault="00E625C8" w:rsidP="00E625C8">
      <w:pPr>
        <w:spacing w:line="360" w:lineRule="auto"/>
        <w:ind w:left="720"/>
        <w:jc w:val="both"/>
        <w:rPr>
          <w:rFonts w:ascii="Arial" w:hAnsi="Arial" w:cs="Arial"/>
          <w:bCs/>
          <w:sz w:val="18"/>
          <w:szCs w:val="18"/>
        </w:rPr>
      </w:pPr>
      <w:r w:rsidRPr="00E625C8">
        <w:rPr>
          <w:rFonts w:ascii="Arial" w:hAnsi="Arial" w:cs="Arial"/>
          <w:bCs/>
          <w:sz w:val="18"/>
          <w:szCs w:val="18"/>
        </w:rPr>
        <w:t>W przypadku Wykonawców wspólnie ubiegających się o udzielenie zamówienia, wystarczy by powyższy waru</w:t>
      </w:r>
      <w:r>
        <w:rPr>
          <w:rFonts w:ascii="Arial" w:hAnsi="Arial" w:cs="Arial"/>
          <w:bCs/>
          <w:sz w:val="18"/>
          <w:szCs w:val="18"/>
        </w:rPr>
        <w:t>nek spełniał jeden z Wykonawców;</w:t>
      </w:r>
    </w:p>
    <w:p w:rsidR="00E625C8" w:rsidRPr="00E625C8" w:rsidRDefault="00E625C8" w:rsidP="00E625C8">
      <w:pPr>
        <w:spacing w:line="360" w:lineRule="auto"/>
        <w:ind w:left="720"/>
        <w:jc w:val="both"/>
        <w:rPr>
          <w:rFonts w:ascii="Arial" w:hAnsi="Arial" w:cs="Arial"/>
          <w:bCs/>
          <w:sz w:val="2"/>
          <w:szCs w:val="18"/>
        </w:rPr>
      </w:pPr>
    </w:p>
    <w:p w:rsidR="006A72A1" w:rsidRP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E625C8">
        <w:rPr>
          <w:rFonts w:ascii="Arial" w:hAnsi="Arial" w:cs="Arial"/>
          <w:b/>
          <w:bCs/>
          <w:sz w:val="18"/>
          <w:szCs w:val="18"/>
          <w:u w:val="single"/>
        </w:rPr>
        <w:t xml:space="preserve">sytuacji </w:t>
      </w:r>
      <w:r w:rsidRPr="00FD2CA4">
        <w:rPr>
          <w:rFonts w:ascii="Arial" w:hAnsi="Arial" w:cs="Arial"/>
          <w:b/>
          <w:sz w:val="18"/>
          <w:szCs w:val="18"/>
          <w:u w:val="single"/>
        </w:rPr>
        <w:t>ekonomicznej</w:t>
      </w:r>
      <w:r w:rsidRPr="00FD2CA4">
        <w:rPr>
          <w:rFonts w:ascii="Arial" w:hAnsi="Arial" w:cs="Arial"/>
          <w:b/>
          <w:bCs/>
          <w:sz w:val="18"/>
          <w:szCs w:val="18"/>
          <w:u w:val="single"/>
        </w:rPr>
        <w:t xml:space="preserve"> lub finansowej</w:t>
      </w:r>
      <w:r w:rsidRPr="00E625C8">
        <w:rPr>
          <w:rFonts w:ascii="Arial" w:hAnsi="Arial" w:cs="Arial"/>
          <w:bCs/>
          <w:sz w:val="18"/>
          <w:szCs w:val="18"/>
        </w:rPr>
        <w:t xml:space="preserve"> </w:t>
      </w:r>
      <w:r w:rsidR="00B92B59" w:rsidRPr="00E625C8">
        <w:rPr>
          <w:rFonts w:ascii="Arial" w:hAnsi="Arial" w:cs="Arial"/>
          <w:bCs/>
          <w:sz w:val="18"/>
          <w:szCs w:val="18"/>
        </w:rPr>
        <w:t>–</w:t>
      </w:r>
      <w:r w:rsidRPr="00E625C8">
        <w:rPr>
          <w:rFonts w:ascii="Arial" w:hAnsi="Arial" w:cs="Arial"/>
          <w:bCs/>
          <w:sz w:val="18"/>
          <w:szCs w:val="18"/>
        </w:rPr>
        <w:t xml:space="preserve"> </w:t>
      </w:r>
      <w:r w:rsidRPr="00E625C8">
        <w:rPr>
          <w:rFonts w:ascii="Arial" w:hAnsi="Arial" w:cs="Arial"/>
          <w:b/>
          <w:bCs/>
          <w:sz w:val="18"/>
          <w:szCs w:val="18"/>
        </w:rPr>
        <w:t xml:space="preserve">Zamawiający </w:t>
      </w:r>
      <w:r w:rsidR="00B92B59" w:rsidRPr="00E625C8">
        <w:rPr>
          <w:rFonts w:ascii="Arial" w:hAnsi="Arial" w:cs="Arial"/>
          <w:b/>
          <w:bCs/>
          <w:sz w:val="18"/>
          <w:szCs w:val="18"/>
        </w:rPr>
        <w:t>nie stawia w tym zakresie wymagań</w:t>
      </w:r>
      <w:r w:rsidR="00E625C8">
        <w:rPr>
          <w:rFonts w:ascii="Arial" w:hAnsi="Arial" w:cs="Arial"/>
          <w:b/>
          <w:bCs/>
          <w:sz w:val="18"/>
          <w:szCs w:val="18"/>
        </w:rPr>
        <w:t>;</w:t>
      </w:r>
    </w:p>
    <w:p w:rsid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E625C8">
        <w:rPr>
          <w:rFonts w:ascii="Arial" w:hAnsi="Arial" w:cs="Arial"/>
          <w:b/>
          <w:bCs/>
          <w:sz w:val="18"/>
          <w:szCs w:val="18"/>
          <w:u w:val="single"/>
        </w:rPr>
        <w:t xml:space="preserve"> </w:t>
      </w:r>
      <w:r w:rsidR="00E625C8" w:rsidRPr="00B12313">
        <w:rPr>
          <w:rFonts w:ascii="Arial" w:hAnsi="Arial" w:cs="Arial"/>
          <w:bCs/>
          <w:sz w:val="18"/>
          <w:szCs w:val="18"/>
        </w:rPr>
        <w:t xml:space="preserve">– </w:t>
      </w:r>
      <w:r w:rsidR="00E625C8" w:rsidRPr="00B12313">
        <w:rPr>
          <w:rFonts w:ascii="Arial" w:hAnsi="Arial" w:cs="Arial"/>
          <w:b/>
          <w:bCs/>
          <w:sz w:val="18"/>
          <w:szCs w:val="18"/>
        </w:rPr>
        <w:t>Zamawiający nie stawia w tym zakresie wymagań</w:t>
      </w:r>
      <w:r w:rsidR="00E625C8" w:rsidRPr="00B12313">
        <w:rPr>
          <w:rFonts w:ascii="Arial" w:hAnsi="Arial" w:cs="Arial"/>
          <w:bCs/>
          <w:sz w:val="18"/>
          <w:szCs w:val="18"/>
        </w:rPr>
        <w:t>.</w:t>
      </w:r>
    </w:p>
    <w:p w:rsidR="00715934" w:rsidRPr="00EA74FF" w:rsidRDefault="00715934" w:rsidP="00715934">
      <w:pPr>
        <w:spacing w:line="360" w:lineRule="auto"/>
        <w:ind w:left="426"/>
        <w:jc w:val="both"/>
        <w:rPr>
          <w:rFonts w:ascii="Arial" w:hAnsi="Arial" w:cs="Arial"/>
          <w:bCs/>
          <w:sz w:val="6"/>
          <w:szCs w:val="18"/>
        </w:rPr>
      </w:pPr>
    </w:p>
    <w:p w:rsidR="00EA74FF" w:rsidRPr="00EA74FF" w:rsidRDefault="00EA74FF" w:rsidP="00EA74FF">
      <w:pPr>
        <w:pStyle w:val="Akapitzlist"/>
        <w:overflowPunct w:val="0"/>
        <w:autoSpaceDE w:val="0"/>
        <w:autoSpaceDN w:val="0"/>
        <w:adjustRightInd w:val="0"/>
        <w:spacing w:line="360" w:lineRule="auto"/>
        <w:ind w:left="1418" w:hanging="426"/>
        <w:jc w:val="both"/>
        <w:textAlignment w:val="baseline"/>
        <w:rPr>
          <w:rFonts w:ascii="Arial" w:hAnsi="Arial" w:cs="Arial"/>
          <w:b/>
          <w:i/>
          <w:color w:val="000000"/>
          <w:sz w:val="6"/>
          <w:u w:val="single"/>
        </w:rPr>
      </w:pPr>
    </w:p>
    <w:p w:rsidR="00071428"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lastRenderedPageBreak/>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7B468E" w:rsidRP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FB32D6" w:rsidRPr="00EA74FF" w:rsidRDefault="00FB32D6" w:rsidP="00485639">
      <w:pPr>
        <w:ind w:left="360"/>
        <w:jc w:val="both"/>
        <w:rPr>
          <w:rFonts w:ascii="Arial" w:hAnsi="Arial" w:cs="Arial"/>
          <w:bCs/>
          <w:sz w:val="14"/>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29"/>
      <w:r w:rsidRPr="00B12313">
        <w:rPr>
          <w:rFonts w:ascii="Arial" w:hAnsi="Arial" w:cs="Arial"/>
          <w:b/>
        </w:rPr>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4"/>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245FE3"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245FE3" w:rsidRPr="00245FE3" w:rsidRDefault="00245FE3" w:rsidP="00245FE3">
      <w:pPr>
        <w:spacing w:line="360" w:lineRule="auto"/>
        <w:ind w:left="426"/>
        <w:jc w:val="both"/>
        <w:rPr>
          <w:rFonts w:ascii="Arial" w:hAnsi="Arial" w:cs="Arial"/>
          <w:bCs/>
          <w:sz w:val="4"/>
          <w:szCs w:val="18"/>
        </w:rPr>
      </w:pPr>
    </w:p>
    <w:p w:rsidR="007B468E" w:rsidRPr="00245FE3" w:rsidRDefault="007B468E" w:rsidP="00A12DBA">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245FE3" w:rsidRPr="00245FE3" w:rsidRDefault="00245FE3" w:rsidP="00245FE3">
      <w:pPr>
        <w:spacing w:line="360" w:lineRule="auto"/>
        <w:ind w:left="426"/>
        <w:jc w:val="both"/>
        <w:rPr>
          <w:rFonts w:ascii="Arial" w:hAnsi="Arial" w:cs="Arial"/>
          <w:bCs/>
          <w:sz w:val="6"/>
          <w:szCs w:val="18"/>
        </w:rPr>
      </w:pPr>
    </w:p>
    <w:p w:rsidR="00FD77E6" w:rsidRDefault="00FD2CA4" w:rsidP="00587EE5">
      <w:pPr>
        <w:widowControl w:val="0"/>
        <w:numPr>
          <w:ilvl w:val="0"/>
          <w:numId w:val="6"/>
        </w:numPr>
        <w:tabs>
          <w:tab w:val="clear" w:pos="2880"/>
        </w:tabs>
        <w:suppressAutoHyphens/>
        <w:autoSpaceDE w:val="0"/>
        <w:autoSpaceDN w:val="0"/>
        <w:adjustRightInd w:val="0"/>
        <w:spacing w:line="360" w:lineRule="auto"/>
        <w:ind w:left="567" w:hanging="141"/>
        <w:jc w:val="both"/>
        <w:rPr>
          <w:rFonts w:ascii="Arial" w:hAnsi="Arial" w:cs="Arial"/>
          <w:sz w:val="18"/>
          <w:szCs w:val="18"/>
        </w:rPr>
      </w:pPr>
      <w:r w:rsidRPr="00FD2CA4">
        <w:rPr>
          <w:rFonts w:ascii="Arial" w:hAnsi="Arial" w:cs="Arial"/>
          <w:b/>
          <w:sz w:val="18"/>
          <w:szCs w:val="18"/>
          <w:u w:val="single"/>
        </w:rPr>
        <w:t>aktualną koncesję na wykonywanie działalności gospodarczej w zakresie obrotu paliwami ciekłym</w:t>
      </w:r>
      <w:r w:rsidRPr="00FD2CA4">
        <w:rPr>
          <w:rFonts w:ascii="Arial" w:hAnsi="Arial" w:cs="Arial"/>
          <w:sz w:val="18"/>
          <w:szCs w:val="18"/>
        </w:rPr>
        <w:t xml:space="preserve">, </w:t>
      </w:r>
      <w:r w:rsidRPr="00FD2CA4">
        <w:rPr>
          <w:rFonts w:ascii="Arial" w:hAnsi="Arial" w:cs="Arial"/>
          <w:sz w:val="18"/>
          <w:szCs w:val="18"/>
        </w:rPr>
        <w:lastRenderedPageBreak/>
        <w:t>wydaną przez Prezesa Urzędu Regulacji Energetyki, zgodnie z ustawą Prawo energetyczne z dnia 10 kwie</w:t>
      </w:r>
      <w:r>
        <w:rPr>
          <w:rFonts w:ascii="Arial" w:hAnsi="Arial" w:cs="Arial"/>
          <w:sz w:val="18"/>
          <w:szCs w:val="18"/>
        </w:rPr>
        <w:t>tnia 1997 r. (</w:t>
      </w:r>
      <w:proofErr w:type="spellStart"/>
      <w:r>
        <w:rPr>
          <w:rFonts w:ascii="Arial" w:hAnsi="Arial" w:cs="Arial"/>
          <w:sz w:val="18"/>
          <w:szCs w:val="18"/>
        </w:rPr>
        <w:t>t.j</w:t>
      </w:r>
      <w:proofErr w:type="spellEnd"/>
      <w:r>
        <w:rPr>
          <w:rFonts w:ascii="Arial" w:hAnsi="Arial" w:cs="Arial"/>
          <w:sz w:val="18"/>
          <w:szCs w:val="18"/>
        </w:rPr>
        <w:t>. Dz. U. z 2019</w:t>
      </w:r>
      <w:r w:rsidRPr="00FD2CA4">
        <w:rPr>
          <w:rFonts w:ascii="Arial" w:hAnsi="Arial" w:cs="Arial"/>
          <w:sz w:val="18"/>
          <w:szCs w:val="18"/>
        </w:rPr>
        <w:t xml:space="preserve"> r. poz. 755 z późn. zm.).</w:t>
      </w:r>
    </w:p>
    <w:p w:rsidR="000771D1" w:rsidRPr="00245FE3" w:rsidRDefault="000771D1" w:rsidP="000771D1">
      <w:pPr>
        <w:widowControl w:val="0"/>
        <w:suppressAutoHyphens/>
        <w:autoSpaceDE w:val="0"/>
        <w:autoSpaceDN w:val="0"/>
        <w:adjustRightInd w:val="0"/>
        <w:spacing w:line="360" w:lineRule="auto"/>
        <w:jc w:val="both"/>
        <w:rPr>
          <w:rFonts w:ascii="Arial" w:hAnsi="Arial" w:cs="Arial"/>
          <w:sz w:val="6"/>
          <w:szCs w:val="18"/>
        </w:rPr>
      </w:pP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FD2CA4" w:rsidRPr="00CF57CB" w:rsidRDefault="007B468E" w:rsidP="00CF57CB">
      <w:pPr>
        <w:widowControl w:val="0"/>
        <w:suppressAutoHyphens/>
        <w:autoSpaceDE w:val="0"/>
        <w:autoSpaceDN w:val="0"/>
        <w:adjustRightInd w:val="0"/>
        <w:spacing w:line="360" w:lineRule="auto"/>
        <w:ind w:left="567"/>
        <w:jc w:val="both"/>
        <w:rPr>
          <w:rFonts w:ascii="Arial" w:hAnsi="Arial" w:cs="Arial"/>
          <w:bCs/>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245FE3" w:rsidRPr="00FD2CA4" w:rsidRDefault="007E72AA" w:rsidP="00FD2CA4">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950FED">
      <w:pPr>
        <w:numPr>
          <w:ilvl w:val="1"/>
          <w:numId w:val="17"/>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FD2CA4">
        <w:rPr>
          <w:rFonts w:ascii="Arial" w:hAnsi="Arial" w:cs="Arial"/>
          <w:sz w:val="18"/>
          <w:szCs w:val="18"/>
        </w:rPr>
        <w:t xml:space="preserve">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B12313" w:rsidRDefault="00EB44A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Wykonawca może w celu potwierdzenia spełniania wa</w:t>
      </w:r>
      <w:r w:rsidR="00EB44A3" w:rsidRPr="00B12313">
        <w:rPr>
          <w:rFonts w:ascii="Arial" w:hAnsi="Arial" w:cs="Arial"/>
          <w:sz w:val="18"/>
          <w:szCs w:val="18"/>
        </w:rPr>
        <w:t xml:space="preserve">runków udziału w postępowaniu, </w:t>
      </w:r>
      <w:r w:rsidRPr="00B12313">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w:t>
      </w:r>
      <w:r w:rsidR="001554AD">
        <w:rPr>
          <w:rFonts w:ascii="Arial" w:hAnsi="Arial" w:cs="Arial"/>
          <w:sz w:val="18"/>
          <w:szCs w:val="18"/>
        </w:rPr>
        <w:t xml:space="preserve">                    go </w:t>
      </w:r>
      <w:r w:rsidRPr="00B12313">
        <w:rPr>
          <w:rFonts w:ascii="Arial" w:hAnsi="Arial" w:cs="Arial"/>
          <w:sz w:val="18"/>
          <w:szCs w:val="18"/>
        </w:rPr>
        <w:t>z nim stosunków prawnych.</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zdolnościach lub sytuacji innych podmiotów, </w:t>
      </w:r>
      <w:r w:rsidRPr="00AF3DFB">
        <w:rPr>
          <w:rFonts w:ascii="Arial" w:hAnsi="Arial" w:cs="Arial"/>
          <w:b/>
          <w:sz w:val="18"/>
          <w:szCs w:val="18"/>
        </w:rPr>
        <w:t>musi udowodnić Zamawiającemu,</w:t>
      </w:r>
      <w:r w:rsidRPr="00AF3DFB">
        <w:rPr>
          <w:rFonts w:ascii="Arial" w:hAnsi="Arial" w:cs="Arial"/>
          <w:sz w:val="18"/>
          <w:szCs w:val="18"/>
        </w:rPr>
        <w:t xml:space="preserve"> </w:t>
      </w:r>
      <w:r w:rsidRPr="00AF3DFB">
        <w:rPr>
          <w:rFonts w:ascii="Arial" w:hAnsi="Arial" w:cs="Arial"/>
          <w:b/>
          <w:sz w:val="18"/>
          <w:szCs w:val="18"/>
        </w:rPr>
        <w:t>że realizując zamówienie, będzie dysponował niezbędnymi zasobami tych podmiotów,</w:t>
      </w:r>
      <w:r w:rsidRPr="00AF3DFB">
        <w:rPr>
          <w:rFonts w:ascii="Arial" w:hAnsi="Arial" w:cs="Arial"/>
          <w:b/>
          <w:bCs/>
          <w:sz w:val="18"/>
          <w:szCs w:val="18"/>
        </w:rPr>
        <w:t xml:space="preserve"> </w:t>
      </w:r>
      <w:r w:rsidRPr="00AF3DFB">
        <w:rPr>
          <w:rFonts w:ascii="Arial" w:hAnsi="Arial" w:cs="Arial"/>
          <w:bCs/>
          <w:sz w:val="18"/>
          <w:szCs w:val="18"/>
        </w:rPr>
        <w:t xml:space="preserve">w szczególności przedstawiając zobowiązanie tych podmiotów do oddania mu do dyspozycji niezbędnych zasobów na potrzeby realizacji zamówienia. Treść oświadczenia została zamieszczona </w:t>
      </w:r>
      <w:r w:rsidR="00F37E65">
        <w:rPr>
          <w:rFonts w:ascii="Arial" w:hAnsi="Arial" w:cs="Arial"/>
          <w:bCs/>
          <w:sz w:val="18"/>
          <w:szCs w:val="18"/>
        </w:rPr>
        <w:t xml:space="preserve">                         </w:t>
      </w:r>
      <w:r w:rsidRPr="00AF3DFB">
        <w:rPr>
          <w:rFonts w:ascii="Arial" w:hAnsi="Arial" w:cs="Arial"/>
          <w:bCs/>
          <w:sz w:val="18"/>
          <w:szCs w:val="18"/>
        </w:rPr>
        <w:t>w Części 3 SIWZ (Załącznik 3.3. do SIWZ).</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t>
      </w:r>
      <w:r w:rsidR="00346DD7">
        <w:rPr>
          <w:rFonts w:ascii="Arial" w:hAnsi="Arial" w:cs="Arial"/>
          <w:sz w:val="18"/>
          <w:szCs w:val="18"/>
        </w:rPr>
        <w:t xml:space="preserve">                         </w:t>
      </w:r>
      <w:r w:rsidRPr="00AF3DFB">
        <w:rPr>
          <w:rFonts w:ascii="Arial" w:hAnsi="Arial" w:cs="Arial"/>
          <w:sz w:val="18"/>
          <w:szCs w:val="18"/>
        </w:rPr>
        <w:t>w postępowaniu oraz zbada, czy nie zachodzą wobec tego podmiotu podstawy wykluczenia, o których mowa w art. 24 ust. 1 pkt 13-22 p.z.p.</w:t>
      </w:r>
    </w:p>
    <w:p w:rsidR="00AF3DFB" w:rsidRDefault="009E1F4F"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lastRenderedPageBreak/>
        <w:t xml:space="preserve">Wykonawca, który polega na sytuacji finansowej lub ekonomicznej innych podmiotów, odpowiada solidarnie </w:t>
      </w:r>
      <w:r w:rsidR="00346DD7">
        <w:rPr>
          <w:rFonts w:ascii="Arial" w:hAnsi="Arial" w:cs="Arial"/>
          <w:sz w:val="18"/>
          <w:szCs w:val="18"/>
        </w:rPr>
        <w:t xml:space="preserve">              </w:t>
      </w:r>
      <w:r w:rsidRPr="00AF3DFB">
        <w:rPr>
          <w:rFonts w:ascii="Arial" w:hAnsi="Arial" w:cs="Arial"/>
          <w:sz w:val="18"/>
          <w:szCs w:val="18"/>
        </w:rPr>
        <w:t xml:space="preserve">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w postępowaniu, zamieszcza informacje o tych podmiotach w oświadczeniu (Załącznik 3.3.</w:t>
      </w:r>
      <w:r w:rsidR="00D32CC5">
        <w:rPr>
          <w:rFonts w:ascii="Arial" w:hAnsi="Arial" w:cs="Arial"/>
          <w:sz w:val="18"/>
          <w:szCs w:val="18"/>
        </w:rPr>
        <w:t xml:space="preserve"> do SIWZ</w:t>
      </w:r>
      <w:r w:rsidRPr="00B12313">
        <w:rPr>
          <w:rFonts w:ascii="Arial" w:hAnsi="Arial" w:cs="Arial"/>
          <w:sz w:val="18"/>
          <w:szCs w:val="18"/>
        </w:rPr>
        <w:t xml:space="preserve">), </w:t>
      </w:r>
      <w:r w:rsidR="00D32CC5">
        <w:rPr>
          <w:rFonts w:ascii="Arial" w:hAnsi="Arial" w:cs="Arial"/>
          <w:sz w:val="18"/>
          <w:szCs w:val="18"/>
        </w:rPr>
        <w:t xml:space="preserve">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950FED">
      <w:pPr>
        <w:numPr>
          <w:ilvl w:val="1"/>
          <w:numId w:val="17"/>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w:t>
      </w:r>
      <w:r w:rsidR="001554AD">
        <w:rPr>
          <w:rFonts w:ascii="Arial" w:hAnsi="Arial" w:cs="Arial"/>
          <w:sz w:val="18"/>
          <w:szCs w:val="18"/>
        </w:rPr>
        <w:t xml:space="preserve">                                    </w:t>
      </w:r>
      <w:r w:rsidRPr="00D63048">
        <w:rPr>
          <w:rFonts w:ascii="Arial" w:hAnsi="Arial" w:cs="Arial"/>
          <w:sz w:val="18"/>
          <w:szCs w:val="18"/>
        </w:rPr>
        <w:t>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CF57CB" w:rsidRDefault="007B468E" w:rsidP="003A58AB">
      <w:pPr>
        <w:numPr>
          <w:ilvl w:val="1"/>
          <w:numId w:val="17"/>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lastRenderedPageBreak/>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3A58AB" w:rsidRPr="003A58AB" w:rsidRDefault="003A58AB" w:rsidP="003A58AB">
      <w:pPr>
        <w:tabs>
          <w:tab w:val="left" w:pos="426"/>
        </w:tabs>
        <w:spacing w:line="360" w:lineRule="auto"/>
        <w:ind w:left="426"/>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950FED">
      <w:pPr>
        <w:numPr>
          <w:ilvl w:val="1"/>
          <w:numId w:val="17"/>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 (Dz.U. z 2017</w:t>
      </w:r>
      <w:r w:rsidR="001554AD">
        <w:rPr>
          <w:rFonts w:ascii="Arial" w:hAnsi="Arial" w:cs="Arial"/>
          <w:sz w:val="18"/>
          <w:szCs w:val="18"/>
        </w:rPr>
        <w:t xml:space="preserve"> </w:t>
      </w:r>
      <w:r w:rsidRPr="0020091A">
        <w:rPr>
          <w:rFonts w:ascii="Arial" w:hAnsi="Arial" w:cs="Arial"/>
          <w:sz w:val="18"/>
          <w:szCs w:val="18"/>
        </w:rPr>
        <w:t>r. poz. 1219 oraz  z 2018</w:t>
      </w:r>
      <w:r w:rsidR="001554AD">
        <w:rPr>
          <w:rFonts w:ascii="Arial" w:hAnsi="Arial" w:cs="Arial"/>
          <w:sz w:val="18"/>
          <w:szCs w:val="18"/>
        </w:rPr>
        <w:t xml:space="preserve"> </w:t>
      </w:r>
      <w:r w:rsidRPr="0020091A">
        <w:rPr>
          <w:rFonts w:ascii="Arial" w:hAnsi="Arial" w:cs="Arial"/>
          <w:sz w:val="18"/>
          <w:szCs w:val="18"/>
        </w:rPr>
        <w:t>r., poz. 650), z uwzględnieniem wymogów dotyczących formy, ustanowionych poniżej w pkt 11.</w:t>
      </w:r>
      <w:r w:rsidR="001554AD">
        <w:rPr>
          <w:rFonts w:ascii="Arial" w:hAnsi="Arial" w:cs="Arial"/>
          <w:sz w:val="18"/>
          <w:szCs w:val="18"/>
        </w:rPr>
        <w:t>4.-11.7.</w:t>
      </w:r>
      <w:r w:rsidRPr="0020091A">
        <w:rPr>
          <w:rFonts w:ascii="Arial" w:hAnsi="Arial" w:cs="Arial"/>
          <w:sz w:val="18"/>
          <w:szCs w:val="18"/>
        </w:rPr>
        <w:t xml:space="preserve">SIWZ. Dokumenty, wnioski, zawiadomienia oraz informacje Zamawiający </w:t>
      </w:r>
      <w:r w:rsidR="001554AD">
        <w:rPr>
          <w:rFonts w:ascii="Arial" w:hAnsi="Arial" w:cs="Arial"/>
          <w:sz w:val="18"/>
          <w:szCs w:val="18"/>
        </w:rPr>
        <w:t xml:space="preserve">                                  </w:t>
      </w:r>
      <w:r w:rsidRPr="0020091A">
        <w:rPr>
          <w:rFonts w:ascii="Arial" w:hAnsi="Arial" w:cs="Arial"/>
          <w:sz w:val="18"/>
          <w:szCs w:val="18"/>
        </w:rPr>
        <w:t xml:space="preserve">i Wykonawcy przekazują pisemnie i/lub elektronicznie na adres mailowy: </w:t>
      </w:r>
      <w:hyperlink r:id="rId14"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950FED">
      <w:pPr>
        <w:numPr>
          <w:ilvl w:val="1"/>
          <w:numId w:val="17"/>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proceduralnych – Wydział Zamówień Publicznych, e-mail: </w:t>
      </w:r>
      <w:hyperlink r:id="rId15" w:history="1">
        <w:r w:rsidR="00BE4802" w:rsidRPr="00BE4802">
          <w:rPr>
            <w:rStyle w:val="Hipercze"/>
            <w:rFonts w:ascii="Arial" w:hAnsi="Arial" w:cs="Arial"/>
            <w:sz w:val="18"/>
            <w:szCs w:val="18"/>
          </w:rPr>
          <w:t>zp@powiatwroclawski.pl</w:t>
        </w:r>
      </w:hyperlink>
      <w:r w:rsidR="00BE4802" w:rsidRPr="00BE4802">
        <w:rPr>
          <w:rFonts w:ascii="Arial" w:hAnsi="Arial" w:cs="Arial"/>
          <w:sz w:val="18"/>
          <w:szCs w:val="18"/>
        </w:rPr>
        <w:t>;</w:t>
      </w:r>
    </w:p>
    <w:p w:rsidR="00BE4802" w:rsidRP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dotyczących opisu przedmiotu zamówienia – Wydział Dróg i Transportu, e-mail: </w:t>
      </w:r>
      <w:hyperlink r:id="rId16" w:history="1">
        <w:r w:rsidR="00BE4802" w:rsidRPr="00BE4802">
          <w:rPr>
            <w:rStyle w:val="Hipercze"/>
            <w:rFonts w:ascii="Arial" w:hAnsi="Arial" w:cs="Arial"/>
            <w:sz w:val="18"/>
            <w:szCs w:val="18"/>
          </w:rPr>
          <w:t>wdit@powiatwroclawski.pl</w:t>
        </w:r>
      </w:hyperlink>
      <w:r w:rsidR="00BE4802" w:rsidRPr="00BE4802">
        <w:rPr>
          <w:rFonts w:ascii="Arial" w:hAnsi="Arial" w:cs="Arial"/>
          <w:sz w:val="18"/>
          <w:szCs w:val="18"/>
        </w:rPr>
        <w:t xml:space="preserve"> </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CF57CB" w:rsidP="00950FED">
      <w:pPr>
        <w:numPr>
          <w:ilvl w:val="1"/>
          <w:numId w:val="17"/>
        </w:numPr>
        <w:tabs>
          <w:tab w:val="left" w:pos="426"/>
        </w:tabs>
        <w:spacing w:line="360" w:lineRule="auto"/>
        <w:ind w:left="426"/>
        <w:jc w:val="both"/>
        <w:rPr>
          <w:rFonts w:ascii="Arial" w:hAnsi="Arial" w:cs="Arial"/>
          <w:sz w:val="18"/>
          <w:szCs w:val="18"/>
        </w:rPr>
      </w:pPr>
      <w:r>
        <w:rPr>
          <w:rFonts w:ascii="Arial" w:hAnsi="Arial" w:cs="Arial"/>
          <w:b/>
          <w:sz w:val="18"/>
          <w:szCs w:val="18"/>
        </w:rPr>
        <w:t xml:space="preserve"> </w:t>
      </w:r>
      <w:r w:rsidR="007B468E" w:rsidRPr="00C6233E">
        <w:rPr>
          <w:rFonts w:ascii="Arial" w:hAnsi="Arial" w:cs="Arial"/>
          <w:b/>
          <w:sz w:val="18"/>
          <w:szCs w:val="18"/>
        </w:rPr>
        <w:t xml:space="preserve">Ofertę składa </w:t>
      </w:r>
      <w:r w:rsidR="007B468E" w:rsidRPr="00C6233E">
        <w:rPr>
          <w:rFonts w:ascii="Arial" w:hAnsi="Arial" w:cs="Arial"/>
          <w:b/>
          <w:bCs/>
          <w:sz w:val="18"/>
          <w:szCs w:val="18"/>
        </w:rPr>
        <w:t>się</w:t>
      </w:r>
      <w:r w:rsidR="007B468E" w:rsidRPr="00C6233E">
        <w:rPr>
          <w:rFonts w:ascii="Arial" w:hAnsi="Arial" w:cs="Arial"/>
          <w:b/>
          <w:sz w:val="18"/>
          <w:szCs w:val="18"/>
        </w:rPr>
        <w:t xml:space="preserve"> pod rygorem nieważności w formie pisemnej.</w:t>
      </w:r>
    </w:p>
    <w:p w:rsidR="0081167B" w:rsidRPr="003D4592" w:rsidRDefault="0081167B" w:rsidP="00950FED">
      <w:pPr>
        <w:numPr>
          <w:ilvl w:val="1"/>
          <w:numId w:val="20"/>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950FED">
      <w:pPr>
        <w:numPr>
          <w:ilvl w:val="1"/>
          <w:numId w:val="20"/>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E30116"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w:t>
      </w:r>
      <w:r w:rsidR="009E72B3">
        <w:rPr>
          <w:rFonts w:ascii="Arial" w:hAnsi="Arial" w:cs="Arial"/>
          <w:sz w:val="18"/>
          <w:szCs w:val="18"/>
        </w:rPr>
        <w:t xml:space="preserve"> z tłumaczeniem na język polski.</w:t>
      </w:r>
    </w:p>
    <w:p w:rsidR="0017007A" w:rsidRDefault="0017007A" w:rsidP="00245FE3">
      <w:pPr>
        <w:tabs>
          <w:tab w:val="left" w:pos="426"/>
          <w:tab w:val="left" w:pos="567"/>
        </w:tabs>
        <w:spacing w:line="360" w:lineRule="auto"/>
        <w:jc w:val="both"/>
        <w:rPr>
          <w:rFonts w:ascii="Arial" w:hAnsi="Arial" w:cs="Arial"/>
          <w:sz w:val="18"/>
          <w:szCs w:val="18"/>
        </w:rPr>
      </w:pPr>
    </w:p>
    <w:p w:rsidR="00CF57CB" w:rsidRDefault="00CF57CB" w:rsidP="00245FE3">
      <w:pPr>
        <w:tabs>
          <w:tab w:val="left" w:pos="426"/>
          <w:tab w:val="left" w:pos="567"/>
        </w:tabs>
        <w:spacing w:line="360" w:lineRule="auto"/>
        <w:jc w:val="both"/>
        <w:rPr>
          <w:rFonts w:ascii="Arial" w:hAnsi="Arial" w:cs="Arial"/>
          <w:sz w:val="18"/>
          <w:szCs w:val="18"/>
        </w:rPr>
      </w:pPr>
    </w:p>
    <w:p w:rsidR="00CF57CB" w:rsidRDefault="00CF57CB" w:rsidP="00245FE3">
      <w:pPr>
        <w:tabs>
          <w:tab w:val="left" w:pos="426"/>
          <w:tab w:val="left" w:pos="567"/>
        </w:tabs>
        <w:spacing w:line="360" w:lineRule="auto"/>
        <w:jc w:val="both"/>
        <w:rPr>
          <w:rFonts w:ascii="Arial" w:hAnsi="Arial" w:cs="Arial"/>
          <w:sz w:val="18"/>
          <w:szCs w:val="18"/>
        </w:rPr>
      </w:pPr>
    </w:p>
    <w:p w:rsidR="00CF57CB" w:rsidRPr="009E72B3" w:rsidRDefault="00CF57CB" w:rsidP="00245FE3">
      <w:pPr>
        <w:tabs>
          <w:tab w:val="left" w:pos="426"/>
          <w:tab w:val="left" w:pos="567"/>
        </w:tabs>
        <w:spacing w:line="360" w:lineRule="auto"/>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lastRenderedPageBreak/>
        <w:t>Udzielanie wyjaśnień treści SIWZ</w:t>
      </w:r>
      <w:bookmarkEnd w:id="5"/>
      <w:r w:rsidRPr="00B12313">
        <w:rPr>
          <w:rFonts w:ascii="Arial" w:hAnsi="Arial" w:cs="Arial"/>
          <w:b/>
        </w:rPr>
        <w:t>:</w:t>
      </w:r>
    </w:p>
    <w:p w:rsidR="00BE4802" w:rsidRPr="0081167B"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7"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w:t>
      </w:r>
      <w:r w:rsidR="0017007A">
        <w:rPr>
          <w:rFonts w:ascii="Arial" w:hAnsi="Arial" w:cs="Arial"/>
          <w:sz w:val="18"/>
          <w:szCs w:val="18"/>
        </w:rPr>
        <w:t>.</w:t>
      </w:r>
      <w:r w:rsidRPr="00BE4802">
        <w:rPr>
          <w:rFonts w:ascii="Arial" w:hAnsi="Arial" w:cs="Arial"/>
          <w:sz w:val="18"/>
          <w:szCs w:val="18"/>
        </w:rPr>
        <w:t>, lub dotyczy udzielonych wyjaśnień, Zamawiający może udzielić wyjaśnień albo pozostawić wniosek bez rozpoznania.</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00DE59CE">
        <w:rPr>
          <w:rFonts w:ascii="Arial" w:hAnsi="Arial" w:cs="Arial"/>
          <w:b/>
          <w:bCs/>
          <w:sz w:val="18"/>
          <w:szCs w:val="18"/>
        </w:rPr>
        <w:t>Formularz O</w:t>
      </w:r>
      <w:r w:rsidRPr="00BE4802">
        <w:rPr>
          <w:rFonts w:ascii="Arial" w:hAnsi="Arial" w:cs="Arial"/>
          <w:b/>
          <w:bCs/>
          <w:sz w:val="18"/>
          <w:szCs w:val="18"/>
        </w:rPr>
        <w:t>fertowy”</w:t>
      </w:r>
      <w:r w:rsidRPr="00BE4802">
        <w:rPr>
          <w:rFonts w:ascii="Arial" w:hAnsi="Arial" w:cs="Arial"/>
          <w:b/>
          <w:sz w:val="18"/>
          <w:szCs w:val="18"/>
        </w:rPr>
        <w:t xml:space="preserve"> (Załącznik 2.1. do SIWZ)</w:t>
      </w:r>
      <w:r w:rsidRPr="00BE4802">
        <w:rPr>
          <w:rFonts w:ascii="Arial" w:hAnsi="Arial" w:cs="Arial"/>
          <w:bCs/>
          <w:sz w:val="18"/>
          <w:szCs w:val="18"/>
        </w:rPr>
        <w:t xml:space="preserve"> </w:t>
      </w:r>
    </w:p>
    <w:p w:rsidR="00EB2D68" w:rsidRP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3D58EA" w:rsidRPr="00000EE4" w:rsidRDefault="006E49B2" w:rsidP="00000EE4">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realizujących zadania publiczne (Dz.U. 2014</w:t>
      </w:r>
      <w:r w:rsidR="00CC04DD">
        <w:rPr>
          <w:rFonts w:ascii="Arial" w:hAnsi="Arial" w:cs="Arial"/>
          <w:sz w:val="18"/>
          <w:szCs w:val="18"/>
        </w:rPr>
        <w:t xml:space="preserve"> </w:t>
      </w:r>
      <w:r w:rsidR="007B468E" w:rsidRPr="0018362E">
        <w:rPr>
          <w:rFonts w:ascii="Arial" w:hAnsi="Arial" w:cs="Arial"/>
          <w:sz w:val="18"/>
          <w:szCs w:val="18"/>
        </w:rPr>
        <w:t>r</w:t>
      </w:r>
      <w:r w:rsidR="00CC04DD">
        <w:rPr>
          <w:rFonts w:ascii="Arial" w:hAnsi="Arial" w:cs="Arial"/>
          <w:sz w:val="18"/>
          <w:szCs w:val="18"/>
        </w:rPr>
        <w:t>.</w:t>
      </w:r>
      <w:r w:rsidR="007B468E" w:rsidRPr="0018362E">
        <w:rPr>
          <w:rFonts w:ascii="Arial" w:hAnsi="Arial" w:cs="Arial"/>
          <w:sz w:val="18"/>
          <w:szCs w:val="18"/>
        </w:rPr>
        <w:t>, poz. 1114 oraz z 2016</w:t>
      </w:r>
      <w:r w:rsidR="008D38FF">
        <w:rPr>
          <w:rFonts w:ascii="Arial" w:hAnsi="Arial" w:cs="Arial"/>
          <w:sz w:val="18"/>
          <w:szCs w:val="18"/>
        </w:rPr>
        <w:t xml:space="preserve"> </w:t>
      </w:r>
      <w:r w:rsidR="007B468E" w:rsidRPr="0018362E">
        <w:rPr>
          <w:rFonts w:ascii="Arial" w:hAnsi="Arial" w:cs="Arial"/>
          <w:sz w:val="18"/>
          <w:szCs w:val="18"/>
        </w:rPr>
        <w:t xml:space="preserve">r, poz. 352), </w:t>
      </w:r>
      <w:r w:rsidR="007B468E" w:rsidRPr="00CA18F4">
        <w:rPr>
          <w:rFonts w:ascii="Arial" w:hAnsi="Arial" w:cs="Arial"/>
          <w:b/>
          <w:sz w:val="18"/>
          <w:szCs w:val="18"/>
        </w:rPr>
        <w:t>a Wykonawca wskazał to wraz ze złożeniem oferty.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lastRenderedPageBreak/>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733645" w:rsidRPr="00E356F5" w:rsidRDefault="00733645" w:rsidP="00733645">
      <w:pPr>
        <w:tabs>
          <w:tab w:val="left" w:pos="426"/>
          <w:tab w:val="left" w:pos="567"/>
        </w:tabs>
        <w:spacing w:line="360" w:lineRule="auto"/>
        <w:ind w:left="426"/>
        <w:jc w:val="both"/>
        <w:rPr>
          <w:rFonts w:ascii="Arial" w:hAnsi="Arial" w:cs="Arial"/>
          <w:b/>
          <w:bCs/>
          <w:sz w:val="10"/>
          <w:szCs w:val="18"/>
        </w:rPr>
      </w:pPr>
    </w:p>
    <w:p w:rsidR="007C2543" w:rsidRDefault="00000EE4" w:rsidP="00124936">
      <w:pPr>
        <w:tabs>
          <w:tab w:val="left" w:pos="426"/>
          <w:tab w:val="left" w:pos="567"/>
        </w:tabs>
        <w:spacing w:line="360" w:lineRule="auto"/>
        <w:ind w:left="426"/>
        <w:jc w:val="center"/>
        <w:rPr>
          <w:rFonts w:ascii="Arial" w:hAnsi="Arial" w:cs="Arial"/>
          <w:b/>
          <w:bCs/>
          <w:sz w:val="18"/>
          <w:szCs w:val="18"/>
        </w:rPr>
      </w:pPr>
      <w:r>
        <w:rPr>
          <w:rFonts w:ascii="Arial" w:hAnsi="Arial" w:cs="Arial"/>
          <w:b/>
          <w:bCs/>
          <w:sz w:val="18"/>
          <w:szCs w:val="18"/>
        </w:rPr>
        <w:t>„SP.ZP.272.40</w:t>
      </w:r>
      <w:r w:rsidR="00733645" w:rsidRPr="00E356F5">
        <w:rPr>
          <w:rFonts w:ascii="Arial" w:hAnsi="Arial" w:cs="Arial"/>
          <w:b/>
          <w:bCs/>
          <w:sz w:val="18"/>
          <w:szCs w:val="18"/>
        </w:rPr>
        <w:t xml:space="preserve">.2019.II.DT. </w:t>
      </w:r>
      <w:r w:rsidR="007C2543">
        <w:rPr>
          <w:rFonts w:ascii="Arial" w:hAnsi="Arial" w:cs="Arial"/>
          <w:b/>
          <w:bCs/>
          <w:sz w:val="18"/>
          <w:szCs w:val="18"/>
        </w:rPr>
        <w:t xml:space="preserve"> </w:t>
      </w:r>
      <w:r w:rsidR="007C2543" w:rsidRPr="007C2543">
        <w:rPr>
          <w:rFonts w:ascii="Arial" w:hAnsi="Arial" w:cs="Arial"/>
          <w:b/>
          <w:bCs/>
          <w:sz w:val="18"/>
          <w:szCs w:val="18"/>
        </w:rPr>
        <w:t>Dostawa oleju napędowego oznaczonego symbolem ON w ilości szacunkowej  40.000 litrów do zbiornika o pojemności 2.500 litrów znajdującego się na placu Obwodu Drogowego w Mirosławicach dla potrzeb samochodów i sprzętu służbowego Obwodu Drogowego w Mirosławicach</w:t>
      </w:r>
      <w:r w:rsidR="007C2543">
        <w:rPr>
          <w:rFonts w:ascii="Arial" w:hAnsi="Arial" w:cs="Arial"/>
          <w:b/>
          <w:bCs/>
          <w:sz w:val="18"/>
          <w:szCs w:val="18"/>
        </w:rPr>
        <w:t>.</w:t>
      </w:r>
    </w:p>
    <w:p w:rsidR="00DA3A76" w:rsidRPr="00124936" w:rsidRDefault="00950FED" w:rsidP="00124936">
      <w:pPr>
        <w:tabs>
          <w:tab w:val="left" w:pos="426"/>
          <w:tab w:val="left" w:pos="567"/>
        </w:tabs>
        <w:spacing w:line="360" w:lineRule="auto"/>
        <w:ind w:left="426"/>
        <w:jc w:val="center"/>
        <w:rPr>
          <w:rFonts w:ascii="Arial" w:hAnsi="Arial" w:cs="Arial"/>
          <w:b/>
          <w:bCs/>
          <w:sz w:val="18"/>
          <w:szCs w:val="18"/>
          <w:u w:val="single"/>
        </w:rPr>
      </w:pPr>
      <w:r>
        <w:rPr>
          <w:rFonts w:ascii="Arial" w:hAnsi="Arial" w:cs="Arial"/>
          <w:b/>
          <w:bCs/>
          <w:sz w:val="18"/>
          <w:szCs w:val="18"/>
          <w:u w:val="single"/>
        </w:rPr>
        <w:t>Nie otwierać przed dniem 21</w:t>
      </w:r>
      <w:r w:rsidR="00E356F5" w:rsidRPr="00124936">
        <w:rPr>
          <w:rFonts w:ascii="Arial" w:hAnsi="Arial" w:cs="Arial"/>
          <w:b/>
          <w:bCs/>
          <w:sz w:val="18"/>
          <w:szCs w:val="18"/>
          <w:u w:val="single"/>
        </w:rPr>
        <w:t>.08.2019 r. do godz. 13</w:t>
      </w:r>
      <w:r w:rsidR="008D38FF" w:rsidRPr="00124936">
        <w:rPr>
          <w:rFonts w:ascii="Arial" w:hAnsi="Arial" w:cs="Arial"/>
          <w:b/>
          <w:bCs/>
          <w:sz w:val="18"/>
          <w:szCs w:val="18"/>
          <w:u w:val="single"/>
        </w:rPr>
        <w:t>:15</w:t>
      </w:r>
      <w:r w:rsidR="00733645" w:rsidRPr="00124936">
        <w:rPr>
          <w:rFonts w:ascii="Arial" w:hAnsi="Arial" w:cs="Arial"/>
          <w:b/>
          <w:bCs/>
          <w:sz w:val="18"/>
          <w:szCs w:val="18"/>
          <w:u w:val="single"/>
        </w:rPr>
        <w:t>.”</w:t>
      </w:r>
    </w:p>
    <w:p w:rsidR="00733645" w:rsidRPr="00E356F5" w:rsidRDefault="00733645" w:rsidP="00733645">
      <w:pPr>
        <w:tabs>
          <w:tab w:val="left" w:pos="426"/>
          <w:tab w:val="left" w:pos="567"/>
        </w:tabs>
        <w:spacing w:line="360" w:lineRule="auto"/>
        <w:ind w:left="426"/>
        <w:jc w:val="both"/>
        <w:rPr>
          <w:rFonts w:ascii="Arial" w:hAnsi="Arial" w:cs="Arial"/>
          <w:bCs/>
          <w:sz w:val="10"/>
          <w:szCs w:val="18"/>
        </w:rPr>
      </w:pPr>
    </w:p>
    <w:p w:rsidR="00733645" w:rsidRPr="00245FE3"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17007A" w:rsidRDefault="0017007A" w:rsidP="00485639">
      <w:pPr>
        <w:tabs>
          <w:tab w:val="left" w:pos="851"/>
          <w:tab w:val="left" w:pos="993"/>
        </w:tabs>
        <w:ind w:left="360"/>
        <w:jc w:val="both"/>
        <w:rPr>
          <w:rFonts w:ascii="Arial" w:hAnsi="Arial" w:cs="Arial"/>
          <w:sz w:val="18"/>
          <w:szCs w:val="18"/>
        </w:rPr>
      </w:pPr>
    </w:p>
    <w:p w:rsidR="007B468E" w:rsidRPr="00B12313" w:rsidRDefault="0011632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Opis sposobu obliczenia ceny oferty</w:t>
      </w:r>
      <w:bookmarkEnd w:id="6"/>
      <w:r w:rsidRPr="00B12313">
        <w:rPr>
          <w:rFonts w:ascii="Arial" w:hAnsi="Arial" w:cs="Arial"/>
          <w:b/>
        </w:rPr>
        <w:t>:</w:t>
      </w:r>
    </w:p>
    <w:p w:rsidR="00DA3A76" w:rsidRDefault="00DA3A76" w:rsidP="00950FED">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3A58AB" w:rsidRDefault="00116323" w:rsidP="00950FED">
      <w:pPr>
        <w:numPr>
          <w:ilvl w:val="1"/>
          <w:numId w:val="17"/>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007C2543">
        <w:rPr>
          <w:rFonts w:ascii="Arial" w:eastAsia="TimesNewRoman" w:hAnsi="Arial" w:cs="Arial"/>
          <w:sz w:val="18"/>
          <w:szCs w:val="18"/>
        </w:rPr>
        <w:t>ą</w:t>
      </w:r>
      <w:r w:rsidR="0005093D" w:rsidRPr="00DA3A76">
        <w:rPr>
          <w:rFonts w:ascii="Arial" w:eastAsia="TimesNewRoman" w:hAnsi="Arial" w:cs="Arial"/>
          <w:sz w:val="18"/>
          <w:szCs w:val="18"/>
        </w:rPr>
        <w:t xml:space="preserve"> na Formularzu Ofertowym – </w:t>
      </w:r>
      <w:r w:rsidRPr="00DA3A76">
        <w:rPr>
          <w:rFonts w:ascii="Arial" w:hAnsi="Arial" w:cs="Arial"/>
          <w:sz w:val="18"/>
          <w:szCs w:val="18"/>
        </w:rPr>
        <w:t>Załącz</w:t>
      </w:r>
      <w:r w:rsidR="00DE59CE">
        <w:rPr>
          <w:rFonts w:ascii="Arial" w:hAnsi="Arial" w:cs="Arial"/>
          <w:sz w:val="18"/>
          <w:szCs w:val="18"/>
        </w:rPr>
        <w:t xml:space="preserve">nik 2.1. do SIWZ. </w:t>
      </w:r>
    </w:p>
    <w:p w:rsidR="003A58AB" w:rsidRDefault="003A58AB" w:rsidP="003A58AB">
      <w:pPr>
        <w:tabs>
          <w:tab w:val="left" w:pos="426"/>
        </w:tabs>
        <w:spacing w:line="360" w:lineRule="auto"/>
        <w:ind w:left="426"/>
        <w:jc w:val="both"/>
        <w:rPr>
          <w:rFonts w:ascii="Arial" w:hAnsi="Arial" w:cs="Arial"/>
          <w:sz w:val="18"/>
          <w:szCs w:val="18"/>
        </w:rPr>
      </w:pPr>
    </w:p>
    <w:p w:rsidR="0052293E" w:rsidRPr="00DA3A76" w:rsidRDefault="00DE59CE" w:rsidP="00950FED">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lastRenderedPageBreak/>
        <w:t>W Formularzu O</w:t>
      </w:r>
      <w:r w:rsidR="00116323" w:rsidRPr="00DA3A76">
        <w:rPr>
          <w:rFonts w:ascii="Arial" w:hAnsi="Arial" w:cs="Arial"/>
          <w:sz w:val="18"/>
          <w:szCs w:val="18"/>
        </w:rPr>
        <w:t>fertowym</w:t>
      </w:r>
      <w:r w:rsidR="0052293E" w:rsidRPr="00DA3A76">
        <w:rPr>
          <w:rFonts w:ascii="Arial" w:hAnsi="Arial" w:cs="Arial"/>
          <w:sz w:val="18"/>
          <w:szCs w:val="18"/>
        </w:rPr>
        <w:t xml:space="preserve"> </w:t>
      </w:r>
      <w:r w:rsidR="00DE0510" w:rsidRPr="00DA3A76">
        <w:rPr>
          <w:rFonts w:ascii="Arial" w:hAnsi="Arial" w:cs="Arial"/>
          <w:sz w:val="18"/>
          <w:szCs w:val="18"/>
        </w:rPr>
        <w:t>należy podać w szczególności</w:t>
      </w:r>
      <w:r w:rsidR="00116323" w:rsidRPr="00DA3A76">
        <w:rPr>
          <w:rFonts w:ascii="Arial" w:hAnsi="Arial" w:cs="Arial"/>
          <w:sz w:val="18"/>
          <w:szCs w:val="18"/>
        </w:rPr>
        <w:t>:</w:t>
      </w:r>
    </w:p>
    <w:p w:rsidR="007C2543" w:rsidRPr="007C2543" w:rsidRDefault="007C2543" w:rsidP="007C2543">
      <w:pPr>
        <w:tabs>
          <w:tab w:val="left" w:pos="993"/>
        </w:tabs>
        <w:spacing w:line="360" w:lineRule="auto"/>
        <w:ind w:left="720"/>
        <w:jc w:val="both"/>
        <w:rPr>
          <w:rFonts w:ascii="Arial" w:hAnsi="Arial" w:cs="Arial"/>
          <w:b/>
          <w:sz w:val="18"/>
          <w:szCs w:val="18"/>
        </w:rPr>
      </w:pPr>
      <w:r w:rsidRPr="007C2543">
        <w:rPr>
          <w:rFonts w:ascii="Arial" w:hAnsi="Arial" w:cs="Arial"/>
          <w:b/>
          <w:sz w:val="18"/>
          <w:szCs w:val="18"/>
        </w:rPr>
        <w:t>1)</w:t>
      </w:r>
      <w:r w:rsidRPr="007C2543">
        <w:rPr>
          <w:rFonts w:ascii="Arial" w:hAnsi="Arial" w:cs="Arial"/>
          <w:b/>
          <w:sz w:val="18"/>
          <w:szCs w:val="18"/>
        </w:rPr>
        <w:tab/>
        <w:t>Cenę brutto za 1 litr oleju napędowego</w:t>
      </w:r>
      <w:r>
        <w:rPr>
          <w:rFonts w:ascii="Arial" w:hAnsi="Arial" w:cs="Arial"/>
          <w:b/>
          <w:sz w:val="18"/>
          <w:szCs w:val="18"/>
        </w:rPr>
        <w:t>.</w:t>
      </w:r>
    </w:p>
    <w:p w:rsidR="000B13E6" w:rsidRDefault="007C2543" w:rsidP="003A58AB">
      <w:pPr>
        <w:tabs>
          <w:tab w:val="left" w:pos="993"/>
        </w:tabs>
        <w:spacing w:line="360" w:lineRule="auto"/>
        <w:ind w:left="720"/>
        <w:jc w:val="both"/>
        <w:rPr>
          <w:rFonts w:ascii="Arial" w:hAnsi="Arial" w:cs="Arial"/>
          <w:sz w:val="18"/>
          <w:szCs w:val="18"/>
        </w:rPr>
      </w:pPr>
      <w:r>
        <w:rPr>
          <w:rFonts w:ascii="Arial" w:hAnsi="Arial" w:cs="Arial"/>
          <w:b/>
          <w:sz w:val="18"/>
          <w:szCs w:val="18"/>
        </w:rPr>
        <w:t xml:space="preserve">2)   </w:t>
      </w:r>
      <w:r w:rsidRPr="007C2543">
        <w:rPr>
          <w:rFonts w:ascii="Arial" w:hAnsi="Arial" w:cs="Arial"/>
          <w:b/>
          <w:sz w:val="18"/>
          <w:szCs w:val="18"/>
        </w:rPr>
        <w:t>Łączną cenę za realizację zamówienia</w:t>
      </w:r>
      <w:r>
        <w:rPr>
          <w:rFonts w:ascii="Arial" w:hAnsi="Arial" w:cs="Arial"/>
          <w:b/>
          <w:sz w:val="18"/>
          <w:szCs w:val="18"/>
        </w:rPr>
        <w:t>.</w:t>
      </w:r>
    </w:p>
    <w:p w:rsidR="000B13E6" w:rsidRDefault="000B13E6" w:rsidP="00950FED">
      <w:pPr>
        <w:pStyle w:val="Akapitzlist"/>
        <w:numPr>
          <w:ilvl w:val="1"/>
          <w:numId w:val="17"/>
        </w:numPr>
        <w:tabs>
          <w:tab w:val="left" w:pos="426"/>
        </w:tabs>
        <w:spacing w:line="360" w:lineRule="auto"/>
        <w:ind w:left="426" w:hanging="426"/>
        <w:jc w:val="both"/>
        <w:rPr>
          <w:rFonts w:ascii="Arial" w:hAnsi="Arial" w:cs="Arial"/>
          <w:sz w:val="18"/>
          <w:szCs w:val="18"/>
        </w:rPr>
      </w:pPr>
      <w:r w:rsidRPr="000B13E6">
        <w:rPr>
          <w:rFonts w:ascii="Arial" w:hAnsi="Arial" w:cs="Arial"/>
          <w:sz w:val="18"/>
          <w:szCs w:val="18"/>
        </w:rPr>
        <w:t>Podaną w ofercie łączną cenę ofertową stanowić będzie cena za wykonanie całości dostaw w ilości maksymalnej, wyliczoną w oparciu o cenę jednostkową, w której należy uwzględnić wszystkie wymagania niniejszej SIWZ oraz wszelkie koszty, jakie poniesie Wykonawca z tytułu należytej oraz zgodnej</w:t>
      </w:r>
      <w:r>
        <w:rPr>
          <w:rFonts w:ascii="Arial" w:hAnsi="Arial" w:cs="Arial"/>
          <w:sz w:val="18"/>
          <w:szCs w:val="18"/>
        </w:rPr>
        <w:t xml:space="preserve">                                         </w:t>
      </w:r>
      <w:r w:rsidRPr="000B13E6">
        <w:rPr>
          <w:rFonts w:ascii="Arial" w:hAnsi="Arial" w:cs="Arial"/>
          <w:sz w:val="18"/>
          <w:szCs w:val="18"/>
        </w:rPr>
        <w:t xml:space="preserve"> z obowiązującymi przepisami, realizacji przedmiotu zamówienia, w tym koszt dojazdów do miejsca wykonywania dostaw.</w:t>
      </w:r>
    </w:p>
    <w:p w:rsidR="000B13E6" w:rsidRPr="000B13E6" w:rsidRDefault="000B13E6" w:rsidP="00950FED">
      <w:pPr>
        <w:pStyle w:val="Akapitzlist"/>
        <w:numPr>
          <w:ilvl w:val="1"/>
          <w:numId w:val="17"/>
        </w:numPr>
        <w:tabs>
          <w:tab w:val="left" w:pos="426"/>
        </w:tabs>
        <w:spacing w:line="360" w:lineRule="auto"/>
        <w:ind w:left="426" w:hanging="426"/>
        <w:jc w:val="both"/>
        <w:rPr>
          <w:rFonts w:ascii="Arial" w:hAnsi="Arial" w:cs="Arial"/>
          <w:sz w:val="18"/>
          <w:szCs w:val="18"/>
        </w:rPr>
      </w:pPr>
      <w:r w:rsidRPr="000B13E6">
        <w:rPr>
          <w:rFonts w:ascii="Arial" w:hAnsi="Arial" w:cs="Arial"/>
          <w:sz w:val="18"/>
          <w:szCs w:val="18"/>
        </w:rPr>
        <w:t xml:space="preserve"> Wykonawca zaoferuje w ofercie cenę netto za 1 litr dostarczanego oleju napędowego, obliczoną na podstawie ceny producenta (u którego zaopatruje się Wyko</w:t>
      </w:r>
      <w:r>
        <w:rPr>
          <w:rFonts w:ascii="Arial" w:hAnsi="Arial" w:cs="Arial"/>
          <w:sz w:val="18"/>
          <w:szCs w:val="18"/>
        </w:rPr>
        <w:t>nawca) obowiązującej na dzień 12.08.2019</w:t>
      </w:r>
      <w:r w:rsidRPr="000B13E6">
        <w:rPr>
          <w:rFonts w:ascii="Arial" w:hAnsi="Arial" w:cs="Arial"/>
          <w:sz w:val="18"/>
          <w:szCs w:val="18"/>
        </w:rPr>
        <w:t xml:space="preserve"> r., opublikowanej na jego stronie internetowej. Od tej ceny Wykonawca poda procentową wartość i wyliczy stałą wysokość marży lub opustu a następnie do uzyskanej ceny doliczy podatek VAT od towarów i usług. Wartość ta stanowić będzie cenę brutto za 1 litr oleju napędowego.</w:t>
      </w:r>
    </w:p>
    <w:p w:rsidR="000B13E6" w:rsidRPr="000B13E6" w:rsidRDefault="000B13E6" w:rsidP="00950FED">
      <w:pPr>
        <w:numPr>
          <w:ilvl w:val="1"/>
          <w:numId w:val="17"/>
        </w:numPr>
        <w:tabs>
          <w:tab w:val="left" w:pos="426"/>
        </w:tabs>
        <w:spacing w:line="360" w:lineRule="auto"/>
        <w:jc w:val="both"/>
        <w:rPr>
          <w:rFonts w:ascii="Arial" w:hAnsi="Arial" w:cs="Arial"/>
          <w:b/>
          <w:sz w:val="18"/>
          <w:szCs w:val="18"/>
        </w:rPr>
      </w:pPr>
      <w:r w:rsidRPr="000B13E6">
        <w:rPr>
          <w:rFonts w:ascii="Arial" w:hAnsi="Arial" w:cs="Arial"/>
          <w:b/>
          <w:sz w:val="18"/>
          <w:szCs w:val="18"/>
        </w:rPr>
        <w:t>Przez łączną cenę realizacji przedmiotu zamówienia należy rozumieć cenę brutto 1 litra oleju napędowego przeliczoną przez maksymalną ilość dostawy tj.: do 40 000 litrów.</w:t>
      </w:r>
    </w:p>
    <w:p w:rsidR="000B13E6" w:rsidRPr="000B13E6" w:rsidRDefault="000B13E6" w:rsidP="00950FED">
      <w:pPr>
        <w:numPr>
          <w:ilvl w:val="1"/>
          <w:numId w:val="17"/>
        </w:numPr>
        <w:tabs>
          <w:tab w:val="left" w:pos="426"/>
        </w:tabs>
        <w:spacing w:line="360" w:lineRule="auto"/>
        <w:jc w:val="both"/>
        <w:rPr>
          <w:rFonts w:ascii="Arial" w:hAnsi="Arial" w:cs="Arial"/>
          <w:b/>
          <w:sz w:val="18"/>
          <w:szCs w:val="18"/>
        </w:rPr>
      </w:pPr>
      <w:r w:rsidRPr="000B13E6">
        <w:rPr>
          <w:rFonts w:ascii="Arial" w:hAnsi="Arial" w:cs="Arial"/>
          <w:b/>
          <w:sz w:val="18"/>
          <w:szCs w:val="18"/>
        </w:rPr>
        <w:t>Wyliczoną cenę netto za 1 litr oleju napędowego po marży/opuście należy podać w zaokrągleniu do pełnych groszy (dwa miejsca po przecinku), przy czym końcówki poniżej 0,5 grosza pomija się, a końcówki 0,5 grosza i wyższe zaokrągla się do 1 grosza.</w:t>
      </w:r>
    </w:p>
    <w:p w:rsidR="000B13E6" w:rsidRPr="000B13E6" w:rsidRDefault="000B13E6" w:rsidP="00950FED">
      <w:pPr>
        <w:numPr>
          <w:ilvl w:val="1"/>
          <w:numId w:val="17"/>
        </w:numPr>
        <w:tabs>
          <w:tab w:val="left" w:pos="426"/>
        </w:tabs>
        <w:spacing w:line="360" w:lineRule="auto"/>
        <w:jc w:val="both"/>
        <w:rPr>
          <w:rFonts w:ascii="Arial" w:hAnsi="Arial" w:cs="Arial"/>
          <w:sz w:val="18"/>
          <w:szCs w:val="18"/>
        </w:rPr>
      </w:pPr>
      <w:r w:rsidRPr="000B13E6">
        <w:rPr>
          <w:rFonts w:ascii="Arial" w:hAnsi="Arial" w:cs="Arial"/>
          <w:sz w:val="18"/>
          <w:szCs w:val="18"/>
        </w:rPr>
        <w:t xml:space="preserve">Cena oferty uwzględnia wszystkie zobowiązania, musi być podana w złotych polskich cyfrowo </w:t>
      </w:r>
      <w:r>
        <w:rPr>
          <w:rFonts w:ascii="Arial" w:hAnsi="Arial" w:cs="Arial"/>
          <w:sz w:val="18"/>
          <w:szCs w:val="18"/>
        </w:rPr>
        <w:t xml:space="preserve">                    </w:t>
      </w:r>
      <w:r w:rsidRPr="000B13E6">
        <w:rPr>
          <w:rFonts w:ascii="Arial" w:hAnsi="Arial" w:cs="Arial"/>
          <w:sz w:val="18"/>
          <w:szCs w:val="18"/>
        </w:rPr>
        <w:t>i słownie, z wyodrębnieniem podatku VAT, do dwóch miejsc po przecinku.</w:t>
      </w:r>
    </w:p>
    <w:p w:rsidR="000B13E6" w:rsidRPr="000B13E6" w:rsidRDefault="000B13E6" w:rsidP="00950FED">
      <w:pPr>
        <w:numPr>
          <w:ilvl w:val="1"/>
          <w:numId w:val="17"/>
        </w:numPr>
        <w:tabs>
          <w:tab w:val="left" w:pos="426"/>
        </w:tabs>
        <w:spacing w:line="360" w:lineRule="auto"/>
        <w:jc w:val="both"/>
        <w:rPr>
          <w:rFonts w:ascii="Arial" w:hAnsi="Arial" w:cs="Arial"/>
          <w:sz w:val="18"/>
          <w:szCs w:val="18"/>
        </w:rPr>
      </w:pPr>
      <w:r w:rsidRPr="000B13E6">
        <w:rPr>
          <w:rFonts w:ascii="Arial" w:hAnsi="Arial" w:cs="Arial"/>
          <w:sz w:val="18"/>
          <w:szCs w:val="18"/>
        </w:rPr>
        <w:t>Cena może być tylko jedna; nie dopuszcza się wariantowości cen.</w:t>
      </w:r>
    </w:p>
    <w:p w:rsidR="000B13E6" w:rsidRDefault="000B13E6" w:rsidP="003A58AB">
      <w:pPr>
        <w:numPr>
          <w:ilvl w:val="1"/>
          <w:numId w:val="17"/>
        </w:numPr>
        <w:tabs>
          <w:tab w:val="left" w:pos="426"/>
        </w:tabs>
        <w:spacing w:line="360" w:lineRule="auto"/>
        <w:ind w:hanging="589"/>
        <w:jc w:val="both"/>
        <w:rPr>
          <w:rFonts w:ascii="Arial" w:hAnsi="Arial" w:cs="Arial"/>
          <w:sz w:val="18"/>
          <w:szCs w:val="18"/>
        </w:rPr>
      </w:pPr>
      <w:r w:rsidRPr="000B13E6">
        <w:rPr>
          <w:rFonts w:ascii="Arial" w:hAnsi="Arial" w:cs="Arial"/>
          <w:sz w:val="18"/>
          <w:szCs w:val="18"/>
        </w:rPr>
        <w:t>Cena oferty winna uwzględniać okres trwania realizacji przedmiotu zamówienia.</w:t>
      </w:r>
    </w:p>
    <w:p w:rsidR="003F1E68" w:rsidRDefault="000B13E6" w:rsidP="00950FED">
      <w:pPr>
        <w:numPr>
          <w:ilvl w:val="1"/>
          <w:numId w:val="17"/>
        </w:numPr>
        <w:tabs>
          <w:tab w:val="left" w:pos="426"/>
        </w:tabs>
        <w:spacing w:line="360" w:lineRule="auto"/>
        <w:ind w:left="993" w:hanging="567"/>
        <w:jc w:val="both"/>
        <w:rPr>
          <w:rFonts w:ascii="Arial" w:hAnsi="Arial" w:cs="Arial"/>
          <w:sz w:val="18"/>
          <w:szCs w:val="18"/>
        </w:rPr>
      </w:pPr>
      <w:r w:rsidRPr="000B13E6">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Pr="003F1E68">
        <w:rPr>
          <w:rFonts w:ascii="Arial" w:hAnsi="Arial" w:cs="Arial"/>
          <w:b/>
          <w:sz w:val="18"/>
          <w:szCs w:val="18"/>
        </w:rPr>
        <w:t>. UWAGA:</w:t>
      </w:r>
      <w:r w:rsidRPr="000B13E6">
        <w:rPr>
          <w:rFonts w:ascii="Arial" w:hAnsi="Arial" w:cs="Arial"/>
          <w:sz w:val="18"/>
          <w:szCs w:val="18"/>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 </w:t>
      </w:r>
    </w:p>
    <w:p w:rsidR="000B13E6" w:rsidRPr="003F1E68" w:rsidRDefault="000B13E6" w:rsidP="00950FED">
      <w:pPr>
        <w:numPr>
          <w:ilvl w:val="1"/>
          <w:numId w:val="17"/>
        </w:numPr>
        <w:tabs>
          <w:tab w:val="left" w:pos="426"/>
        </w:tabs>
        <w:spacing w:line="360" w:lineRule="auto"/>
        <w:ind w:left="993" w:hanging="567"/>
        <w:jc w:val="both"/>
        <w:rPr>
          <w:rFonts w:ascii="Arial" w:hAnsi="Arial" w:cs="Arial"/>
          <w:sz w:val="18"/>
          <w:szCs w:val="18"/>
        </w:rPr>
      </w:pPr>
      <w:r w:rsidRPr="003F1E68">
        <w:rPr>
          <w:rFonts w:ascii="Arial" w:hAnsi="Arial" w:cs="Arial"/>
          <w:sz w:val="18"/>
          <w:szCs w:val="18"/>
        </w:rPr>
        <w:t xml:space="preserve">Wzór formularza ofertowego został opracowany przy założeniu, iż wybór oferty nie będzie prowadzić do powstania u Zamawiającego obowiązku podatkowego w zakresie podatku VAT. </w:t>
      </w:r>
    </w:p>
    <w:p w:rsidR="005B093F" w:rsidRDefault="000B13E6" w:rsidP="003F1E68">
      <w:pPr>
        <w:tabs>
          <w:tab w:val="left" w:pos="426"/>
        </w:tabs>
        <w:spacing w:line="360" w:lineRule="auto"/>
        <w:ind w:left="1015"/>
        <w:jc w:val="both"/>
        <w:rPr>
          <w:rFonts w:ascii="Arial" w:hAnsi="Arial" w:cs="Arial"/>
          <w:sz w:val="18"/>
          <w:szCs w:val="18"/>
        </w:rPr>
      </w:pPr>
      <w:r w:rsidRPr="000B13E6">
        <w:rPr>
          <w:rFonts w:ascii="Arial" w:hAnsi="Arial" w:cs="Arial"/>
          <w:sz w:val="18"/>
          <w:szCs w:val="18"/>
        </w:rPr>
        <w:t xml:space="preserve">W przypadku, gdy wykonawca zobowiązany jest złożyć oświadczenie o innej treści, to winien odpowiednio zmodyfikować treść formularza. </w:t>
      </w:r>
    </w:p>
    <w:p w:rsidR="003F1E68" w:rsidRPr="00667143" w:rsidRDefault="003F1E68" w:rsidP="003F1E68">
      <w:pPr>
        <w:tabs>
          <w:tab w:val="left" w:pos="426"/>
        </w:tabs>
        <w:spacing w:line="360" w:lineRule="auto"/>
        <w:ind w:left="1015"/>
        <w:jc w:val="both"/>
        <w:rPr>
          <w:rFonts w:ascii="Arial" w:hAnsi="Arial" w:cs="Arial"/>
          <w:sz w:val="18"/>
          <w:szCs w:val="18"/>
        </w:rPr>
      </w:pPr>
    </w:p>
    <w:p w:rsidR="004F53E0" w:rsidRPr="004F53E0" w:rsidRDefault="004F53E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E87C7A" w:rsidRPr="003F1E68" w:rsidRDefault="003F1E68" w:rsidP="00950FED">
      <w:pPr>
        <w:numPr>
          <w:ilvl w:val="1"/>
          <w:numId w:val="17"/>
        </w:numPr>
        <w:spacing w:line="360" w:lineRule="auto"/>
        <w:ind w:left="426"/>
        <w:jc w:val="both"/>
        <w:rPr>
          <w:rFonts w:ascii="Arial" w:hAnsi="Arial" w:cs="Arial"/>
          <w:sz w:val="14"/>
          <w:szCs w:val="18"/>
        </w:rPr>
      </w:pPr>
      <w:r>
        <w:rPr>
          <w:rFonts w:ascii="Arial" w:hAnsi="Arial" w:cs="Arial"/>
          <w:sz w:val="18"/>
          <w:szCs w:val="18"/>
        </w:rPr>
        <w:t>Zamawiający nie wymaga wniesienia wadium.</w:t>
      </w:r>
    </w:p>
    <w:p w:rsidR="003F1E68" w:rsidRPr="00F66175" w:rsidRDefault="003F1E68" w:rsidP="003F1E68">
      <w:pPr>
        <w:spacing w:line="360" w:lineRule="auto"/>
        <w:ind w:left="426"/>
        <w:jc w:val="both"/>
        <w:rPr>
          <w:rFonts w:ascii="Arial" w:hAnsi="Arial" w:cs="Arial"/>
          <w:sz w:val="14"/>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950FED">
        <w:rPr>
          <w:rFonts w:ascii="Arial" w:hAnsi="Arial" w:cs="Arial"/>
          <w:b/>
          <w:sz w:val="18"/>
          <w:szCs w:val="18"/>
        </w:rPr>
        <w:t>21</w:t>
      </w:r>
      <w:r w:rsidR="00667143">
        <w:rPr>
          <w:rFonts w:ascii="Arial" w:hAnsi="Arial" w:cs="Arial"/>
          <w:b/>
          <w:sz w:val="18"/>
          <w:szCs w:val="18"/>
        </w:rPr>
        <w:t>.</w:t>
      </w:r>
      <w:r w:rsidR="00B424E4" w:rsidRPr="00B4688C">
        <w:rPr>
          <w:rFonts w:ascii="Arial" w:hAnsi="Arial" w:cs="Arial"/>
          <w:b/>
          <w:sz w:val="18"/>
          <w:szCs w:val="18"/>
        </w:rPr>
        <w:t>0</w:t>
      </w:r>
      <w:r w:rsidR="00667143">
        <w:rPr>
          <w:rFonts w:ascii="Arial" w:hAnsi="Arial" w:cs="Arial"/>
          <w:b/>
          <w:sz w:val="18"/>
          <w:szCs w:val="18"/>
        </w:rPr>
        <w:t>8</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365F71">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lastRenderedPageBreak/>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950FED">
        <w:rPr>
          <w:rFonts w:ascii="Arial" w:hAnsi="Arial" w:cs="Arial"/>
          <w:b/>
          <w:bCs/>
          <w:sz w:val="18"/>
          <w:szCs w:val="18"/>
        </w:rPr>
        <w:t>, tj. 21</w:t>
      </w:r>
      <w:r w:rsidR="00B424E4" w:rsidRPr="00537062">
        <w:rPr>
          <w:rFonts w:ascii="Arial" w:hAnsi="Arial" w:cs="Arial"/>
          <w:b/>
          <w:bCs/>
          <w:sz w:val="18"/>
          <w:szCs w:val="18"/>
        </w:rPr>
        <w:t>.0</w:t>
      </w:r>
      <w:r w:rsidR="00667143">
        <w:rPr>
          <w:rFonts w:ascii="Arial" w:hAnsi="Arial" w:cs="Arial"/>
          <w:b/>
          <w:bCs/>
          <w:sz w:val="18"/>
          <w:szCs w:val="18"/>
        </w:rPr>
        <w:t>8</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CC04DD">
        <w:rPr>
          <w:rFonts w:ascii="Arial" w:hAnsi="Arial" w:cs="Arial"/>
          <w:b/>
          <w:bCs/>
          <w:sz w:val="18"/>
          <w:szCs w:val="18"/>
        </w:rPr>
        <w:t>3</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950FED">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950FED" w:rsidRPr="00B12313" w:rsidRDefault="00950FED" w:rsidP="00485639">
      <w:pPr>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124D6E" w:rsidP="00537062">
      <w:pPr>
        <w:spacing w:line="360" w:lineRule="auto"/>
        <w:ind w:left="426"/>
        <w:jc w:val="both"/>
        <w:rPr>
          <w:rFonts w:ascii="Arial" w:hAnsi="Arial" w:cs="Arial"/>
          <w:b/>
          <w:spacing w:val="4"/>
          <w:sz w:val="18"/>
          <w:szCs w:val="18"/>
        </w:rPr>
      </w:pPr>
      <w:r>
        <w:rPr>
          <w:rFonts w:ascii="Arial" w:hAnsi="Arial" w:cs="Arial"/>
          <w:b/>
          <w:spacing w:val="4"/>
          <w:sz w:val="18"/>
          <w:szCs w:val="18"/>
        </w:rPr>
        <w:t>Cena (C</w:t>
      </w:r>
      <w:r w:rsidR="004816ED" w:rsidRPr="00B12313">
        <w:rPr>
          <w:rFonts w:ascii="Arial" w:hAnsi="Arial" w:cs="Arial"/>
          <w:b/>
          <w:spacing w:val="4"/>
          <w:sz w:val="18"/>
          <w:szCs w:val="18"/>
        </w:rPr>
        <w:t>)</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001B12C9">
        <w:rPr>
          <w:rFonts w:ascii="Arial" w:hAnsi="Arial" w:cs="Arial"/>
          <w:b/>
          <w:spacing w:val="4"/>
          <w:sz w:val="18"/>
          <w:szCs w:val="18"/>
        </w:rPr>
        <w:t>waga: 100</w:t>
      </w:r>
      <w:r w:rsidR="004816ED" w:rsidRPr="00B12313">
        <w:rPr>
          <w:rFonts w:ascii="Arial" w:hAnsi="Arial" w:cs="Arial"/>
          <w:b/>
          <w:spacing w:val="4"/>
          <w:sz w:val="18"/>
          <w:szCs w:val="18"/>
        </w:rPr>
        <w:t xml:space="preserve"> %;</w:t>
      </w:r>
    </w:p>
    <w:p w:rsidR="00365F71" w:rsidRPr="00365F71" w:rsidRDefault="00365F71" w:rsidP="00537062">
      <w:pPr>
        <w:spacing w:line="360" w:lineRule="auto"/>
        <w:ind w:left="426"/>
        <w:jc w:val="both"/>
        <w:rPr>
          <w:rFonts w:ascii="Arial" w:hAnsi="Arial" w:cs="Arial"/>
          <w:b/>
          <w:spacing w:val="4"/>
          <w:sz w:val="8"/>
          <w:szCs w:val="18"/>
        </w:rPr>
      </w:pPr>
    </w:p>
    <w:p w:rsidR="004816ED" w:rsidRDefault="004816ED" w:rsidP="00950FED">
      <w:pPr>
        <w:numPr>
          <w:ilvl w:val="0"/>
          <w:numId w:val="14"/>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667143" w:rsidRPr="00365F71" w:rsidRDefault="00667143" w:rsidP="00667143">
      <w:pPr>
        <w:tabs>
          <w:tab w:val="left" w:pos="993"/>
        </w:tabs>
        <w:spacing w:line="360" w:lineRule="auto"/>
        <w:ind w:left="786"/>
        <w:jc w:val="both"/>
        <w:rPr>
          <w:rFonts w:ascii="Arial" w:hAnsi="Arial" w:cs="Arial"/>
          <w:spacing w:val="4"/>
          <w:sz w:val="12"/>
          <w:szCs w:val="18"/>
        </w:rPr>
      </w:pP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6F481B">
        <w:rPr>
          <w:rFonts w:ascii="Arial" w:hAnsi="Arial" w:cs="Arial"/>
          <w:b/>
          <w:sz w:val="18"/>
          <w:szCs w:val="18"/>
          <w:u w:val="single"/>
        </w:rPr>
        <w:t>ena (C</w:t>
      </w:r>
      <w:r w:rsidR="004816ED" w:rsidRPr="00B12313">
        <w:rPr>
          <w:rFonts w:ascii="Arial" w:hAnsi="Arial" w:cs="Arial"/>
          <w:b/>
          <w:sz w:val="18"/>
          <w:szCs w:val="18"/>
          <w:u w:val="single"/>
        </w:rPr>
        <w:t>):</w:t>
      </w:r>
    </w:p>
    <w:p w:rsidR="001B12C9" w:rsidRPr="00BA0ACA" w:rsidRDefault="001B12C9" w:rsidP="001B12C9">
      <w:pPr>
        <w:spacing w:line="360" w:lineRule="auto"/>
        <w:ind w:left="993"/>
        <w:jc w:val="both"/>
        <w:rPr>
          <w:rFonts w:ascii="Arial" w:hAnsi="Arial" w:cs="Arial"/>
          <w:b/>
          <w:sz w:val="18"/>
          <w:szCs w:val="18"/>
          <w:u w:val="single"/>
        </w:rPr>
      </w:pPr>
      <w:r w:rsidRPr="00BA0ACA">
        <w:rPr>
          <w:rFonts w:ascii="Arial" w:hAnsi="Arial" w:cs="Arial"/>
          <w:b/>
          <w:sz w:val="18"/>
          <w:szCs w:val="18"/>
          <w:u w:val="single"/>
        </w:rPr>
        <w:t>Oferta z najniższą ceną b</w:t>
      </w:r>
      <w:r>
        <w:rPr>
          <w:rFonts w:ascii="Arial" w:hAnsi="Arial" w:cs="Arial"/>
          <w:b/>
          <w:sz w:val="18"/>
          <w:szCs w:val="18"/>
          <w:u w:val="single"/>
        </w:rPr>
        <w:t>rutto otrzyma maksymalnie 100</w:t>
      </w:r>
      <w:r w:rsidRPr="00BA0ACA">
        <w:rPr>
          <w:rFonts w:ascii="Arial" w:hAnsi="Arial" w:cs="Arial"/>
          <w:b/>
          <w:sz w:val="18"/>
          <w:szCs w:val="18"/>
          <w:u w:val="single"/>
        </w:rPr>
        <w:t xml:space="preserve"> punktów</w:t>
      </w:r>
    </w:p>
    <w:p w:rsidR="001B12C9" w:rsidRPr="00CB0297" w:rsidRDefault="001B12C9" w:rsidP="001B12C9">
      <w:pPr>
        <w:tabs>
          <w:tab w:val="num" w:pos="1440"/>
        </w:tabs>
        <w:spacing w:line="360" w:lineRule="auto"/>
        <w:ind w:left="993"/>
        <w:jc w:val="both"/>
        <w:rPr>
          <w:rFonts w:ascii="Arial" w:hAnsi="Arial" w:cs="Arial"/>
          <w:sz w:val="18"/>
          <w:szCs w:val="18"/>
        </w:rPr>
      </w:pPr>
      <w:r>
        <w:rPr>
          <w:rFonts w:ascii="Arial" w:hAnsi="Arial" w:cs="Arial"/>
          <w:sz w:val="18"/>
          <w:szCs w:val="18"/>
        </w:rPr>
        <w:t>Punkty kryterium “</w:t>
      </w:r>
      <w:r w:rsidRPr="00CB0297">
        <w:rPr>
          <w:rFonts w:ascii="Arial" w:hAnsi="Arial" w:cs="Arial"/>
          <w:sz w:val="18"/>
          <w:szCs w:val="18"/>
        </w:rPr>
        <w:t xml:space="preserve"> cena” – zostaną obliczone w następujący sposób: </w:t>
      </w:r>
    </w:p>
    <w:p w:rsidR="001B12C9" w:rsidRPr="00BA0ACA" w:rsidRDefault="001B12C9" w:rsidP="001B12C9">
      <w:pPr>
        <w:tabs>
          <w:tab w:val="num" w:pos="1440"/>
        </w:tabs>
        <w:spacing w:line="360" w:lineRule="auto"/>
        <w:ind w:left="993"/>
        <w:jc w:val="both"/>
        <w:rPr>
          <w:rFonts w:ascii="Arial" w:hAnsi="Arial" w:cs="Arial"/>
          <w:sz w:val="18"/>
          <w:szCs w:val="18"/>
        </w:rPr>
      </w:pPr>
      <w:r w:rsidRPr="00CB0297">
        <w:rPr>
          <w:rFonts w:ascii="Arial" w:hAnsi="Arial" w:cs="Arial"/>
          <w:sz w:val="18"/>
          <w:szCs w:val="18"/>
        </w:rPr>
        <w:t>Cena brutto oferty (z podatkiem VAT, po uwzględnieniu upustu/marży) za realizację c</w:t>
      </w:r>
      <w:r>
        <w:rPr>
          <w:rFonts w:ascii="Arial" w:hAnsi="Arial" w:cs="Arial"/>
          <w:sz w:val="18"/>
          <w:szCs w:val="18"/>
        </w:rPr>
        <w:t>ałego zamówienia na dzień 12.08.2019 r.</w:t>
      </w:r>
      <w:r w:rsidRPr="00CB0297">
        <w:rPr>
          <w:rFonts w:ascii="Arial" w:hAnsi="Arial" w:cs="Arial"/>
          <w:sz w:val="18"/>
          <w:szCs w:val="18"/>
        </w:rPr>
        <w:t xml:space="preserve"> – według następującego wzoru</w:t>
      </w:r>
      <w:r>
        <w:rPr>
          <w:rFonts w:ascii="Arial" w:hAnsi="Arial" w:cs="Arial"/>
          <w:sz w:val="18"/>
          <w:szCs w:val="18"/>
        </w:rPr>
        <w:t>:</w:t>
      </w:r>
    </w:p>
    <w:p w:rsidR="004816ED" w:rsidRDefault="00365F71" w:rsidP="005B093F">
      <w:pPr>
        <w:tabs>
          <w:tab w:val="num" w:pos="1440"/>
        </w:tabs>
        <w:ind w:left="993"/>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p>
    <w:p w:rsidR="005B093F" w:rsidRDefault="005B093F" w:rsidP="001B12C9">
      <w:pPr>
        <w:tabs>
          <w:tab w:val="num" w:pos="1440"/>
        </w:tabs>
        <w:jc w:val="both"/>
        <w:rPr>
          <w:rFonts w:ascii="Arial" w:hAnsi="Arial" w:cs="Arial"/>
          <w:sz w:val="18"/>
          <w:szCs w:val="18"/>
        </w:rPr>
      </w:pPr>
    </w:p>
    <w:p w:rsidR="00CF57CB" w:rsidRPr="00B12313" w:rsidRDefault="00CF57CB" w:rsidP="001B12C9">
      <w:pPr>
        <w:tabs>
          <w:tab w:val="num" w:pos="1440"/>
        </w:tabs>
        <w:jc w:val="both"/>
        <w:rPr>
          <w:rFonts w:ascii="Arial" w:hAnsi="Arial" w:cs="Arial"/>
          <w:sz w:val="18"/>
          <w:szCs w:val="18"/>
        </w:rPr>
      </w:pPr>
    </w:p>
    <w:p w:rsidR="00667143" w:rsidRDefault="00667143" w:rsidP="00667143">
      <w:pPr>
        <w:tabs>
          <w:tab w:val="left" w:pos="993"/>
        </w:tabs>
        <w:spacing w:line="360" w:lineRule="auto"/>
        <w:ind w:left="993"/>
        <w:jc w:val="both"/>
        <w:rPr>
          <w:rFonts w:ascii="Arial" w:hAnsi="Arial" w:cs="Arial"/>
          <w:sz w:val="18"/>
          <w:szCs w:val="18"/>
        </w:rPr>
      </w:pPr>
    </w:p>
    <w:p w:rsidR="005B093F" w:rsidRPr="00B12313" w:rsidRDefault="0028767C" w:rsidP="005B093F">
      <w:pPr>
        <w:tabs>
          <w:tab w:val="num" w:pos="1440"/>
        </w:tabs>
        <w:ind w:left="993"/>
        <w:jc w:val="both"/>
        <w:rPr>
          <w:rFonts w:ascii="Arial" w:hAnsi="Arial" w:cs="Arial"/>
          <w:sz w:val="18"/>
          <w:szCs w:val="18"/>
        </w:rPr>
      </w:pPr>
      <w:r>
        <w:rPr>
          <w:rFonts w:ascii="Arial" w:hAnsi="Arial" w:cs="Arial"/>
          <w:sz w:val="18"/>
          <w:szCs w:val="18"/>
        </w:rPr>
        <w:tab/>
        <w:t xml:space="preserve">          </w:t>
      </w:r>
      <w:proofErr w:type="spellStart"/>
      <w:r w:rsidR="005B093F">
        <w:rPr>
          <w:rFonts w:ascii="Arial" w:hAnsi="Arial" w:cs="Arial"/>
          <w:sz w:val="18"/>
          <w:szCs w:val="18"/>
        </w:rPr>
        <w:t>C</w:t>
      </w:r>
      <w:r w:rsidR="005B093F" w:rsidRPr="00B12313">
        <w:rPr>
          <w:rFonts w:ascii="Arial" w:hAnsi="Arial" w:cs="Arial"/>
          <w:sz w:val="18"/>
          <w:szCs w:val="18"/>
        </w:rPr>
        <w:t>min</w:t>
      </w:r>
      <w:proofErr w:type="spellEnd"/>
    </w:p>
    <w:p w:rsidR="005B093F" w:rsidRPr="00B12313" w:rsidRDefault="005B093F" w:rsidP="0028767C">
      <w:pPr>
        <w:ind w:left="1418" w:hanging="436"/>
        <w:jc w:val="both"/>
        <w:rPr>
          <w:rFonts w:ascii="Arial" w:hAnsi="Arial" w:cs="Arial"/>
          <w:sz w:val="18"/>
          <w:szCs w:val="18"/>
        </w:rPr>
      </w:pPr>
      <w:r w:rsidRPr="00124D6E">
        <w:rPr>
          <w:rFonts w:ascii="Arial" w:hAnsi="Arial" w:cs="Arial"/>
          <w:sz w:val="18"/>
          <w:szCs w:val="18"/>
        </w:rPr>
        <w:t xml:space="preserve">C </w:t>
      </w:r>
      <w:r w:rsidRPr="00B12313">
        <w:rPr>
          <w:rFonts w:ascii="Arial" w:hAnsi="Arial" w:cs="Arial"/>
          <w:sz w:val="18"/>
          <w:szCs w:val="18"/>
        </w:rPr>
        <w:t>=</w:t>
      </w:r>
      <w:r w:rsidR="0028767C">
        <w:rPr>
          <w:rFonts w:ascii="Arial" w:hAnsi="Arial" w:cs="Arial"/>
          <w:sz w:val="18"/>
          <w:szCs w:val="18"/>
        </w:rPr>
        <w:t xml:space="preserve">          </w:t>
      </w:r>
      <w:r>
        <w:rPr>
          <w:rFonts w:ascii="Arial" w:hAnsi="Arial" w:cs="Arial"/>
          <w:sz w:val="18"/>
          <w:szCs w:val="18"/>
        </w:rPr>
        <w:t>----</w:t>
      </w:r>
      <w:r w:rsidR="0028767C">
        <w:rPr>
          <w:rFonts w:ascii="Arial" w:hAnsi="Arial" w:cs="Arial"/>
          <w:sz w:val="18"/>
          <w:szCs w:val="18"/>
        </w:rPr>
        <w:t>--------</w:t>
      </w:r>
      <w:r>
        <w:rPr>
          <w:rFonts w:ascii="Arial" w:hAnsi="Arial" w:cs="Arial"/>
          <w:sz w:val="18"/>
          <w:szCs w:val="18"/>
        </w:rPr>
        <w:t xml:space="preserve"> </w:t>
      </w:r>
      <w:r w:rsidR="0028767C">
        <w:rPr>
          <w:rFonts w:ascii="Arial" w:hAnsi="Arial" w:cs="Arial"/>
          <w:sz w:val="18"/>
          <w:szCs w:val="18"/>
        </w:rPr>
        <w:t xml:space="preserve">  </w:t>
      </w:r>
      <w:r w:rsidR="00860E04">
        <w:rPr>
          <w:rFonts w:ascii="Arial" w:hAnsi="Arial" w:cs="Arial"/>
          <w:sz w:val="18"/>
          <w:szCs w:val="18"/>
        </w:rPr>
        <w:t>x 10</w:t>
      </w:r>
      <w:r w:rsidRPr="00B12313">
        <w:rPr>
          <w:rFonts w:ascii="Arial" w:hAnsi="Arial" w:cs="Arial"/>
          <w:sz w:val="18"/>
          <w:szCs w:val="18"/>
        </w:rPr>
        <w:t xml:space="preserve">0 </w:t>
      </w:r>
      <w:r w:rsidRPr="00696655">
        <w:rPr>
          <w:rFonts w:ascii="Arial" w:hAnsi="Arial" w:cs="Arial"/>
          <w:sz w:val="18"/>
          <w:szCs w:val="18"/>
          <w:lang w:val="en-US"/>
        </w:rPr>
        <w:t>pkt.</w:t>
      </w:r>
    </w:p>
    <w:p w:rsidR="005B093F" w:rsidRPr="00B12313" w:rsidRDefault="0028767C" w:rsidP="005B093F">
      <w:pPr>
        <w:spacing w:line="360" w:lineRule="auto"/>
        <w:ind w:left="142" w:hanging="142"/>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proofErr w:type="spellStart"/>
      <w:r w:rsidR="005B093F">
        <w:rPr>
          <w:rFonts w:ascii="Arial" w:hAnsi="Arial" w:cs="Arial"/>
          <w:sz w:val="18"/>
          <w:szCs w:val="18"/>
        </w:rPr>
        <w:t>Co</w:t>
      </w:r>
      <w:r>
        <w:rPr>
          <w:rFonts w:ascii="Arial" w:hAnsi="Arial" w:cs="Arial"/>
          <w:sz w:val="18"/>
          <w:szCs w:val="18"/>
        </w:rPr>
        <w:t>b</w:t>
      </w:r>
      <w:proofErr w:type="spellEnd"/>
    </w:p>
    <w:p w:rsidR="005B093F" w:rsidRDefault="005B093F" w:rsidP="0028767C">
      <w:pPr>
        <w:tabs>
          <w:tab w:val="left" w:pos="993"/>
        </w:tabs>
        <w:spacing w:line="360" w:lineRule="auto"/>
        <w:jc w:val="both"/>
        <w:rPr>
          <w:rFonts w:ascii="Arial" w:hAnsi="Arial" w:cs="Arial"/>
          <w:sz w:val="18"/>
          <w:szCs w:val="18"/>
        </w:rPr>
      </w:pPr>
    </w:p>
    <w:p w:rsidR="00667143" w:rsidRDefault="00667143" w:rsidP="00667143">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1B12C9" w:rsidRDefault="001B12C9" w:rsidP="00667143">
      <w:pPr>
        <w:tabs>
          <w:tab w:val="left" w:pos="993"/>
        </w:tabs>
        <w:spacing w:line="360" w:lineRule="auto"/>
        <w:ind w:left="993"/>
        <w:jc w:val="both"/>
        <w:rPr>
          <w:rFonts w:ascii="Arial" w:hAnsi="Arial" w:cs="Arial"/>
          <w:sz w:val="18"/>
          <w:szCs w:val="18"/>
        </w:rPr>
      </w:pPr>
    </w:p>
    <w:p w:rsidR="004816ED" w:rsidRPr="00B12313" w:rsidRDefault="00124D6E" w:rsidP="00667143">
      <w:pPr>
        <w:tabs>
          <w:tab w:val="left" w:pos="993"/>
        </w:tabs>
        <w:spacing w:line="360" w:lineRule="auto"/>
        <w:ind w:left="993"/>
        <w:jc w:val="both"/>
        <w:rPr>
          <w:rFonts w:ascii="Arial" w:hAnsi="Arial" w:cs="Arial"/>
          <w:sz w:val="18"/>
          <w:szCs w:val="18"/>
        </w:rPr>
      </w:pPr>
      <w:r>
        <w:rPr>
          <w:rFonts w:ascii="Arial" w:hAnsi="Arial" w:cs="Arial"/>
          <w:sz w:val="18"/>
          <w:szCs w:val="18"/>
        </w:rPr>
        <w:lastRenderedPageBreak/>
        <w:t>C</w:t>
      </w:r>
      <w:r w:rsidR="004816ED" w:rsidRPr="00B12313">
        <w:rPr>
          <w:rFonts w:ascii="Arial" w:hAnsi="Arial" w:cs="Arial"/>
          <w:sz w:val="18"/>
          <w:szCs w:val="18"/>
        </w:rPr>
        <w:t xml:space="preserve">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r w:rsidR="00ED01FB">
        <w:rPr>
          <w:rFonts w:ascii="Arial" w:hAnsi="Arial" w:cs="Arial"/>
          <w:sz w:val="18"/>
          <w:szCs w:val="18"/>
        </w:rPr>
        <w:t xml:space="preserve"> (zł)</w:t>
      </w:r>
    </w:p>
    <w:p w:rsidR="00667143" w:rsidRDefault="00ED01FB" w:rsidP="001B12C9">
      <w:pPr>
        <w:pStyle w:val="Tekstpodstawowywcity"/>
        <w:spacing w:after="0" w:line="360" w:lineRule="auto"/>
        <w:ind w:left="993"/>
        <w:jc w:val="both"/>
        <w:rPr>
          <w:rFonts w:ascii="Arial" w:hAnsi="Arial" w:cs="Arial"/>
          <w:sz w:val="18"/>
          <w:szCs w:val="18"/>
        </w:rPr>
      </w:pPr>
      <w:proofErr w:type="spellStart"/>
      <w:r>
        <w:rPr>
          <w:rFonts w:ascii="Arial" w:hAnsi="Arial" w:cs="Arial"/>
          <w:sz w:val="18"/>
          <w:szCs w:val="18"/>
        </w:rPr>
        <w:t>Co</w:t>
      </w:r>
      <w:r w:rsidR="0028767C">
        <w:rPr>
          <w:rFonts w:ascii="Arial" w:hAnsi="Arial" w:cs="Arial"/>
          <w:sz w:val="18"/>
          <w:szCs w:val="18"/>
        </w:rPr>
        <w:t>b</w:t>
      </w:r>
      <w:proofErr w:type="spellEnd"/>
      <w:r w:rsidR="004816ED" w:rsidRPr="00B12313">
        <w:rPr>
          <w:rFonts w:ascii="Arial" w:hAnsi="Arial" w:cs="Arial"/>
          <w:sz w:val="18"/>
          <w:szCs w:val="18"/>
        </w:rPr>
        <w:t xml:space="preserve"> – cena brutto oferty badanej</w:t>
      </w:r>
      <w:r>
        <w:rPr>
          <w:rFonts w:ascii="Arial" w:hAnsi="Arial" w:cs="Arial"/>
          <w:sz w:val="18"/>
          <w:szCs w:val="18"/>
        </w:rPr>
        <w:t xml:space="preserve"> (zł)</w:t>
      </w:r>
    </w:p>
    <w:p w:rsidR="00AF11B2" w:rsidRPr="00AF11B2" w:rsidRDefault="00AF11B2" w:rsidP="00696655">
      <w:pPr>
        <w:tabs>
          <w:tab w:val="left" w:pos="993"/>
        </w:tabs>
        <w:spacing w:line="360" w:lineRule="auto"/>
        <w:ind w:left="709"/>
        <w:jc w:val="both"/>
        <w:rPr>
          <w:rFonts w:ascii="Arial" w:hAnsi="Arial" w:cs="Arial"/>
          <w:sz w:val="10"/>
          <w:szCs w:val="18"/>
        </w:rPr>
      </w:pPr>
    </w:p>
    <w:p w:rsidR="001B12C9" w:rsidRPr="00CF57CB" w:rsidRDefault="004816ED" w:rsidP="00CF57CB">
      <w:pPr>
        <w:tabs>
          <w:tab w:val="left" w:pos="993"/>
        </w:tabs>
        <w:spacing w:line="360" w:lineRule="auto"/>
        <w:ind w:left="709"/>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1B12C9" w:rsidRDefault="004816ED" w:rsidP="00950FED">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b/>
          <w:spacing w:val="4"/>
          <w:sz w:val="18"/>
          <w:szCs w:val="18"/>
        </w:rPr>
        <w:t xml:space="preserve">Za najkorzystniejszą ofertę zostanie uznana oferta, która otrzyma największą liczbę </w:t>
      </w:r>
      <w:r w:rsidR="00860E04">
        <w:rPr>
          <w:rFonts w:ascii="Arial" w:hAnsi="Arial" w:cs="Arial"/>
          <w:b/>
          <w:spacing w:val="4"/>
          <w:sz w:val="18"/>
          <w:szCs w:val="18"/>
        </w:rPr>
        <w:t>punktów w zastosowanym kryterium</w:t>
      </w:r>
      <w:r w:rsidR="006B0493" w:rsidRPr="001B12C9">
        <w:rPr>
          <w:rFonts w:ascii="Arial" w:hAnsi="Arial" w:cs="Arial"/>
          <w:b/>
          <w:spacing w:val="4"/>
          <w:sz w:val="18"/>
          <w:szCs w:val="18"/>
        </w:rPr>
        <w:t>.</w:t>
      </w:r>
    </w:p>
    <w:p w:rsidR="001B12C9" w:rsidRPr="00CF57CB" w:rsidRDefault="004816ED" w:rsidP="00CF57CB">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950FED">
      <w:pPr>
        <w:numPr>
          <w:ilvl w:val="1"/>
          <w:numId w:val="15"/>
        </w:numPr>
        <w:tabs>
          <w:tab w:val="clear" w:pos="1506"/>
          <w:tab w:val="left" w:pos="567"/>
          <w:tab w:val="left" w:pos="993"/>
        </w:tabs>
        <w:spacing w:line="360" w:lineRule="auto"/>
        <w:ind w:left="1134" w:hanging="567"/>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F66175"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F66175" w:rsidRDefault="0059103A" w:rsidP="00950FED">
      <w:pPr>
        <w:numPr>
          <w:ilvl w:val="1"/>
          <w:numId w:val="17"/>
        </w:numPr>
        <w:tabs>
          <w:tab w:val="left" w:pos="426"/>
        </w:tabs>
        <w:spacing w:line="360" w:lineRule="auto"/>
        <w:ind w:left="426" w:hanging="284"/>
        <w:jc w:val="both"/>
        <w:rPr>
          <w:rFonts w:ascii="Arial" w:hAnsi="Arial" w:cs="Arial"/>
          <w:spacing w:val="4"/>
          <w:sz w:val="18"/>
          <w:szCs w:val="18"/>
        </w:rPr>
      </w:pPr>
      <w:r w:rsidRPr="00F66175">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F66175">
        <w:rPr>
          <w:rFonts w:ascii="Arial" w:hAnsi="Arial" w:cs="Arial"/>
          <w:spacing w:val="4"/>
          <w:sz w:val="18"/>
          <w:szCs w:val="18"/>
        </w:rPr>
        <w:t>oceniona, jako</w:t>
      </w:r>
      <w:r w:rsidRPr="00F66175">
        <w:rPr>
          <w:rFonts w:ascii="Arial" w:hAnsi="Arial" w:cs="Arial"/>
          <w:spacing w:val="4"/>
          <w:sz w:val="18"/>
          <w:szCs w:val="18"/>
        </w:rPr>
        <w:t xml:space="preserve"> najkorzystniejsza </w:t>
      </w:r>
      <w:r w:rsidRPr="00F66175">
        <w:rPr>
          <w:rFonts w:ascii="Arial" w:hAnsi="Arial" w:cs="Arial"/>
          <w:spacing w:val="4"/>
          <w:sz w:val="18"/>
          <w:szCs w:val="18"/>
        </w:rPr>
        <w:br/>
        <w:t xml:space="preserve">w oparciu o podane kryteria oceny i uzyska na tej podstawie największą ilość punktów obliczoną </w:t>
      </w:r>
      <w:r w:rsidRPr="00F66175">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w:t>
      </w:r>
      <w:r w:rsidR="002A62CB">
        <w:rPr>
          <w:rFonts w:ascii="Arial" w:hAnsi="Arial" w:cs="Arial"/>
          <w:sz w:val="18"/>
          <w:szCs w:val="18"/>
        </w:rPr>
        <w:t xml:space="preserve"> postępowania, o których mowa  </w:t>
      </w:r>
      <w:r w:rsidRPr="006B0493">
        <w:rPr>
          <w:rFonts w:ascii="Arial" w:hAnsi="Arial" w:cs="Arial"/>
          <w:sz w:val="18"/>
          <w:szCs w:val="18"/>
        </w:rPr>
        <w:t>w art. 93 ust. 1 P.z.p.</w:t>
      </w:r>
    </w:p>
    <w:p w:rsidR="00AF11B2" w:rsidRPr="00ED01FB" w:rsidRDefault="00AF11B2" w:rsidP="00AF11B2">
      <w:pPr>
        <w:tabs>
          <w:tab w:val="left" w:pos="426"/>
        </w:tabs>
        <w:spacing w:line="360" w:lineRule="auto"/>
        <w:ind w:left="426"/>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0" w:color="auto"/>
          <w:bottom w:val="single" w:sz="4" w:space="1" w:color="auto"/>
          <w:right w:val="single" w:sz="4" w:space="4" w:color="auto"/>
        </w:pBdr>
        <w:tabs>
          <w:tab w:val="num" w:pos="426"/>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365F71">
        <w:rPr>
          <w:rFonts w:ascii="Arial" w:hAnsi="Arial" w:cs="Arial"/>
          <w:b/>
        </w:rPr>
        <w:t xml:space="preserve"> </w:t>
      </w:r>
      <w:r w:rsidR="004816ED" w:rsidRPr="00B12313">
        <w:rPr>
          <w:rFonts w:ascii="Arial" w:hAnsi="Arial" w:cs="Arial"/>
          <w:b/>
        </w:rPr>
        <w:t>w postępowaniu.</w:t>
      </w:r>
    </w:p>
    <w:p w:rsidR="00CF57CB" w:rsidRDefault="006650FB" w:rsidP="00CF57CB">
      <w:pPr>
        <w:numPr>
          <w:ilvl w:val="1"/>
          <w:numId w:val="17"/>
        </w:numPr>
        <w:tabs>
          <w:tab w:val="left" w:pos="426"/>
        </w:tabs>
        <w:spacing w:line="360" w:lineRule="auto"/>
        <w:ind w:left="426" w:hanging="426"/>
        <w:jc w:val="both"/>
        <w:rPr>
          <w:rFonts w:ascii="Arial" w:hAnsi="Arial" w:cs="Arial"/>
          <w:sz w:val="18"/>
          <w:szCs w:val="18"/>
        </w:rPr>
      </w:pPr>
      <w:r w:rsidRPr="006650FB">
        <w:rPr>
          <w:rFonts w:ascii="Arial" w:hAnsi="Arial" w:cs="Arial"/>
          <w:sz w:val="18"/>
          <w:szCs w:val="18"/>
        </w:rPr>
        <w:t xml:space="preserve">Zamawiający nie wymaga wniesienia zabezpieczenia. </w:t>
      </w:r>
    </w:p>
    <w:p w:rsidR="00CF57CB" w:rsidRDefault="00CF57CB" w:rsidP="00CF57CB">
      <w:pPr>
        <w:tabs>
          <w:tab w:val="left" w:pos="426"/>
        </w:tabs>
        <w:spacing w:line="360" w:lineRule="auto"/>
        <w:ind w:left="426"/>
        <w:jc w:val="both"/>
        <w:rPr>
          <w:rFonts w:ascii="Arial" w:hAnsi="Arial" w:cs="Arial"/>
          <w:sz w:val="18"/>
          <w:szCs w:val="18"/>
        </w:rPr>
      </w:pPr>
    </w:p>
    <w:p w:rsidR="00CF57CB" w:rsidRDefault="00CF57CB" w:rsidP="00CF57CB">
      <w:pPr>
        <w:tabs>
          <w:tab w:val="left" w:pos="426"/>
        </w:tabs>
        <w:spacing w:line="360" w:lineRule="auto"/>
        <w:ind w:left="426"/>
        <w:jc w:val="both"/>
        <w:rPr>
          <w:rFonts w:ascii="Arial" w:hAnsi="Arial" w:cs="Arial"/>
          <w:sz w:val="18"/>
          <w:szCs w:val="18"/>
        </w:rPr>
      </w:pPr>
    </w:p>
    <w:p w:rsidR="00CF57CB" w:rsidRPr="00CF57CB" w:rsidRDefault="00CF57CB" w:rsidP="00CF57CB">
      <w:pPr>
        <w:tabs>
          <w:tab w:val="left" w:pos="426"/>
        </w:tabs>
        <w:spacing w:line="360" w:lineRule="auto"/>
        <w:ind w:left="426"/>
        <w:jc w:val="both"/>
        <w:rPr>
          <w:rFonts w:ascii="Arial" w:hAnsi="Arial" w:cs="Arial"/>
          <w:sz w:val="18"/>
          <w:szCs w:val="18"/>
        </w:rPr>
      </w:pPr>
    </w:p>
    <w:p w:rsidR="004816ED" w:rsidRPr="00B1231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Pr>
          <w:rFonts w:ascii="Arial" w:hAnsi="Arial" w:cs="Arial"/>
          <w:b/>
        </w:rPr>
        <w:lastRenderedPageBreak/>
        <w:t xml:space="preserve"> </w:t>
      </w:r>
      <w:r w:rsidR="004816ED" w:rsidRPr="00B12313">
        <w:rPr>
          <w:rFonts w:ascii="Arial" w:hAnsi="Arial" w:cs="Arial"/>
          <w:b/>
        </w:rPr>
        <w:t>Pouczenie o środkach ochrony prawnej:</w:t>
      </w:r>
    </w:p>
    <w:p w:rsidR="0005093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F6697E" w:rsidRPr="00773301" w:rsidRDefault="00F6697E" w:rsidP="00F6697E">
      <w:pPr>
        <w:tabs>
          <w:tab w:val="left" w:pos="426"/>
        </w:tabs>
        <w:spacing w:line="360" w:lineRule="auto"/>
        <w:ind w:left="426"/>
        <w:jc w:val="both"/>
        <w:rPr>
          <w:rFonts w:ascii="Arial" w:hAnsi="Arial" w:cs="Arial"/>
          <w:sz w:val="14"/>
          <w:szCs w:val="18"/>
        </w:rPr>
      </w:pPr>
    </w:p>
    <w:p w:rsidR="003F3EA3" w:rsidRPr="000A11A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Pr>
          <w:rFonts w:ascii="Arial" w:hAnsi="Arial" w:cs="Arial"/>
          <w:b/>
        </w:rPr>
        <w:t xml:space="preserve"> </w:t>
      </w:r>
      <w:r w:rsidR="003F3EA3" w:rsidRPr="000A11A3">
        <w:rPr>
          <w:rFonts w:ascii="Arial" w:hAnsi="Arial" w:cs="Arial"/>
          <w:b/>
        </w:rPr>
        <w:t xml:space="preserve">Klauzula informacyjna z art. 13 RODO Zamawiającego związana z postępowaniem </w:t>
      </w:r>
      <w:r w:rsidR="003F3EA3">
        <w:rPr>
          <w:rFonts w:ascii="Arial" w:hAnsi="Arial" w:cs="Arial"/>
          <w:b/>
        </w:rPr>
        <w:br/>
      </w:r>
      <w:r w:rsidR="003F3EA3"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18"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t>
      </w:r>
      <w:r w:rsidR="00773301">
        <w:rPr>
          <w:rFonts w:ascii="Arial" w:hAnsi="Arial" w:cs="Arial"/>
          <w:sz w:val="18"/>
          <w:szCs w:val="18"/>
        </w:rPr>
        <w:t xml:space="preserve">                                   </w:t>
      </w:r>
      <w:r w:rsidRPr="000E7F7F">
        <w:rPr>
          <w:rFonts w:ascii="Arial" w:hAnsi="Arial" w:cs="Arial"/>
          <w:sz w:val="18"/>
          <w:szCs w:val="18"/>
        </w:rPr>
        <w:t xml:space="preserve">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Pani/Pana dane osobowe przetwarzane będą na podstawie art. 6 ust. 1 lit. b RODO w celu związanym </w:t>
      </w:r>
    </w:p>
    <w:p w:rsidR="000E7F7F" w:rsidRPr="000E7F7F" w:rsidRDefault="000E7F7F" w:rsidP="00F6697E">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t xml:space="preserve">w postępowaniu o udzielenie zamówienia publicznego </w:t>
      </w:r>
      <w:r w:rsidRPr="00883096">
        <w:rPr>
          <w:rFonts w:ascii="Arial" w:hAnsi="Arial" w:cs="Arial"/>
          <w:b/>
          <w:i/>
          <w:sz w:val="18"/>
          <w:szCs w:val="18"/>
        </w:rPr>
        <w:t>nr SP.ZP.272.</w:t>
      </w:r>
      <w:r w:rsidR="006650FB">
        <w:rPr>
          <w:rFonts w:ascii="Arial" w:hAnsi="Arial" w:cs="Arial"/>
          <w:b/>
          <w:i/>
          <w:sz w:val="18"/>
          <w:szCs w:val="18"/>
        </w:rPr>
        <w:t>40</w:t>
      </w:r>
      <w:r w:rsidRPr="00883096">
        <w:rPr>
          <w:rFonts w:ascii="Arial" w:hAnsi="Arial" w:cs="Arial"/>
          <w:b/>
          <w:i/>
          <w:sz w:val="18"/>
          <w:szCs w:val="18"/>
        </w:rPr>
        <w:t>.2019.II.DT</w:t>
      </w:r>
      <w:r w:rsidR="00773301">
        <w:rPr>
          <w:rFonts w:ascii="Arial" w:hAnsi="Arial" w:cs="Arial"/>
          <w:b/>
          <w:i/>
          <w:sz w:val="18"/>
          <w:szCs w:val="18"/>
        </w:rPr>
        <w:t xml:space="preserve">. </w:t>
      </w:r>
      <w:r w:rsidR="006650FB" w:rsidRPr="006650FB">
        <w:rPr>
          <w:rFonts w:ascii="Arial" w:hAnsi="Arial" w:cs="Arial"/>
          <w:b/>
          <w:i/>
          <w:sz w:val="18"/>
          <w:szCs w:val="18"/>
        </w:rPr>
        <w:t>Dostawa oleju napędowego oznaczonego sy</w:t>
      </w:r>
      <w:r w:rsidR="00386270">
        <w:rPr>
          <w:rFonts w:ascii="Arial" w:hAnsi="Arial" w:cs="Arial"/>
          <w:b/>
          <w:i/>
          <w:sz w:val="18"/>
          <w:szCs w:val="18"/>
        </w:rPr>
        <w:t xml:space="preserve">mbolem ON w ilości szacunkowej </w:t>
      </w:r>
      <w:r w:rsidR="006650FB" w:rsidRPr="006650FB">
        <w:rPr>
          <w:rFonts w:ascii="Arial" w:hAnsi="Arial" w:cs="Arial"/>
          <w:b/>
          <w:i/>
          <w:sz w:val="18"/>
          <w:szCs w:val="18"/>
        </w:rPr>
        <w:t xml:space="preserve">40.000 litrów do zbiornika </w:t>
      </w:r>
      <w:r w:rsidR="006650FB">
        <w:rPr>
          <w:rFonts w:ascii="Arial" w:hAnsi="Arial" w:cs="Arial"/>
          <w:b/>
          <w:i/>
          <w:sz w:val="18"/>
          <w:szCs w:val="18"/>
        </w:rPr>
        <w:t xml:space="preserve">                              </w:t>
      </w:r>
      <w:r w:rsidR="006650FB" w:rsidRPr="006650FB">
        <w:rPr>
          <w:rFonts w:ascii="Arial" w:hAnsi="Arial" w:cs="Arial"/>
          <w:b/>
          <w:i/>
          <w:sz w:val="18"/>
          <w:szCs w:val="18"/>
        </w:rPr>
        <w:t>o pojemności 2.500 litrów znajdującego się na placu Obwodu Drogowego w Mirosławicach dla potrzeb samochodów i sprzętu służbowego Obwodu Drogowego w Mirosławicach</w:t>
      </w:r>
      <w:r w:rsidR="006650FB">
        <w:rPr>
          <w:rFonts w:ascii="Arial" w:hAnsi="Arial" w:cs="Arial"/>
          <w:i/>
          <w:sz w:val="18"/>
          <w:szCs w:val="18"/>
        </w:rPr>
        <w:t xml:space="preserve"> </w:t>
      </w:r>
      <w:r w:rsidRPr="000E7F7F">
        <w:rPr>
          <w:rFonts w:ascii="Arial" w:hAnsi="Arial" w:cs="Arial"/>
          <w:sz w:val="18"/>
          <w:szCs w:val="18"/>
        </w:rPr>
        <w:t xml:space="preserve">prowadzonym </w:t>
      </w:r>
      <w:r w:rsidR="006650FB">
        <w:rPr>
          <w:rFonts w:ascii="Arial" w:hAnsi="Arial" w:cs="Arial"/>
          <w:sz w:val="18"/>
          <w:szCs w:val="18"/>
        </w:rPr>
        <w:t xml:space="preserve">               </w:t>
      </w:r>
      <w:r w:rsidRPr="000E7F7F">
        <w:rPr>
          <w:rFonts w:ascii="Arial" w:hAnsi="Arial" w:cs="Arial"/>
          <w:sz w:val="18"/>
          <w:szCs w:val="18"/>
        </w:rPr>
        <w:t>w trybie przetargu nieograniczonego;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Odbiorcami Pani/Pana danych osobowych będą osoby lub podmioty, którym udostępniona zostanie dokumentacja postępowania w oparciu o art. 8 i 8a oraz art. 96 ust. 3 ustawy z dnia 29 stycznia 2004 r. – Prawo zamówień publicznych (</w:t>
      </w:r>
      <w:r w:rsidR="00773301">
        <w:rPr>
          <w:rFonts w:ascii="Arial" w:hAnsi="Arial" w:cs="Arial"/>
          <w:sz w:val="18"/>
          <w:szCs w:val="18"/>
        </w:rPr>
        <w:t xml:space="preserve">t. j. </w:t>
      </w:r>
      <w:r w:rsidRPr="000E7F7F">
        <w:rPr>
          <w:rFonts w:ascii="Arial" w:hAnsi="Arial" w:cs="Arial"/>
          <w:sz w:val="18"/>
          <w:szCs w:val="18"/>
        </w:rPr>
        <w:t xml:space="preserve">Dz. U. z 2018 r. poz. 1986 ze zm.), dalej „ustawa 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773301">
      <w:pPr>
        <w:spacing w:line="360" w:lineRule="auto"/>
        <w:ind w:left="709"/>
        <w:jc w:val="both"/>
        <w:rPr>
          <w:rFonts w:ascii="Arial" w:hAnsi="Arial" w:cs="Arial"/>
          <w:sz w:val="18"/>
          <w:szCs w:val="18"/>
        </w:rPr>
      </w:pPr>
      <w:r w:rsidRPr="000E7F7F">
        <w:rPr>
          <w:rFonts w:ascii="Arial" w:hAnsi="Arial" w:cs="Arial"/>
          <w:sz w:val="18"/>
          <w:szCs w:val="18"/>
        </w:rPr>
        <w:t>o udzielenie zamówienia publicznego; konsekwencje niepodania określon</w:t>
      </w:r>
      <w:r w:rsidR="00773301">
        <w:rPr>
          <w:rFonts w:ascii="Arial" w:hAnsi="Arial" w:cs="Arial"/>
          <w:sz w:val="18"/>
          <w:szCs w:val="18"/>
        </w:rPr>
        <w:t xml:space="preserve">ych danych wynikają z ustawy </w:t>
      </w:r>
      <w:r w:rsidRPr="000E7F7F">
        <w:rPr>
          <w:rFonts w:ascii="Arial" w:hAnsi="Arial" w:cs="Arial"/>
          <w:sz w:val="18"/>
          <w:szCs w:val="18"/>
        </w:rPr>
        <w:t xml:space="preserve">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lastRenderedPageBreak/>
        <w:t>w związku z art. 17 ust. 3 lit. b, d lub e RODO prawo do usunięcia danych osobowych;</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950FED">
      <w:pPr>
        <w:numPr>
          <w:ilvl w:val="0"/>
          <w:numId w:val="24"/>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773301" w:rsidRDefault="000E7F7F" w:rsidP="000E7F7F">
      <w:pPr>
        <w:spacing w:line="360" w:lineRule="auto"/>
        <w:jc w:val="both"/>
        <w:rPr>
          <w:rFonts w:ascii="Arial" w:hAnsi="Arial" w:cs="Arial"/>
          <w:sz w:val="4"/>
          <w:szCs w:val="18"/>
        </w:rPr>
      </w:pPr>
    </w:p>
    <w:p w:rsidR="000E7F7F" w:rsidRPr="000E7F7F" w:rsidRDefault="004B5AB8" w:rsidP="000E7F7F">
      <w:pPr>
        <w:spacing w:line="360" w:lineRule="auto"/>
        <w:jc w:val="both"/>
        <w:rPr>
          <w:rFonts w:ascii="Arial" w:hAnsi="Arial" w:cs="Arial"/>
          <w:sz w:val="18"/>
          <w:szCs w:val="18"/>
        </w:rPr>
      </w:pPr>
      <w:r>
        <w:rPr>
          <w:rFonts w:ascii="Arial" w:hAnsi="Arial" w:cs="Arial"/>
          <w:sz w:val="18"/>
          <w:szCs w:val="18"/>
        </w:rPr>
        <w:t>___</w:t>
      </w:r>
      <w:r w:rsidR="000E7F7F" w:rsidRPr="000E7F7F">
        <w:rPr>
          <w:rFonts w:ascii="Arial" w:hAnsi="Arial" w:cs="Arial"/>
          <w:sz w:val="18"/>
          <w:szCs w:val="18"/>
        </w:rPr>
        <w:t>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0E7F7F" w:rsidRPr="000E7F7F" w:rsidRDefault="000E7F7F" w:rsidP="000E7F7F">
      <w:pPr>
        <w:spacing w:line="360" w:lineRule="auto"/>
        <w:jc w:val="both"/>
        <w:rPr>
          <w:rFonts w:ascii="Arial" w:hAnsi="Arial" w:cs="Arial"/>
          <w:sz w:val="18"/>
          <w:szCs w:val="18"/>
        </w:rPr>
      </w:pPr>
    </w:p>
    <w:p w:rsidR="00EC1321" w:rsidRPr="00773301" w:rsidRDefault="00EC1321" w:rsidP="003F3EA3">
      <w:pPr>
        <w:spacing w:line="360" w:lineRule="auto"/>
        <w:jc w:val="both"/>
        <w:rPr>
          <w:rFonts w:ascii="Arial" w:hAnsi="Arial" w:cs="Arial"/>
          <w:i/>
          <w:sz w:val="8"/>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6650FB" w:rsidRPr="00B12313" w:rsidRDefault="006650FB" w:rsidP="00DE59CE">
      <w:pPr>
        <w:widowControl w:val="0"/>
        <w:suppressAutoHyphens/>
        <w:spacing w:line="360" w:lineRule="auto"/>
        <w:jc w:val="both"/>
        <w:rPr>
          <w:rFonts w:ascii="Arial" w:hAnsi="Arial" w:cs="Arial"/>
          <w:bCs/>
          <w:sz w:val="18"/>
          <w:szCs w:val="18"/>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FF422F" w:rsidRDefault="00FF422F" w:rsidP="00FF422F">
      <w:pPr>
        <w:spacing w:line="360" w:lineRule="auto"/>
        <w:ind w:left="1701" w:hanging="1701"/>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D942BB">
      <w:footerReference w:type="even" r:id="rId19"/>
      <w:footerReference w:type="default" r:id="rId20"/>
      <w:headerReference w:type="first" r:id="rId21"/>
      <w:footerReference w:type="first" r:id="rId22"/>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3C" w:rsidRDefault="00FF2E3C">
      <w:r>
        <w:separator/>
      </w:r>
    </w:p>
  </w:endnote>
  <w:endnote w:type="continuationSeparator" w:id="0">
    <w:p w:rsidR="00FF2E3C" w:rsidRDefault="00FF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charset w:val="00"/>
    <w:family w:val="swiss"/>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3C" w:rsidRDefault="00FF2E3C"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FF2E3C" w:rsidRDefault="00FF2E3C"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3C" w:rsidRDefault="00FF2E3C"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97AF2">
      <w:rPr>
        <w:rStyle w:val="Numerstrony"/>
        <w:noProof/>
      </w:rPr>
      <w:t>4</w:t>
    </w:r>
    <w:r>
      <w:rPr>
        <w:rStyle w:val="Numerstrony"/>
      </w:rPr>
      <w:fldChar w:fldCharType="end"/>
    </w:r>
  </w:p>
  <w:p w:rsidR="00FF2E3C" w:rsidRDefault="00FF2E3C"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3C" w:rsidRDefault="00FF2E3C"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FF2E3C" w:rsidRPr="0090510D" w:rsidRDefault="00FF2E3C"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FF2E3C" w:rsidRPr="00916FDB" w:rsidRDefault="00FF2E3C"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FF2E3C" w:rsidRPr="0090510D" w:rsidRDefault="00FF2E3C"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FF2E3C" w:rsidRPr="00916FDB" w:rsidRDefault="00FF2E3C"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53A4B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3C" w:rsidRDefault="00FF2E3C">
      <w:r>
        <w:separator/>
      </w:r>
    </w:p>
  </w:footnote>
  <w:footnote w:type="continuationSeparator" w:id="0">
    <w:p w:rsidR="00FF2E3C" w:rsidRDefault="00FF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FF2E3C" w:rsidRPr="00532FC0" w:rsidTr="0064195F">
      <w:trPr>
        <w:trHeight w:val="1835"/>
      </w:trPr>
      <w:tc>
        <w:tcPr>
          <w:tcW w:w="1526" w:type="dxa"/>
          <w:tcBorders>
            <w:top w:val="nil"/>
            <w:left w:val="nil"/>
            <w:bottom w:val="nil"/>
            <w:right w:val="nil"/>
          </w:tcBorders>
          <w:shd w:val="clear" w:color="auto" w:fill="auto"/>
          <w:vAlign w:val="center"/>
        </w:tcPr>
        <w:p w:rsidR="00FF2E3C" w:rsidRPr="00532FC0" w:rsidRDefault="00FF2E3C"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FF2E3C" w:rsidRPr="008066CF" w:rsidRDefault="00FF2E3C"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FF2E3C" w:rsidRPr="00532FC0" w:rsidTr="0064195F">
      <w:trPr>
        <w:trHeight w:val="118"/>
      </w:trPr>
      <w:tc>
        <w:tcPr>
          <w:tcW w:w="1526" w:type="dxa"/>
          <w:tcBorders>
            <w:top w:val="nil"/>
            <w:left w:val="nil"/>
            <w:bottom w:val="single" w:sz="4" w:space="0" w:color="auto"/>
            <w:right w:val="nil"/>
          </w:tcBorders>
          <w:shd w:val="clear" w:color="auto" w:fill="auto"/>
        </w:tcPr>
        <w:p w:rsidR="00FF2E3C" w:rsidRPr="00532FC0" w:rsidRDefault="00FF2E3C"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FF2E3C" w:rsidRPr="00532FC0" w:rsidRDefault="00FF2E3C" w:rsidP="0064195F">
          <w:pPr>
            <w:keepNext/>
            <w:tabs>
              <w:tab w:val="center" w:pos="5387"/>
            </w:tabs>
            <w:jc w:val="center"/>
            <w:outlineLvl w:val="0"/>
            <w:rPr>
              <w:rFonts w:ascii="Bookman Old Style" w:hAnsi="Bookman Old Style" w:cs="Arial"/>
              <w:b/>
              <w:noProof/>
              <w:sz w:val="8"/>
              <w:szCs w:val="40"/>
            </w:rPr>
          </w:pPr>
        </w:p>
      </w:tc>
    </w:tr>
  </w:tbl>
  <w:p w:rsidR="00FF2E3C" w:rsidRDefault="00FF2E3C"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58B6A374"/>
    <w:lvl w:ilvl="0" w:tplc="A07E7472">
      <w:start w:val="1"/>
      <w:numFmt w:val="decimal"/>
      <w:lvlText w:val="%1)"/>
      <w:lvlJc w:val="left"/>
      <w:pPr>
        <w:tabs>
          <w:tab w:val="num" w:pos="720"/>
        </w:tabs>
        <w:ind w:left="720" w:hanging="360"/>
      </w:pPr>
      <w:rPr>
        <w:rFonts w:hint="default"/>
      </w:rPr>
    </w:lvl>
    <w:lvl w:ilvl="1" w:tplc="0A3029B2">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3"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5"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2"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3B12098"/>
    <w:multiLevelType w:val="multilevel"/>
    <w:tmpl w:val="50FEBB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1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24" w15:restartNumberingAfterBreak="0">
    <w:nsid w:val="75A477F4"/>
    <w:multiLevelType w:val="hybridMultilevel"/>
    <w:tmpl w:val="38429132"/>
    <w:lvl w:ilvl="0" w:tplc="04150017">
      <w:start w:val="1"/>
      <w:numFmt w:val="lowerLetter"/>
      <w:lvlText w:val="%1)"/>
      <w:lvlJc w:val="left"/>
      <w:pPr>
        <w:ind w:left="1168" w:hanging="360"/>
      </w:p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25"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7"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21"/>
  </w:num>
  <w:num w:numId="4">
    <w:abstractNumId w:val="23"/>
  </w:num>
  <w:num w:numId="5">
    <w:abstractNumId w:val="4"/>
  </w:num>
  <w:num w:numId="6">
    <w:abstractNumId w:val="6"/>
  </w:num>
  <w:num w:numId="7">
    <w:abstractNumId w:val="25"/>
  </w:num>
  <w:num w:numId="8">
    <w:abstractNumId w:val="20"/>
  </w:num>
  <w:num w:numId="9">
    <w:abstractNumId w:val="1"/>
  </w:num>
  <w:num w:numId="10">
    <w:abstractNumId w:val="5"/>
  </w:num>
  <w:num w:numId="11">
    <w:abstractNumId w:val="3"/>
  </w:num>
  <w:num w:numId="12">
    <w:abstractNumId w:val="17"/>
  </w:num>
  <w:num w:numId="13">
    <w:abstractNumId w:val="26"/>
  </w:num>
  <w:num w:numId="14">
    <w:abstractNumId w:val="15"/>
  </w:num>
  <w:num w:numId="15">
    <w:abstractNumId w:val="19"/>
  </w:num>
  <w:num w:numId="16">
    <w:abstractNumId w:val="11"/>
  </w:num>
  <w:num w:numId="17">
    <w:abstractNumId w:val="18"/>
  </w:num>
  <w:num w:numId="18">
    <w:abstractNumId w:val="10"/>
  </w:num>
  <w:num w:numId="19">
    <w:abstractNumId w:val="13"/>
  </w:num>
  <w:num w:numId="20">
    <w:abstractNumId w:val="2"/>
  </w:num>
  <w:num w:numId="21">
    <w:abstractNumId w:val="16"/>
  </w:num>
  <w:num w:numId="22">
    <w:abstractNumId w:val="9"/>
  </w:num>
  <w:num w:numId="23">
    <w:abstractNumId w:val="27"/>
  </w:num>
  <w:num w:numId="24">
    <w:abstractNumId w:val="22"/>
  </w:num>
  <w:num w:numId="25">
    <w:abstractNumId w:val="7"/>
  </w:num>
  <w:num w:numId="26">
    <w:abstractNumId w:val="12"/>
  </w:num>
  <w:num w:numId="27">
    <w:abstractNumId w:val="14"/>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EE4"/>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977"/>
    <w:rsid w:val="00025C8B"/>
    <w:rsid w:val="00025CB0"/>
    <w:rsid w:val="00030A29"/>
    <w:rsid w:val="0003107B"/>
    <w:rsid w:val="000328F2"/>
    <w:rsid w:val="00032BAF"/>
    <w:rsid w:val="000334FB"/>
    <w:rsid w:val="000335BF"/>
    <w:rsid w:val="000348B2"/>
    <w:rsid w:val="00034B73"/>
    <w:rsid w:val="000357B6"/>
    <w:rsid w:val="0003646C"/>
    <w:rsid w:val="000366D2"/>
    <w:rsid w:val="00036CE4"/>
    <w:rsid w:val="00037483"/>
    <w:rsid w:val="000411EA"/>
    <w:rsid w:val="00041527"/>
    <w:rsid w:val="00042C7D"/>
    <w:rsid w:val="00044275"/>
    <w:rsid w:val="00044B87"/>
    <w:rsid w:val="00044BF2"/>
    <w:rsid w:val="00047B24"/>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75C"/>
    <w:rsid w:val="000A18E0"/>
    <w:rsid w:val="000A332B"/>
    <w:rsid w:val="000A3C3C"/>
    <w:rsid w:val="000A3D3F"/>
    <w:rsid w:val="000A424A"/>
    <w:rsid w:val="000A565A"/>
    <w:rsid w:val="000A58D4"/>
    <w:rsid w:val="000A71ED"/>
    <w:rsid w:val="000A76BB"/>
    <w:rsid w:val="000B0212"/>
    <w:rsid w:val="000B13E6"/>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C63EB"/>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EF3"/>
    <w:rsid w:val="00175525"/>
    <w:rsid w:val="00177089"/>
    <w:rsid w:val="001772CA"/>
    <w:rsid w:val="0017770C"/>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2C9"/>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A0029"/>
    <w:rsid w:val="002A0F07"/>
    <w:rsid w:val="002A2B55"/>
    <w:rsid w:val="002A3160"/>
    <w:rsid w:val="002A59D0"/>
    <w:rsid w:val="002A62CB"/>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2F720E"/>
    <w:rsid w:val="00301080"/>
    <w:rsid w:val="00301E96"/>
    <w:rsid w:val="00302159"/>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801"/>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5F71"/>
    <w:rsid w:val="003667E8"/>
    <w:rsid w:val="0036697E"/>
    <w:rsid w:val="00366E54"/>
    <w:rsid w:val="003738B5"/>
    <w:rsid w:val="00373B26"/>
    <w:rsid w:val="00374A59"/>
    <w:rsid w:val="00375836"/>
    <w:rsid w:val="00377B1C"/>
    <w:rsid w:val="0038470C"/>
    <w:rsid w:val="00385703"/>
    <w:rsid w:val="00385FB4"/>
    <w:rsid w:val="00386270"/>
    <w:rsid w:val="003904F1"/>
    <w:rsid w:val="00390DCD"/>
    <w:rsid w:val="00391347"/>
    <w:rsid w:val="00393018"/>
    <w:rsid w:val="00393500"/>
    <w:rsid w:val="00394459"/>
    <w:rsid w:val="00395619"/>
    <w:rsid w:val="00396F08"/>
    <w:rsid w:val="00397AF2"/>
    <w:rsid w:val="00397DE0"/>
    <w:rsid w:val="003A037E"/>
    <w:rsid w:val="003A0516"/>
    <w:rsid w:val="003A1276"/>
    <w:rsid w:val="003A165C"/>
    <w:rsid w:val="003A2951"/>
    <w:rsid w:val="003A2F14"/>
    <w:rsid w:val="003A3466"/>
    <w:rsid w:val="003A38D5"/>
    <w:rsid w:val="003A411E"/>
    <w:rsid w:val="003A4A36"/>
    <w:rsid w:val="003A58AB"/>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1E68"/>
    <w:rsid w:val="003F210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5D3D"/>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AB8"/>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85A"/>
    <w:rsid w:val="004E499D"/>
    <w:rsid w:val="004E5082"/>
    <w:rsid w:val="004E521D"/>
    <w:rsid w:val="004E7425"/>
    <w:rsid w:val="004E7A30"/>
    <w:rsid w:val="004F172E"/>
    <w:rsid w:val="004F2279"/>
    <w:rsid w:val="004F3E02"/>
    <w:rsid w:val="004F53E0"/>
    <w:rsid w:val="004F55E2"/>
    <w:rsid w:val="004F5C1D"/>
    <w:rsid w:val="004F65DA"/>
    <w:rsid w:val="004F6683"/>
    <w:rsid w:val="004F7A9D"/>
    <w:rsid w:val="004F7B8F"/>
    <w:rsid w:val="004F7D96"/>
    <w:rsid w:val="00501269"/>
    <w:rsid w:val="005013D6"/>
    <w:rsid w:val="00502A05"/>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3038E"/>
    <w:rsid w:val="005357FF"/>
    <w:rsid w:val="00535BB8"/>
    <w:rsid w:val="00535F3D"/>
    <w:rsid w:val="005364E3"/>
    <w:rsid w:val="00536C91"/>
    <w:rsid w:val="00537062"/>
    <w:rsid w:val="005403FE"/>
    <w:rsid w:val="00540CEF"/>
    <w:rsid w:val="00541A1F"/>
    <w:rsid w:val="0054202A"/>
    <w:rsid w:val="00542B91"/>
    <w:rsid w:val="00542D54"/>
    <w:rsid w:val="00542F4D"/>
    <w:rsid w:val="005433ED"/>
    <w:rsid w:val="00543F36"/>
    <w:rsid w:val="005449A9"/>
    <w:rsid w:val="00544B52"/>
    <w:rsid w:val="00544F54"/>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093F"/>
    <w:rsid w:val="005B25DD"/>
    <w:rsid w:val="005B3662"/>
    <w:rsid w:val="005B3AC2"/>
    <w:rsid w:val="005B4B8E"/>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87A"/>
    <w:rsid w:val="00600B04"/>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0FB"/>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65E2"/>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114B"/>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2543"/>
    <w:rsid w:val="007C374D"/>
    <w:rsid w:val="007C4285"/>
    <w:rsid w:val="007C632A"/>
    <w:rsid w:val="007C6AC8"/>
    <w:rsid w:val="007C6C71"/>
    <w:rsid w:val="007C74FE"/>
    <w:rsid w:val="007C758B"/>
    <w:rsid w:val="007C7ADE"/>
    <w:rsid w:val="007D0968"/>
    <w:rsid w:val="007D282B"/>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0F08"/>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0E0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38FF"/>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0FED"/>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4B1"/>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222"/>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1EB"/>
    <w:rsid w:val="00CE7630"/>
    <w:rsid w:val="00CF141F"/>
    <w:rsid w:val="00CF14C8"/>
    <w:rsid w:val="00CF1593"/>
    <w:rsid w:val="00CF478E"/>
    <w:rsid w:val="00CF4AF2"/>
    <w:rsid w:val="00CF57CB"/>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8A0"/>
    <w:rsid w:val="00DC1E76"/>
    <w:rsid w:val="00DC2D26"/>
    <w:rsid w:val="00DC3677"/>
    <w:rsid w:val="00DC3689"/>
    <w:rsid w:val="00DC3D3F"/>
    <w:rsid w:val="00DC6331"/>
    <w:rsid w:val="00DC72B8"/>
    <w:rsid w:val="00DD024F"/>
    <w:rsid w:val="00DD0AF2"/>
    <w:rsid w:val="00DD119F"/>
    <w:rsid w:val="00DD23F8"/>
    <w:rsid w:val="00DD2A47"/>
    <w:rsid w:val="00DD2B66"/>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07FC9"/>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676C"/>
    <w:rsid w:val="00E57A35"/>
    <w:rsid w:val="00E6022A"/>
    <w:rsid w:val="00E60394"/>
    <w:rsid w:val="00E60443"/>
    <w:rsid w:val="00E622F7"/>
    <w:rsid w:val="00E625C8"/>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1C5F"/>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2CA4"/>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2E3C"/>
    <w:rsid w:val="00FF36FB"/>
    <w:rsid w:val="00FF385A"/>
    <w:rsid w:val="00FF422F"/>
    <w:rsid w:val="00FF4982"/>
    <w:rsid w:val="00FF5027"/>
    <w:rsid w:val="00FF5737"/>
    <w:rsid w:val="00FF659C"/>
    <w:rsid w:val="00FF6A18"/>
    <w:rsid w:val="00FF6E69"/>
    <w:rsid w:val="00FF7131"/>
    <w:rsid w:val="00FF7167"/>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0FE35C4"/>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16A"/>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6"/>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locked/>
    <w:rsid w:val="008B704A"/>
  </w:style>
  <w:style w:type="paragraph" w:customStyle="1" w:styleId="Normalny1">
    <w:name w:val="Normalny1"/>
    <w:uiPriority w:val="99"/>
    <w:rsid w:val="002A3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 Type="http://schemas.openxmlformats.org/officeDocument/2006/relationships/numbering" Target="numbering.xml"/><Relationship Id="rId16" Type="http://schemas.openxmlformats.org/officeDocument/2006/relationships/hyperlink" Target="mailto:wdit@powiatwroclawski.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fontTable" Target="fontTable.xml"/><Relationship Id="rId10" Type="http://schemas.openxmlformats.org/officeDocument/2006/relationships/hyperlink" Target="https://powiatwroclawski.bip.net.pl/?c=24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zp@powiatwroclawski.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4E6C9-C12E-4C08-BC14-64D1FBE9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7630</Words>
  <Characters>49556</Characters>
  <Application>Microsoft Office Word</Application>
  <DocSecurity>0</DocSecurity>
  <Lines>412</Lines>
  <Paragraphs>114</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57072</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8</cp:revision>
  <cp:lastPrinted>2019-08-12T12:04:00Z</cp:lastPrinted>
  <dcterms:created xsi:type="dcterms:W3CDTF">2019-08-12T07:12:00Z</dcterms:created>
  <dcterms:modified xsi:type="dcterms:W3CDTF">2019-08-12T13:09:00Z</dcterms:modified>
</cp:coreProperties>
</file>