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D35" w:rsidRPr="009C7D35" w:rsidRDefault="009C7D35" w:rsidP="009C7D35">
      <w:pPr>
        <w:tabs>
          <w:tab w:val="left" w:pos="993"/>
        </w:tabs>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Zamawiający:</w:t>
      </w:r>
    </w:p>
    <w:p w:rsidR="009C7D35" w:rsidRPr="009C7D35" w:rsidRDefault="009C7D35" w:rsidP="009C7D35">
      <w:pPr>
        <w:tabs>
          <w:tab w:val="left" w:pos="993"/>
        </w:tabs>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 xml:space="preserve">Powiat Wrocławski reprezentowany przez Zarząd Powiatu Wrocławskiego </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ul. Kościuszki 131, 50-440 Wrocław</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NIP 897-16-47-961, REGON 931934816</w:t>
      </w:r>
    </w:p>
    <w:p w:rsidR="009C7D35" w:rsidRPr="009C7D35" w:rsidRDefault="009C7D35" w:rsidP="009C7D35">
      <w:pPr>
        <w:tabs>
          <w:tab w:val="left" w:pos="993"/>
        </w:tabs>
        <w:spacing w:after="0" w:line="360" w:lineRule="auto"/>
        <w:jc w:val="both"/>
        <w:rPr>
          <w:rFonts w:ascii="Arial" w:eastAsia="Times New Roman" w:hAnsi="Arial" w:cs="Arial"/>
          <w:sz w:val="20"/>
          <w:szCs w:val="20"/>
          <w:lang w:val="en-US"/>
        </w:rPr>
      </w:pPr>
      <w:r w:rsidRPr="009C7D35">
        <w:rPr>
          <w:rFonts w:ascii="Arial" w:eastAsia="Times New Roman" w:hAnsi="Arial" w:cs="Arial"/>
          <w:sz w:val="20"/>
          <w:szCs w:val="20"/>
          <w:lang w:val="en-US"/>
        </w:rPr>
        <w:t>tel. 71 / 722 17 00, fax 71 / 722 17 06</w:t>
      </w:r>
    </w:p>
    <w:p w:rsidR="009C7D35" w:rsidRPr="009C7D35" w:rsidRDefault="009C7D35" w:rsidP="009C7D35">
      <w:pPr>
        <w:tabs>
          <w:tab w:val="left" w:pos="993"/>
        </w:tabs>
        <w:spacing w:after="0" w:line="360" w:lineRule="auto"/>
        <w:jc w:val="both"/>
        <w:rPr>
          <w:rFonts w:ascii="Arial" w:eastAsia="Times New Roman" w:hAnsi="Arial" w:cs="Arial"/>
          <w:sz w:val="20"/>
          <w:szCs w:val="20"/>
          <w:lang w:val="en-US"/>
        </w:rPr>
      </w:pPr>
      <w:r w:rsidRPr="009C7D35">
        <w:rPr>
          <w:rFonts w:ascii="Arial" w:eastAsia="Times New Roman" w:hAnsi="Arial" w:cs="Arial"/>
          <w:sz w:val="20"/>
          <w:szCs w:val="20"/>
          <w:lang w:val="en-US"/>
        </w:rPr>
        <w:t xml:space="preserve">e-mail: </w:t>
      </w:r>
      <w:hyperlink r:id="rId7" w:history="1">
        <w:r w:rsidRPr="009C7D35">
          <w:rPr>
            <w:rFonts w:ascii="Arial" w:eastAsia="Times New Roman" w:hAnsi="Arial" w:cs="Arial"/>
            <w:color w:val="0000FF"/>
            <w:sz w:val="20"/>
            <w:szCs w:val="20"/>
            <w:u w:val="single"/>
            <w:lang w:val="en-US"/>
          </w:rPr>
          <w:t>zp@powiatwroclawski.pl</w:t>
        </w:r>
      </w:hyperlink>
      <w:r w:rsidRPr="009C7D35">
        <w:rPr>
          <w:rFonts w:ascii="Arial" w:eastAsia="Times New Roman" w:hAnsi="Arial" w:cs="Arial"/>
          <w:sz w:val="20"/>
          <w:szCs w:val="20"/>
          <w:lang w:val="en-US"/>
        </w:rPr>
        <w:t>;</w:t>
      </w:r>
    </w:p>
    <w:p w:rsidR="009C7D35" w:rsidRPr="009C7D35" w:rsidRDefault="009C7D35" w:rsidP="009C7D35">
      <w:pPr>
        <w:tabs>
          <w:tab w:val="left" w:pos="993"/>
        </w:tabs>
        <w:spacing w:after="0" w:line="360" w:lineRule="auto"/>
        <w:jc w:val="both"/>
        <w:rPr>
          <w:rFonts w:ascii="Arial" w:eastAsia="Times New Roman" w:hAnsi="Arial" w:cs="Arial"/>
          <w:sz w:val="20"/>
          <w:szCs w:val="20"/>
        </w:rPr>
      </w:pPr>
      <w:r w:rsidRPr="009C7D35">
        <w:rPr>
          <w:rFonts w:ascii="Arial" w:eastAsia="Times New Roman" w:hAnsi="Arial" w:cs="Arial"/>
          <w:sz w:val="20"/>
          <w:szCs w:val="20"/>
        </w:rPr>
        <w:t xml:space="preserve">strona www: </w:t>
      </w:r>
      <w:hyperlink r:id="rId8" w:history="1">
        <w:r w:rsidRPr="009C7D35">
          <w:rPr>
            <w:rFonts w:ascii="Arial" w:eastAsia="Times New Roman" w:hAnsi="Arial" w:cs="Arial"/>
            <w:color w:val="0000FF"/>
            <w:sz w:val="20"/>
            <w:szCs w:val="20"/>
            <w:u w:val="single"/>
          </w:rPr>
          <w:t>www.powiatwroclawski.pl</w:t>
        </w:r>
      </w:hyperlink>
      <w:r w:rsidRPr="009C7D35">
        <w:rPr>
          <w:rFonts w:ascii="Arial" w:eastAsia="Times New Roman" w:hAnsi="Arial" w:cs="Arial"/>
          <w:sz w:val="20"/>
          <w:szCs w:val="20"/>
        </w:rPr>
        <w:t xml:space="preserve"> </w:t>
      </w:r>
      <w:hyperlink r:id="rId9" w:history="1">
        <w:r w:rsidRPr="009C7D35">
          <w:rPr>
            <w:rFonts w:ascii="Arial" w:eastAsia="Times New Roman" w:hAnsi="Arial" w:cs="Arial"/>
            <w:color w:val="0000FF"/>
            <w:sz w:val="20"/>
            <w:szCs w:val="20"/>
            <w:u w:val="single"/>
          </w:rPr>
          <w:t>https://powiatwroclawski.bip.net.pl</w:t>
        </w:r>
      </w:hyperlink>
      <w:r w:rsidRPr="009C7D35">
        <w:rPr>
          <w:rFonts w:ascii="Arial" w:eastAsia="Times New Roman" w:hAnsi="Arial" w:cs="Arial"/>
          <w:sz w:val="20"/>
          <w:szCs w:val="20"/>
        </w:rPr>
        <w:t xml:space="preserve"> </w:t>
      </w: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tabs>
          <w:tab w:val="left" w:pos="993"/>
        </w:tabs>
        <w:spacing w:after="0" w:line="360" w:lineRule="auto"/>
        <w:jc w:val="both"/>
        <w:rPr>
          <w:rFonts w:ascii="Arial" w:eastAsia="Times New Roman" w:hAnsi="Arial" w:cs="Arial"/>
          <w:sz w:val="18"/>
          <w:szCs w:val="18"/>
        </w:rPr>
      </w:pPr>
    </w:p>
    <w:p w:rsidR="009C7D35" w:rsidRPr="009C7D35" w:rsidRDefault="009C7D35" w:rsidP="009C7D35">
      <w:pPr>
        <w:widowControl w:val="0"/>
        <w:tabs>
          <w:tab w:val="left" w:pos="993"/>
        </w:tabs>
        <w:suppressAutoHyphens/>
        <w:spacing w:after="0" w:line="360" w:lineRule="auto"/>
        <w:jc w:val="center"/>
        <w:rPr>
          <w:rFonts w:ascii="Arial" w:eastAsia="Arial Unicode MS" w:hAnsi="Arial" w:cs="Arial"/>
          <w:color w:val="000000"/>
          <w:kern w:val="1"/>
          <w:sz w:val="20"/>
          <w:szCs w:val="20"/>
        </w:rPr>
      </w:pPr>
      <w:r w:rsidRPr="009C7D35">
        <w:rPr>
          <w:rFonts w:ascii="Arial" w:eastAsia="Times New Roman" w:hAnsi="Arial" w:cs="Arial"/>
          <w:b/>
          <w:caps/>
          <w:sz w:val="20"/>
          <w:szCs w:val="20"/>
        </w:rPr>
        <w:t>specyfikacja istotnych warunków zamówienia</w:t>
      </w:r>
    </w:p>
    <w:p w:rsidR="009C7D35" w:rsidRPr="009C7D35" w:rsidRDefault="009C7D35" w:rsidP="009C7D35">
      <w:pPr>
        <w:widowControl w:val="0"/>
        <w:tabs>
          <w:tab w:val="left" w:pos="993"/>
        </w:tabs>
        <w:suppressAutoHyphens/>
        <w:spacing w:after="0" w:line="360" w:lineRule="auto"/>
        <w:jc w:val="center"/>
        <w:rPr>
          <w:rFonts w:ascii="Arial" w:eastAsia="Times New Roman" w:hAnsi="Arial" w:cs="Arial"/>
          <w:b/>
          <w:caps/>
          <w:sz w:val="20"/>
          <w:szCs w:val="20"/>
        </w:rPr>
      </w:pPr>
      <w:r w:rsidRPr="009C7D35">
        <w:rPr>
          <w:rFonts w:ascii="Arial" w:eastAsia="Times New Roman" w:hAnsi="Arial" w:cs="Arial"/>
          <w:b/>
          <w:caps/>
          <w:sz w:val="20"/>
          <w:szCs w:val="20"/>
        </w:rPr>
        <w:t>dla postępowania O UDZIELENIE ZAMÓWIENIA PUBLICZNEGO NA ROBOTY BUDOWLANE prowadzonego w trybie PRZETARGU nieOGRANICZONEGO o wartości poNIŻEJ wyrażonej w złotych równowartości kwoty 5 548 000 euro</w:t>
      </w:r>
    </w:p>
    <w:p w:rsidR="009C7D35" w:rsidRPr="009C7D35" w:rsidRDefault="009C7D35" w:rsidP="009C7D35">
      <w:pPr>
        <w:tabs>
          <w:tab w:val="left" w:pos="993"/>
        </w:tabs>
        <w:spacing w:after="0" w:line="360" w:lineRule="auto"/>
        <w:jc w:val="both"/>
        <w:rPr>
          <w:rFonts w:ascii="Arial" w:eastAsia="Times New Roman" w:hAnsi="Arial" w:cs="Arial"/>
          <w:b/>
          <w:sz w:val="20"/>
          <w:szCs w:val="20"/>
          <w:u w:val="single"/>
        </w:rPr>
      </w:pPr>
    </w:p>
    <w:p w:rsidR="009C7D35" w:rsidRPr="009C7D35" w:rsidRDefault="009C7D35" w:rsidP="009C7D35">
      <w:pPr>
        <w:tabs>
          <w:tab w:val="left" w:pos="993"/>
        </w:tabs>
        <w:spacing w:after="0" w:line="360" w:lineRule="auto"/>
        <w:jc w:val="both"/>
        <w:rPr>
          <w:rFonts w:ascii="Arial" w:eastAsia="Times New Roman" w:hAnsi="Arial" w:cs="Arial"/>
          <w:b/>
          <w:sz w:val="18"/>
          <w:szCs w:val="18"/>
          <w:u w:val="single"/>
        </w:rPr>
      </w:pPr>
    </w:p>
    <w:p w:rsidR="009C7D35" w:rsidRPr="009C7D35" w:rsidRDefault="009C7D35" w:rsidP="009C7D35">
      <w:pPr>
        <w:tabs>
          <w:tab w:val="left" w:pos="993"/>
        </w:tabs>
        <w:spacing w:after="0" w:line="360" w:lineRule="auto"/>
        <w:jc w:val="both"/>
        <w:rPr>
          <w:rFonts w:ascii="Arial" w:eastAsia="Times New Roman" w:hAnsi="Arial" w:cs="Arial"/>
          <w:b/>
          <w:sz w:val="20"/>
          <w:szCs w:val="20"/>
          <w:u w:val="single"/>
        </w:rPr>
      </w:pPr>
      <w:r w:rsidRPr="009C7D35">
        <w:rPr>
          <w:rFonts w:ascii="Arial" w:eastAsia="Times New Roman" w:hAnsi="Arial" w:cs="Arial"/>
          <w:b/>
          <w:sz w:val="20"/>
          <w:szCs w:val="20"/>
          <w:u w:val="single"/>
        </w:rPr>
        <w:t>Nazwa zadania:</w:t>
      </w:r>
    </w:p>
    <w:p w:rsidR="009C7D35" w:rsidRPr="009C7D35" w:rsidRDefault="009C7D35" w:rsidP="009C7D35">
      <w:pPr>
        <w:spacing w:after="0" w:line="360" w:lineRule="auto"/>
        <w:jc w:val="center"/>
        <w:rPr>
          <w:rFonts w:ascii="Arial" w:eastAsia="Times New Roman" w:hAnsi="Arial" w:cs="Arial"/>
          <w:b/>
          <w:bCs/>
          <w:sz w:val="20"/>
          <w:szCs w:val="20"/>
        </w:rPr>
      </w:pPr>
    </w:p>
    <w:p w:rsidR="009C7D35" w:rsidRPr="009C7D35" w:rsidRDefault="009C7D35" w:rsidP="009C7D35">
      <w:pPr>
        <w:spacing w:after="0" w:line="360" w:lineRule="auto"/>
        <w:jc w:val="center"/>
        <w:rPr>
          <w:rFonts w:ascii="Arial" w:eastAsia="Times New Roman" w:hAnsi="Arial" w:cs="Arial"/>
          <w:b/>
          <w:bCs/>
        </w:rPr>
      </w:pPr>
      <w:r w:rsidRPr="009C7D35">
        <w:rPr>
          <w:rFonts w:ascii="Arial" w:eastAsia="Times New Roman" w:hAnsi="Arial" w:cs="Arial"/>
          <w:b/>
          <w:bCs/>
        </w:rPr>
        <w:t xml:space="preserve">Modernizacja dróg powiatowych nr 1977D pomiędzy miejscowościami Ręków, </w:t>
      </w:r>
    </w:p>
    <w:p w:rsidR="009C7D35" w:rsidRPr="009C7D35" w:rsidRDefault="009C7D35" w:rsidP="009C7D35">
      <w:pPr>
        <w:spacing w:after="0" w:line="360" w:lineRule="auto"/>
        <w:jc w:val="center"/>
        <w:rPr>
          <w:rFonts w:ascii="Arial" w:eastAsia="Times New Roman" w:hAnsi="Arial" w:cs="Arial"/>
          <w:b/>
        </w:rPr>
      </w:pPr>
      <w:r w:rsidRPr="009C7D35">
        <w:rPr>
          <w:rFonts w:ascii="Arial" w:eastAsia="Times New Roman" w:hAnsi="Arial" w:cs="Arial"/>
          <w:b/>
          <w:bCs/>
        </w:rPr>
        <w:t>gm. Sobótka i Solna, gm. Kobierzyce oraz nr 1955D pomiędzy miejscowościami Karwiany – Komorowice i Szukalice, gm. Żórawina, w podziale na 2 zadania</w:t>
      </w:r>
    </w:p>
    <w:p w:rsidR="000170AD" w:rsidRPr="009C7D35" w:rsidRDefault="000170AD" w:rsidP="009C7D35">
      <w:pPr>
        <w:overflowPunct w:val="0"/>
        <w:autoSpaceDE w:val="0"/>
        <w:autoSpaceDN w:val="0"/>
        <w:adjustRightInd w:val="0"/>
        <w:spacing w:after="0" w:line="360" w:lineRule="auto"/>
        <w:textAlignment w:val="baseline"/>
        <w:rPr>
          <w:rFonts w:ascii="Arial" w:eastAsia="Times New Roman" w:hAnsi="Arial" w:cs="Arial"/>
          <w:b/>
          <w:sz w:val="20"/>
          <w:szCs w:val="20"/>
        </w:rPr>
      </w:pPr>
    </w:p>
    <w:p w:rsidR="000170AD" w:rsidRPr="009C7D35" w:rsidRDefault="000170AD" w:rsidP="009C7D35">
      <w:pPr>
        <w:spacing w:after="0" w:line="360" w:lineRule="auto"/>
        <w:jc w:val="both"/>
        <w:rPr>
          <w:rFonts w:ascii="Arial" w:eastAsia="Times New Roman" w:hAnsi="Arial" w:cs="Arial"/>
          <w:b/>
          <w:sz w:val="20"/>
          <w:szCs w:val="20"/>
        </w:rPr>
      </w:pPr>
    </w:p>
    <w:p w:rsidR="000170AD" w:rsidRPr="009C7D35" w:rsidRDefault="000170AD" w:rsidP="009C7D35">
      <w:pPr>
        <w:spacing w:after="0" w:line="360" w:lineRule="auto"/>
        <w:jc w:val="both"/>
        <w:rPr>
          <w:rFonts w:ascii="Arial" w:eastAsia="Times New Roman" w:hAnsi="Arial" w:cs="Arial"/>
          <w:b/>
          <w:sz w:val="20"/>
          <w:szCs w:val="20"/>
        </w:rPr>
      </w:pPr>
      <w:r w:rsidRPr="009C7D35">
        <w:rPr>
          <w:rFonts w:ascii="Arial" w:eastAsia="Times New Roman" w:hAnsi="Arial" w:cs="Arial"/>
          <w:b/>
          <w:sz w:val="20"/>
          <w:szCs w:val="20"/>
        </w:rPr>
        <w:t xml:space="preserve">Główny przedmiot CPV:  </w:t>
      </w:r>
    </w:p>
    <w:p w:rsidR="000170AD" w:rsidRPr="009C7D35" w:rsidRDefault="000170AD" w:rsidP="009C7D35">
      <w:pPr>
        <w:spacing w:after="0" w:line="240" w:lineRule="auto"/>
        <w:jc w:val="both"/>
        <w:rPr>
          <w:rFonts w:ascii="Arial" w:eastAsia="Times New Roman" w:hAnsi="Arial" w:cs="Arial"/>
          <w:sz w:val="20"/>
          <w:szCs w:val="20"/>
        </w:rPr>
      </w:pPr>
      <w:r w:rsidRPr="009C7D35">
        <w:rPr>
          <w:rFonts w:ascii="Arial" w:eastAsia="Times New Roman" w:hAnsi="Arial" w:cs="Arial"/>
          <w:sz w:val="20"/>
          <w:szCs w:val="20"/>
        </w:rPr>
        <w:t>45233140 – 2 Roboty drogowe</w:t>
      </w:r>
    </w:p>
    <w:p w:rsidR="000170AD" w:rsidRPr="009C7D35" w:rsidRDefault="000170AD" w:rsidP="009C7D35">
      <w:pPr>
        <w:spacing w:after="0" w:line="360" w:lineRule="auto"/>
        <w:jc w:val="both"/>
        <w:rPr>
          <w:rFonts w:ascii="Arial" w:eastAsia="Times New Roman" w:hAnsi="Arial" w:cs="Arial"/>
          <w:b/>
          <w:sz w:val="20"/>
          <w:szCs w:val="20"/>
        </w:rPr>
      </w:pPr>
    </w:p>
    <w:p w:rsidR="000170AD" w:rsidRPr="009C7D35" w:rsidRDefault="000170AD" w:rsidP="009C7D35">
      <w:pPr>
        <w:widowControl w:val="0"/>
        <w:suppressAutoHyphens/>
        <w:spacing w:after="0" w:line="360" w:lineRule="auto"/>
        <w:jc w:val="center"/>
        <w:rPr>
          <w:rFonts w:ascii="Arial" w:eastAsia="Times New Roman" w:hAnsi="Arial" w:cs="Arial"/>
          <w:b/>
          <w:caps/>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0170AD" w:rsidP="009C7D35">
      <w:pPr>
        <w:widowControl w:val="0"/>
        <w:suppressAutoHyphens/>
        <w:spacing w:after="0" w:line="360" w:lineRule="auto"/>
        <w:jc w:val="center"/>
        <w:rPr>
          <w:rFonts w:ascii="Arial" w:eastAsia="Times New Roman" w:hAnsi="Arial" w:cs="Arial"/>
          <w:b/>
          <w:sz w:val="18"/>
          <w:szCs w:val="18"/>
        </w:rPr>
      </w:pPr>
    </w:p>
    <w:p w:rsidR="000170AD" w:rsidRPr="009C7D35" w:rsidRDefault="009C7D35" w:rsidP="009C7D35">
      <w:pPr>
        <w:widowControl w:val="0"/>
        <w:suppressAutoHyphens/>
        <w:spacing w:after="0" w:line="360" w:lineRule="auto"/>
        <w:jc w:val="center"/>
        <w:rPr>
          <w:rFonts w:ascii="Arial" w:eastAsia="Arial Unicode MS" w:hAnsi="Arial" w:cs="Arial"/>
          <w:kern w:val="1"/>
          <w:sz w:val="18"/>
          <w:szCs w:val="18"/>
        </w:rPr>
      </w:pPr>
      <w:r>
        <w:rPr>
          <w:rFonts w:ascii="Arial" w:eastAsia="Times New Roman" w:hAnsi="Arial" w:cs="Arial"/>
          <w:b/>
          <w:sz w:val="18"/>
          <w:szCs w:val="18"/>
        </w:rPr>
        <w:t>Nr sprawy: SP.ZP.272.53</w:t>
      </w:r>
      <w:r w:rsidR="000170AD" w:rsidRPr="009C7D35">
        <w:rPr>
          <w:rFonts w:ascii="Arial" w:eastAsia="Times New Roman" w:hAnsi="Arial" w:cs="Arial"/>
          <w:b/>
          <w:sz w:val="18"/>
          <w:szCs w:val="18"/>
        </w:rPr>
        <w:t>.2019.II.DT</w:t>
      </w:r>
    </w:p>
    <w:p w:rsidR="000170AD" w:rsidRPr="009C7D35" w:rsidRDefault="000170AD" w:rsidP="009C7D35">
      <w:pPr>
        <w:widowControl w:val="0"/>
        <w:suppressAutoHyphens/>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lastRenderedPageBreak/>
        <w:t>CZĘŚĆ I – INSTRUKCJA DLA WYKONAWCÓW</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Nazwa (firma) oraz adres zamawiającego, adres do korespondencji</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Tryb udzielenia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przedmiotu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części zamówienia, jeżeli Zamawiający dopuszcza składanie ofert częściowych, zamówienia podobne, podwykonawstwo</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Termin realizacji zamówienia, rozliczenie inwestycji, gwarancje, nadzór</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Warunki udziału w postępowaniu</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Przesłanki wykluczenia z postępowania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Oświadczenia i dokumenty, jakie zobowiązani są dostarczyć wykonawcy w celu wykazania braku podstaw wykluczenia oraz potwierdzenia spełniania warunków udziału w postępowaniu</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Informacja dla wykonawców polegających na zasobach innych podmiotów, na zasadach określonych </w:t>
      </w:r>
      <w:r w:rsidRPr="009C7D35">
        <w:rPr>
          <w:rFonts w:ascii="Arial" w:eastAsia="Times New Roman" w:hAnsi="Arial" w:cs="Arial"/>
          <w:bCs/>
          <w:sz w:val="18"/>
          <w:szCs w:val="18"/>
        </w:rPr>
        <w:br/>
        <w:t xml:space="preserve">w art. 22a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 oraz zamierzających powierzyć wykonanie części zamówienia podwykonawcom</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Informacja dla wykonawców wspólnie ubiegających się o udzielenie zamówienia (art. 23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Sposób komunikacji oraz wymagania formalne dotyczące składanych oświadczeń i dokumentów</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Udzielanie wyjaśnień treści SIWZ</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sposobu przygotowania ofert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Opis sposobu obliczenia ceny oferty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Wymagania dotyczące wadium</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Miejsce oraz termin składania i otwarcia ofert</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Termin związania ofertą</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Kryteria wyboru i sposób oceny ofert oraz udzielenie zamówienia</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Umowa i formalności jakich należy dopełnić po wyborze oferty w celu zawarcia umowy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Zabezpieczenie należytego wykonania umowy</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Przesłanki unieważnienia postępowania</w:t>
      </w:r>
    </w:p>
    <w:p w:rsidR="000170AD" w:rsidRPr="009C7D35" w:rsidRDefault="000170AD" w:rsidP="009C7D35">
      <w:pPr>
        <w:widowControl w:val="0"/>
        <w:numPr>
          <w:ilvl w:val="0"/>
          <w:numId w:val="8"/>
        </w:numPr>
        <w:tabs>
          <w:tab w:val="left" w:pos="426"/>
        </w:tabs>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Pouczenie o środkach ochrony prawnej</w:t>
      </w:r>
    </w:p>
    <w:p w:rsidR="000170AD" w:rsidRPr="009C7D35" w:rsidRDefault="000170AD" w:rsidP="009C7D35">
      <w:pPr>
        <w:widowControl w:val="0"/>
        <w:numPr>
          <w:ilvl w:val="0"/>
          <w:numId w:val="8"/>
        </w:numPr>
        <w:tabs>
          <w:tab w:val="num" w:pos="426"/>
        </w:tabs>
        <w:suppressAutoHyphen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Klauzula informacyjna z art. 13 RODO Zamawiającego związana z postępowaniem o udzielenie zamówienia publicznego.</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bookmarkStart w:id="0" w:name="bookmark8"/>
      <w:r w:rsidRPr="009C7D35">
        <w:rPr>
          <w:rFonts w:ascii="Arial" w:eastAsia="Times New Roman" w:hAnsi="Arial" w:cs="Arial"/>
          <w:b/>
          <w:sz w:val="18"/>
          <w:szCs w:val="18"/>
        </w:rPr>
        <w:t>CZĘŚĆ 2 – OFERTA:</w:t>
      </w:r>
      <w:bookmarkEnd w:id="0"/>
    </w:p>
    <w:p w:rsidR="000170AD" w:rsidRPr="009C7D35" w:rsidRDefault="000170AD" w:rsidP="009C7D35">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1</w:t>
      </w:r>
      <w:r w:rsidRPr="009C7D35">
        <w:rPr>
          <w:rFonts w:ascii="Arial" w:eastAsia="Times New Roman" w:hAnsi="Arial" w:cs="Arial"/>
          <w:bCs/>
          <w:sz w:val="18"/>
          <w:szCs w:val="18"/>
        </w:rPr>
        <w:tab/>
        <w:t xml:space="preserve">Formularz ofertowy </w:t>
      </w:r>
    </w:p>
    <w:p w:rsidR="000170AD" w:rsidRPr="009C7D35" w:rsidRDefault="000170AD" w:rsidP="009C7D35">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2.1.</w:t>
      </w:r>
      <w:r w:rsidRPr="009C7D35">
        <w:rPr>
          <w:rFonts w:ascii="Arial" w:eastAsia="Times New Roman" w:hAnsi="Arial" w:cs="Arial"/>
          <w:bCs/>
          <w:sz w:val="18"/>
          <w:szCs w:val="18"/>
        </w:rPr>
        <w:tab/>
        <w:t>Kosztorys ofertowy –</w:t>
      </w:r>
      <w:r w:rsidR="009C7D35">
        <w:rPr>
          <w:rFonts w:ascii="Arial" w:eastAsia="Times New Roman" w:hAnsi="Arial" w:cs="Arial"/>
          <w:bCs/>
          <w:sz w:val="18"/>
          <w:szCs w:val="18"/>
        </w:rPr>
        <w:t xml:space="preserve"> </w:t>
      </w:r>
      <w:r w:rsidRPr="009C7D35">
        <w:rPr>
          <w:rFonts w:ascii="Arial" w:eastAsia="Times New Roman" w:hAnsi="Arial" w:cs="Arial"/>
          <w:bCs/>
          <w:sz w:val="18"/>
          <w:szCs w:val="18"/>
        </w:rPr>
        <w:t>Zadanie 1</w:t>
      </w:r>
    </w:p>
    <w:p w:rsidR="000170AD" w:rsidRPr="009C7D35" w:rsidRDefault="000170AD" w:rsidP="009C7D35">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2.2. </w:t>
      </w:r>
      <w:r w:rsidRPr="009C7D35">
        <w:rPr>
          <w:rFonts w:ascii="Arial" w:eastAsia="Times New Roman" w:hAnsi="Arial" w:cs="Arial"/>
          <w:bCs/>
          <w:sz w:val="18"/>
          <w:szCs w:val="18"/>
        </w:rPr>
        <w:tab/>
        <w:t>Kosztorys ofertowy –</w:t>
      </w:r>
      <w:r w:rsidR="009C7D35">
        <w:rPr>
          <w:rFonts w:ascii="Arial" w:eastAsia="Times New Roman" w:hAnsi="Arial" w:cs="Arial"/>
          <w:bCs/>
          <w:sz w:val="18"/>
          <w:szCs w:val="18"/>
        </w:rPr>
        <w:t xml:space="preserve"> </w:t>
      </w:r>
      <w:r w:rsidRPr="009C7D35">
        <w:rPr>
          <w:rFonts w:ascii="Arial" w:eastAsia="Times New Roman" w:hAnsi="Arial" w:cs="Arial"/>
          <w:bCs/>
          <w:sz w:val="18"/>
          <w:szCs w:val="18"/>
        </w:rPr>
        <w:t>Zadanie 2</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t>CZĘŚĆ 3 – ZAŁĄCZNIKI WCHODZĄCE W SKŁAD OFERTY:</w:t>
      </w:r>
    </w:p>
    <w:p w:rsidR="000170AD" w:rsidRPr="009C7D35" w:rsidRDefault="000170AD" w:rsidP="009C7D35">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3.1.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0170AD" w:rsidRPr="009C7D35" w:rsidRDefault="000170AD" w:rsidP="009C7D35">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3.2.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0170AD" w:rsidRPr="009C7D35" w:rsidRDefault="000170AD" w:rsidP="009C7D35">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3.3. </w:t>
      </w:r>
      <w:r w:rsidRPr="009C7D35">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0170AD" w:rsidRPr="009C7D35" w:rsidRDefault="000170AD" w:rsidP="009C7D35">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CZĘŚĆ 4 – INNE DOKUMNETY SKŁĄDAJĄCE SIĘ NA OFERTĘ:</w:t>
      </w:r>
    </w:p>
    <w:p w:rsidR="000170AD" w:rsidRPr="009C7D35" w:rsidRDefault="000170AD" w:rsidP="009C7D35">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4.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o przynależności lub braku przynależności do tej samej grupy kapitałowej </w:t>
      </w:r>
      <w:r w:rsidRPr="009C7D35">
        <w:rPr>
          <w:rFonts w:ascii="Arial" w:eastAsia="Times New Roman" w:hAnsi="Arial" w:cs="Arial"/>
          <w:sz w:val="18"/>
          <w:szCs w:val="18"/>
        </w:rPr>
        <w:br/>
        <w:t xml:space="preserve">z Wykonawcami biorącymi udział w przedmiotowym postępowaniu przetargowym, o której mowa w art, 24 ust. 1 pkt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w:t>
      </w:r>
    </w:p>
    <w:p w:rsidR="000170AD" w:rsidRPr="009C7D35" w:rsidRDefault="000170AD" w:rsidP="009C7D35">
      <w:pPr>
        <w:widowControl w:val="0"/>
        <w:suppressAutoHyphens/>
        <w:spacing w:after="0" w:line="360" w:lineRule="auto"/>
        <w:jc w:val="both"/>
        <w:rPr>
          <w:rFonts w:ascii="Arial" w:eastAsia="Times New Roman" w:hAnsi="Arial" w:cs="Arial"/>
          <w:b/>
          <w:sz w:val="16"/>
          <w:szCs w:val="16"/>
        </w:rPr>
      </w:pPr>
      <w:r w:rsidRPr="009C7D35">
        <w:rPr>
          <w:rFonts w:ascii="Arial" w:eastAsia="Times New Roman" w:hAnsi="Arial" w:cs="Arial"/>
          <w:b/>
          <w:sz w:val="16"/>
          <w:szCs w:val="16"/>
        </w:rPr>
        <w:t>UWAGA</w:t>
      </w:r>
      <w:r w:rsidRPr="009C7D35">
        <w:rPr>
          <w:rFonts w:ascii="Arial" w:eastAsia="Times New Roman" w:hAnsi="Arial" w:cs="Arial"/>
          <w:sz w:val="16"/>
          <w:szCs w:val="16"/>
        </w:rPr>
        <w:t xml:space="preserve"> – </w:t>
      </w:r>
      <w:r w:rsidRPr="009C7D35">
        <w:rPr>
          <w:rFonts w:ascii="Arial" w:eastAsia="Times New Roman" w:hAnsi="Arial" w:cs="Arial"/>
          <w:b/>
          <w:sz w:val="16"/>
          <w:szCs w:val="16"/>
        </w:rPr>
        <w:t>Każdy Wykonawca,</w:t>
      </w:r>
      <w:r w:rsidRPr="009C7D35">
        <w:rPr>
          <w:rFonts w:ascii="Arial" w:eastAsia="Times New Roman" w:hAnsi="Arial" w:cs="Arial"/>
          <w:sz w:val="16"/>
          <w:szCs w:val="16"/>
        </w:rPr>
        <w:t xml:space="preserve"> </w:t>
      </w:r>
      <w:r w:rsidRPr="009C7D35">
        <w:rPr>
          <w:rFonts w:ascii="Arial" w:eastAsia="Times New Roman" w:hAnsi="Arial" w:cs="Arial"/>
          <w:b/>
          <w:sz w:val="16"/>
          <w:szCs w:val="16"/>
        </w:rPr>
        <w:t xml:space="preserve">który złoży ofertę, musi złożyć Oświadczenie w wersji oryginalnej, w terminie 3 dni od dnia przekazania lub zamieszczenia na stronie informacji podawanych podczas sesji otwarcia ofert.  </w:t>
      </w:r>
    </w:p>
    <w:p w:rsidR="000170AD" w:rsidRPr="009C7D35" w:rsidRDefault="000170AD" w:rsidP="009C7D35">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lastRenderedPageBreak/>
        <w:t>CZĘŚĆ 5 – PROJEKT UMOWY</w:t>
      </w:r>
    </w:p>
    <w:p w:rsidR="000170AD" w:rsidRPr="009C7D35" w:rsidRDefault="000170AD" w:rsidP="009C7D35">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Załącznik 5.1.</w:t>
      </w:r>
      <w:r w:rsidRPr="009C7D35">
        <w:rPr>
          <w:rFonts w:ascii="Arial" w:eastAsia="Times New Roman" w:hAnsi="Arial" w:cs="Arial"/>
          <w:sz w:val="18"/>
          <w:szCs w:val="18"/>
        </w:rPr>
        <w:tab/>
        <w:t>Projekt umowy – Zadanie 1</w:t>
      </w:r>
    </w:p>
    <w:p w:rsidR="000170AD" w:rsidRPr="009C7D35" w:rsidRDefault="000170AD" w:rsidP="009C7D35">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Załącznik 5.2.</w:t>
      </w:r>
      <w:r w:rsidRPr="009C7D35">
        <w:rPr>
          <w:rFonts w:ascii="Arial" w:eastAsia="Times New Roman" w:hAnsi="Arial" w:cs="Arial"/>
          <w:sz w:val="18"/>
          <w:szCs w:val="18"/>
        </w:rPr>
        <w:tab/>
        <w:t>Projekt umowy – Zadanie 2</w:t>
      </w:r>
    </w:p>
    <w:p w:rsidR="000170AD" w:rsidRPr="009C7D35" w:rsidRDefault="000170AD" w:rsidP="009C7D35">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6 – OPIS PRZEDMIOTU ZAMÓWIENIA</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6.1.</w:t>
      </w:r>
      <w:r w:rsidRPr="009C7D35">
        <w:rPr>
          <w:rFonts w:ascii="Arial" w:eastAsia="Times New Roman" w:hAnsi="Arial" w:cs="Arial"/>
          <w:bCs/>
          <w:sz w:val="18"/>
          <w:szCs w:val="18"/>
        </w:rPr>
        <w:tab/>
        <w:t xml:space="preserve">Opis Przedmiotu Zamówienia – Zadanie 1    </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6.2.</w:t>
      </w:r>
      <w:r w:rsidRPr="009C7D35">
        <w:rPr>
          <w:rFonts w:ascii="Arial" w:eastAsia="Times New Roman" w:hAnsi="Arial" w:cs="Arial"/>
          <w:bCs/>
          <w:sz w:val="18"/>
          <w:szCs w:val="18"/>
        </w:rPr>
        <w:tab/>
        <w:t xml:space="preserve">Opis Przedmiotu Zamówienia – Zadanie 2   </w:t>
      </w:r>
    </w:p>
    <w:p w:rsidR="000170AD" w:rsidRPr="009C7D35" w:rsidRDefault="000170AD" w:rsidP="009C7D35">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7 – SPECYFIKACJA TECHNICZNA, OPIS TECHNICZNY</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7.1.</w:t>
      </w:r>
      <w:r w:rsidRPr="009C7D35">
        <w:rPr>
          <w:rFonts w:ascii="Arial" w:eastAsia="Times New Roman" w:hAnsi="Arial" w:cs="Arial"/>
          <w:bCs/>
          <w:sz w:val="18"/>
          <w:szCs w:val="18"/>
        </w:rPr>
        <w:tab/>
        <w:t xml:space="preserve">Opis Techniczny – Zadanie 1    </w:t>
      </w:r>
    </w:p>
    <w:p w:rsidR="000170AD" w:rsidRPr="009C7D35" w:rsidRDefault="000170AD" w:rsidP="009C7D35">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7.2.</w:t>
      </w:r>
      <w:r w:rsidRPr="009C7D35">
        <w:rPr>
          <w:rFonts w:ascii="Arial" w:eastAsia="Times New Roman" w:hAnsi="Arial" w:cs="Arial"/>
          <w:bCs/>
          <w:sz w:val="18"/>
          <w:szCs w:val="18"/>
        </w:rPr>
        <w:tab/>
        <w:t xml:space="preserve">Opis Techniczny – Zadanie 2    </w:t>
      </w:r>
    </w:p>
    <w:p w:rsidR="000170AD" w:rsidRPr="009C7D35" w:rsidRDefault="000170AD" w:rsidP="009C7D35">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8 – LOKALIZACJA, INNE DOKUMNETY WCHODZĄCE W SKŁAD SIWZ</w:t>
      </w: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 8.1.</w:t>
      </w:r>
      <w:r w:rsidRPr="009C7D35">
        <w:rPr>
          <w:rFonts w:ascii="Arial" w:eastAsia="Times New Roman" w:hAnsi="Arial" w:cs="Arial"/>
          <w:sz w:val="18"/>
          <w:szCs w:val="18"/>
        </w:rPr>
        <w:tab/>
        <w:t>Lokalizacja – Zadanie 1</w:t>
      </w: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 8.2.</w:t>
      </w:r>
      <w:r w:rsidRPr="009C7D35">
        <w:rPr>
          <w:rFonts w:ascii="Arial" w:eastAsia="Times New Roman" w:hAnsi="Arial" w:cs="Arial"/>
          <w:sz w:val="18"/>
          <w:szCs w:val="18"/>
        </w:rPr>
        <w:tab/>
        <w:t>Lokalizacja – Zadanie 2</w:t>
      </w: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Załączniki – Schematy, specyfikację – odrębne pliki PDF i inne.</w:t>
      </w: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9C7D35" w:rsidRDefault="009C7D35" w:rsidP="009C7D35">
      <w:pPr>
        <w:spacing w:after="0" w:line="360" w:lineRule="auto"/>
        <w:jc w:val="both"/>
        <w:rPr>
          <w:rFonts w:ascii="Arial" w:eastAsia="Times New Roman" w:hAnsi="Arial" w:cs="Arial"/>
          <w:b/>
          <w:sz w:val="18"/>
          <w:szCs w:val="18"/>
        </w:rPr>
      </w:pP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b/>
          <w:sz w:val="18"/>
          <w:szCs w:val="18"/>
        </w:rPr>
        <w:lastRenderedPageBreak/>
        <w:t>Znak sprawy: SP.ZP.272.14.2019.II.DT</w:t>
      </w:r>
    </w:p>
    <w:p w:rsidR="000170AD" w:rsidRPr="009C7D35" w:rsidRDefault="000170AD" w:rsidP="009C7D35">
      <w:pPr>
        <w:spacing w:after="0" w:line="240" w:lineRule="auto"/>
        <w:jc w:val="both"/>
        <w:rPr>
          <w:rFonts w:ascii="Arial" w:eastAsia="Times New Roman" w:hAnsi="Arial" w:cs="Arial"/>
          <w:b/>
          <w:sz w:val="18"/>
          <w:szCs w:val="18"/>
        </w:rPr>
      </w:pPr>
    </w:p>
    <w:p w:rsidR="000170AD" w:rsidRPr="009C7D35" w:rsidRDefault="000170AD" w:rsidP="009C7D35">
      <w:pPr>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t>CZĘŚĆ 1 – INSTRUKCJA DLA WYKONAWCÓW</w:t>
      </w: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Nazwa (firma) oraz adres Zamawiającego, adres do </w:t>
      </w:r>
      <w:r w:rsidR="009C7D35" w:rsidRPr="009C7D35">
        <w:rPr>
          <w:rFonts w:ascii="Arial" w:eastAsia="Times New Roman" w:hAnsi="Arial" w:cs="Arial"/>
          <w:b/>
          <w:sz w:val="18"/>
          <w:szCs w:val="18"/>
        </w:rPr>
        <w:t>korespondencji</w:t>
      </w:r>
      <w:r w:rsidRPr="009C7D35">
        <w:rPr>
          <w:rFonts w:ascii="Arial" w:eastAsia="Times New Roman" w:hAnsi="Arial" w:cs="Arial"/>
          <w:b/>
          <w:sz w:val="18"/>
          <w:szCs w:val="18"/>
        </w:rPr>
        <w:t>:</w:t>
      </w:r>
    </w:p>
    <w:p w:rsidR="000170AD" w:rsidRPr="009C7D35" w:rsidRDefault="000170AD" w:rsidP="009C7D35">
      <w:pPr>
        <w:tabs>
          <w:tab w:val="left" w:pos="993"/>
        </w:tabs>
        <w:spacing w:after="0" w:line="360" w:lineRule="auto"/>
        <w:jc w:val="both"/>
        <w:rPr>
          <w:rFonts w:ascii="Arial" w:eastAsia="Times New Roman" w:hAnsi="Arial" w:cs="Arial"/>
          <w:sz w:val="18"/>
          <w:szCs w:val="18"/>
        </w:rPr>
      </w:pPr>
      <w:r w:rsidRPr="009C7D35">
        <w:rPr>
          <w:rFonts w:ascii="Arial" w:eastAsia="Times New Roman" w:hAnsi="Arial" w:cs="Arial"/>
          <w:b/>
          <w:sz w:val="18"/>
          <w:szCs w:val="18"/>
        </w:rPr>
        <w:t xml:space="preserve">POWIAT WROCŁAWSKI reprezentowany przez Zarząd Powiatu Wrocławskiego z siedzibą przy </w:t>
      </w:r>
      <w:r w:rsidRPr="009C7D35">
        <w:rPr>
          <w:rFonts w:ascii="Arial" w:eastAsia="Times New Roman" w:hAnsi="Arial" w:cs="Arial"/>
          <w:b/>
          <w:sz w:val="18"/>
          <w:szCs w:val="18"/>
        </w:rPr>
        <w:br/>
        <w:t>ul. Kościuszki 131, 50-440 Wrocław</w:t>
      </w:r>
      <w:r w:rsidRPr="009C7D35">
        <w:rPr>
          <w:rFonts w:ascii="Arial" w:eastAsia="Times New Roman" w:hAnsi="Arial" w:cs="Arial"/>
          <w:sz w:val="18"/>
          <w:szCs w:val="18"/>
        </w:rPr>
        <w:t>, fax. +48 71/72 21 706,</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adres internetowy: </w:t>
      </w:r>
      <w:hyperlink r:id="rId10" w:history="1">
        <w:r w:rsidRPr="009C7D35">
          <w:rPr>
            <w:rFonts w:ascii="Arial" w:eastAsia="Times New Roman" w:hAnsi="Arial" w:cs="Arial"/>
            <w:color w:val="0000FF"/>
            <w:sz w:val="18"/>
            <w:szCs w:val="18"/>
            <w:u w:val="single"/>
          </w:rPr>
          <w:t>www.powiatwroclawski.pl</w:t>
        </w:r>
      </w:hyperlink>
      <w:r w:rsidRPr="009C7D35">
        <w:rPr>
          <w:rFonts w:ascii="Arial" w:eastAsia="Times New Roman" w:hAnsi="Arial" w:cs="Arial"/>
          <w:sz w:val="18"/>
          <w:szCs w:val="18"/>
        </w:rPr>
        <w:t xml:space="preserve">, </w:t>
      </w:r>
      <w:hyperlink r:id="rId11" w:history="1">
        <w:r w:rsidRPr="009C7D35">
          <w:rPr>
            <w:rFonts w:ascii="Arial" w:eastAsia="Times New Roman" w:hAnsi="Arial" w:cs="Arial"/>
            <w:color w:val="0000FF"/>
            <w:sz w:val="18"/>
            <w:szCs w:val="18"/>
            <w:u w:val="single"/>
          </w:rPr>
          <w:t>https://powiatwroclawski.bip.net.pl</w:t>
        </w:r>
      </w:hyperlink>
      <w:r w:rsidRPr="009C7D35">
        <w:rPr>
          <w:rFonts w:ascii="Arial" w:eastAsia="Times New Roman" w:hAnsi="Arial" w:cs="Arial"/>
          <w:sz w:val="18"/>
          <w:szCs w:val="18"/>
        </w:rPr>
        <w:t xml:space="preserve"> </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e-mail: </w:t>
      </w:r>
      <w:hyperlink r:id="rId12"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 </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NIP: 897-16- 47-961</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REGON: 931934816</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9C7D35">
        <w:rPr>
          <w:rFonts w:ascii="Arial" w:eastAsia="Times New Roman" w:hAnsi="Arial" w:cs="Arial"/>
          <w:sz w:val="18"/>
          <w:szCs w:val="18"/>
        </w:rPr>
        <w:t>Godziny pracy urzędu – 7</w:t>
      </w:r>
      <w:r w:rsidRPr="009C7D35">
        <w:rPr>
          <w:rFonts w:ascii="Arial" w:eastAsia="Times New Roman" w:hAnsi="Arial" w:cs="Arial"/>
          <w:sz w:val="18"/>
          <w:szCs w:val="18"/>
          <w:vertAlign w:val="superscript"/>
        </w:rPr>
        <w:t>45</w:t>
      </w:r>
      <w:r w:rsidRPr="009C7D35">
        <w:rPr>
          <w:rFonts w:ascii="Arial" w:eastAsia="Times New Roman" w:hAnsi="Arial" w:cs="Arial"/>
          <w:sz w:val="18"/>
          <w:szCs w:val="18"/>
        </w:rPr>
        <w:t xml:space="preserve"> – 15</w:t>
      </w:r>
      <w:r w:rsidRPr="009C7D35">
        <w:rPr>
          <w:rFonts w:ascii="Arial" w:eastAsia="Times New Roman" w:hAnsi="Arial" w:cs="Arial"/>
          <w:sz w:val="18"/>
          <w:szCs w:val="18"/>
          <w:vertAlign w:val="superscript"/>
        </w:rPr>
        <w:t>45</w:t>
      </w:r>
      <w:r w:rsidRPr="009C7D35">
        <w:rPr>
          <w:rFonts w:ascii="Arial" w:eastAsia="Times New Roman" w:hAnsi="Arial" w:cs="Arial"/>
          <w:sz w:val="18"/>
          <w:szCs w:val="18"/>
        </w:rPr>
        <w:t xml:space="preserve"> od poniedziałku do piątku – możliwość skutecznego porozumiewania się z Zamawiającym.</w:t>
      </w:r>
    </w:p>
    <w:p w:rsidR="000170AD" w:rsidRPr="009C7D35" w:rsidRDefault="000170AD" w:rsidP="009C7D35">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901EE3">
        <w:rPr>
          <w:rFonts w:ascii="Arial" w:eastAsia="Times New Roman" w:hAnsi="Arial" w:cs="Arial"/>
          <w:b/>
          <w:sz w:val="18"/>
          <w:szCs w:val="18"/>
        </w:rPr>
        <w:t>599961</w:t>
      </w:r>
      <w:r w:rsidRPr="009C7D35">
        <w:rPr>
          <w:rFonts w:ascii="Arial" w:eastAsia="Times New Roman" w:hAnsi="Arial" w:cs="Arial"/>
          <w:b/>
          <w:sz w:val="18"/>
          <w:szCs w:val="18"/>
        </w:rPr>
        <w:t xml:space="preserve"> – N – 2019 w dniu </w:t>
      </w:r>
      <w:r w:rsidR="00901EE3">
        <w:rPr>
          <w:rFonts w:ascii="Arial" w:eastAsia="Times New Roman" w:hAnsi="Arial" w:cs="Arial"/>
          <w:b/>
          <w:sz w:val="18"/>
          <w:szCs w:val="18"/>
        </w:rPr>
        <w:t>19.09.</w:t>
      </w:r>
      <w:bookmarkStart w:id="1" w:name="_GoBack"/>
      <w:bookmarkEnd w:id="1"/>
      <w:r w:rsidRPr="009C7D35">
        <w:rPr>
          <w:rFonts w:ascii="Arial" w:eastAsia="Times New Roman" w:hAnsi="Arial" w:cs="Arial"/>
          <w:b/>
          <w:sz w:val="18"/>
          <w:szCs w:val="18"/>
        </w:rPr>
        <w:t xml:space="preserve">2019 r., zamieszczone na stronie internetowej Zamawiającego </w:t>
      </w:r>
      <w:hyperlink r:id="rId13"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Tryb udzielenia zamówienia:</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Zamówienie udzielane jest w trybie przetargu nieograniczonego, na podstawie art. 36 aa ust. 1, art. 10 ust. 1 i art. 39 i nast. z zastosowaniem art. 24aa tj. tzw. Procedury odwróconej ustawy z dnia 29 stycznia 2004 r. - Prawo zamówień publicznych (Dz. U. z 2018 r., poz. 1986 ze zm. – zwanej dalej: "ustawa PZP" lub PZP) oraz niniejszej Specyfikacji Istotnych Warunków Zamówienia (dalej: "SIWZ").</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 sprawach nieuregulowanych w niniejszej SIWZ stosuje się przepisy ustawy PZP oraz </w:t>
      </w:r>
      <w:r w:rsidRPr="009C7D35">
        <w:rPr>
          <w:rFonts w:ascii="Arial" w:eastAsia="Times New Roman" w:hAnsi="Arial" w:cs="Arial"/>
          <w:bCs/>
          <w:sz w:val="18"/>
          <w:szCs w:val="18"/>
        </w:rPr>
        <w:t>aktów wykonawczych do ustawy PZP</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Do czynności podejmowanych przez Zamawiającego i Wykonawcę stosować się będzie przepisy Kodeksu Cywilnego (Dz. U z 2017 poz. 459 </w:t>
      </w:r>
      <w:proofErr w:type="spellStart"/>
      <w:r w:rsidRPr="009C7D35">
        <w:rPr>
          <w:rFonts w:ascii="Arial" w:eastAsia="Times New Roman" w:hAnsi="Arial" w:cs="Arial"/>
          <w:sz w:val="18"/>
          <w:szCs w:val="18"/>
        </w:rPr>
        <w:t>t.j</w:t>
      </w:r>
      <w:proofErr w:type="spellEnd"/>
      <w:r w:rsidRPr="009C7D35">
        <w:rPr>
          <w:rFonts w:ascii="Arial" w:eastAsia="Times New Roman" w:hAnsi="Arial" w:cs="Arial"/>
          <w:sz w:val="18"/>
          <w:szCs w:val="18"/>
        </w:rPr>
        <w:t>.), jeżeli przepisy PZP nie stanowią inaczej.</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u w:val="single"/>
        </w:rPr>
      </w:pPr>
      <w:r w:rsidRPr="009C7D35">
        <w:rPr>
          <w:rFonts w:ascii="Arial" w:eastAsia="Times New Roman" w:hAnsi="Arial" w:cs="Arial"/>
          <w:sz w:val="18"/>
          <w:szCs w:val="18"/>
          <w:u w:val="single"/>
        </w:rPr>
        <w:t>Do udzielenia przedmiotowego zamówienia publicznego stosuje się przepisy dotyczące robót budowlanych.</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ustanowienia dynamicznego systemu zakupów</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zawarcia umowy ramowej.</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wyboru najkorzystniejszej oferty z zastosowaniem aukcji elektronicznej.</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udzielenia zaliczek na poczet wykonania zamówienia.</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Arial Unicode MS" w:hAnsi="Arial" w:cs="Arial"/>
          <w:kern w:val="1"/>
          <w:sz w:val="18"/>
          <w:szCs w:val="18"/>
        </w:rPr>
        <w:t>Zamawiający nie przewiduje zwrotu kosztów udziału w postępowaniu.</w:t>
      </w:r>
    </w:p>
    <w:p w:rsidR="000170AD" w:rsidRPr="009C7D35" w:rsidRDefault="000170AD" w:rsidP="009C7D35">
      <w:pPr>
        <w:numPr>
          <w:ilvl w:val="1"/>
          <w:numId w:val="24"/>
        </w:numPr>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Zamówienie jest dofinansowane przez Unię Europejską  - </w:t>
      </w:r>
      <w:r w:rsidRPr="009C7D35">
        <w:rPr>
          <w:rFonts w:ascii="Arial" w:eastAsia="Times New Roman" w:hAnsi="Arial" w:cs="Arial"/>
          <w:b/>
          <w:sz w:val="18"/>
          <w:szCs w:val="18"/>
        </w:rPr>
        <w:t xml:space="preserve">NIE </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9"/>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Opis przedmiotu zamówienia:</w:t>
      </w:r>
    </w:p>
    <w:p w:rsidR="000170AD" w:rsidRPr="009C7D35" w:rsidRDefault="000170AD" w:rsidP="009C7D35">
      <w:pPr>
        <w:numPr>
          <w:ilvl w:val="0"/>
          <w:numId w:val="24"/>
        </w:numPr>
        <w:spacing w:after="0" w:line="360" w:lineRule="auto"/>
        <w:jc w:val="both"/>
        <w:rPr>
          <w:rFonts w:ascii="Arial" w:eastAsia="Times New Roman" w:hAnsi="Arial" w:cs="Arial"/>
          <w:vanish/>
          <w:sz w:val="18"/>
          <w:szCs w:val="18"/>
        </w:rPr>
      </w:pP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 xml:space="preserve">Nazwa zamówienia: </w:t>
      </w:r>
    </w:p>
    <w:p w:rsidR="009C7D35" w:rsidRPr="009C7D35" w:rsidRDefault="009C7D35" w:rsidP="009C7D35">
      <w:pPr>
        <w:spacing w:after="0" w:line="360" w:lineRule="auto"/>
        <w:ind w:left="360"/>
        <w:jc w:val="both"/>
        <w:rPr>
          <w:rFonts w:ascii="Arial" w:eastAsia="Times New Roman" w:hAnsi="Arial" w:cs="Arial"/>
          <w:sz w:val="18"/>
          <w:szCs w:val="18"/>
        </w:rPr>
      </w:pPr>
      <w:r w:rsidRPr="009C7D35">
        <w:rPr>
          <w:rFonts w:ascii="Arial" w:eastAsia="Times New Roman" w:hAnsi="Arial" w:cs="Arial"/>
          <w:bCs/>
          <w:sz w:val="18"/>
          <w:szCs w:val="18"/>
        </w:rPr>
        <w:t>Modernizacja dróg powiatowych nr 1977D pomiędzy miejscowościami Ręków, gm. Sobótka i Solna, gm. Kobierzyce oraz nr 1955D pomiędzy miejscowościami Karwiany – Komorowice i Szukalice, gm. Żórawina, w podziale na 2 zadania</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Nazwy i kody CPV:</w:t>
      </w:r>
    </w:p>
    <w:p w:rsidR="000170AD" w:rsidRPr="009C7D35" w:rsidRDefault="000170AD" w:rsidP="009C7D35">
      <w:pPr>
        <w:spacing w:after="0" w:line="360" w:lineRule="auto"/>
        <w:ind w:left="360"/>
        <w:jc w:val="both"/>
        <w:rPr>
          <w:rFonts w:ascii="Arial" w:eastAsia="Times New Roman" w:hAnsi="Arial" w:cs="Arial"/>
          <w:b/>
          <w:sz w:val="18"/>
          <w:szCs w:val="18"/>
        </w:rPr>
      </w:pPr>
      <w:r w:rsidRPr="009C7D35">
        <w:rPr>
          <w:rFonts w:ascii="Arial" w:eastAsia="Times New Roman" w:hAnsi="Arial" w:cs="Arial"/>
          <w:sz w:val="18"/>
          <w:szCs w:val="18"/>
        </w:rPr>
        <w:t xml:space="preserve">45233140 – 2 Roboty drogowe </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 xml:space="preserve">Przedmiot zamówienia: </w:t>
      </w:r>
    </w:p>
    <w:p w:rsidR="009B5DE7" w:rsidRDefault="000170AD" w:rsidP="009B5DE7">
      <w:pPr>
        <w:spacing w:after="0" w:line="360" w:lineRule="auto"/>
        <w:ind w:left="360"/>
        <w:jc w:val="both"/>
        <w:rPr>
          <w:rFonts w:ascii="Arial" w:eastAsia="Times New Roman" w:hAnsi="Arial" w:cs="Arial"/>
          <w:sz w:val="18"/>
          <w:szCs w:val="18"/>
        </w:rPr>
      </w:pPr>
      <w:r w:rsidRPr="009C7D35">
        <w:rPr>
          <w:rFonts w:ascii="Arial" w:eastAsia="Times New Roman" w:hAnsi="Arial" w:cs="Arial"/>
          <w:sz w:val="18"/>
          <w:szCs w:val="18"/>
        </w:rPr>
        <w:t xml:space="preserve">Przedmiotem zamówienia jest modernizacja dróg powiatowych </w:t>
      </w:r>
      <w:r w:rsidR="009B5DE7" w:rsidRPr="009C7D35">
        <w:rPr>
          <w:rFonts w:ascii="Arial" w:eastAsia="Times New Roman" w:hAnsi="Arial" w:cs="Arial"/>
          <w:bCs/>
          <w:sz w:val="18"/>
          <w:szCs w:val="18"/>
        </w:rPr>
        <w:t>nr 1977D pomiędzy miejscowościami Ręków, gm. Sobótka i Solna, gm. Kobierzyce oraz nr 1955D pomiędzy miejscowościami Karwiany – Komorowice i Szukalice, gm. Żórawina, w podziale na 2 zadania</w:t>
      </w:r>
    </w:p>
    <w:p w:rsidR="009B5DE7" w:rsidRDefault="009B5DE7" w:rsidP="009B5DE7">
      <w:pPr>
        <w:spacing w:after="0" w:line="360" w:lineRule="auto"/>
        <w:ind w:left="360"/>
        <w:jc w:val="both"/>
        <w:rPr>
          <w:rFonts w:ascii="Arial" w:eastAsia="Times New Roman" w:hAnsi="Arial" w:cs="Arial"/>
          <w:sz w:val="18"/>
          <w:szCs w:val="18"/>
        </w:rPr>
      </w:pPr>
      <w:r w:rsidRPr="009B5DE7">
        <w:rPr>
          <w:rFonts w:ascii="Arial" w:eastAsia="Times New Roman" w:hAnsi="Arial" w:cs="Arial"/>
          <w:b/>
          <w:sz w:val="18"/>
          <w:szCs w:val="18"/>
        </w:rPr>
        <w:lastRenderedPageBreak/>
        <w:t xml:space="preserve">ZADANIE 1 </w:t>
      </w:r>
      <w:r>
        <w:rPr>
          <w:rFonts w:ascii="Arial" w:eastAsia="Times New Roman" w:hAnsi="Arial" w:cs="Arial"/>
          <w:b/>
          <w:sz w:val="18"/>
          <w:szCs w:val="18"/>
        </w:rPr>
        <w:t>–</w:t>
      </w:r>
      <w:r w:rsidRPr="009B5DE7">
        <w:rPr>
          <w:rFonts w:ascii="Arial" w:eastAsia="Times New Roman" w:hAnsi="Arial" w:cs="Arial"/>
          <w:b/>
          <w:sz w:val="18"/>
          <w:szCs w:val="18"/>
        </w:rPr>
        <w:t xml:space="preserve"> </w:t>
      </w:r>
      <w:r w:rsidRPr="009B5DE7">
        <w:rPr>
          <w:rFonts w:ascii="Arial" w:eastAsia="Times New Roman" w:hAnsi="Arial" w:cs="Arial"/>
          <w:sz w:val="18"/>
          <w:szCs w:val="18"/>
        </w:rPr>
        <w:t>Modernizacja drogi powiatowej nr 1977D pomiędzy miejscowościami Ręków, gm. Sobótka, i Solna, gm. Kobierzyce</w:t>
      </w:r>
    </w:p>
    <w:p w:rsidR="009B5DE7" w:rsidRPr="009B5DE7" w:rsidRDefault="009B5DE7" w:rsidP="009B5DE7">
      <w:pPr>
        <w:spacing w:after="0" w:line="360" w:lineRule="auto"/>
        <w:ind w:left="360"/>
        <w:jc w:val="both"/>
        <w:rPr>
          <w:rFonts w:ascii="Arial" w:eastAsia="Times New Roman" w:hAnsi="Arial" w:cs="Arial"/>
          <w:sz w:val="18"/>
          <w:szCs w:val="18"/>
        </w:rPr>
      </w:pPr>
      <w:r w:rsidRPr="009B5DE7">
        <w:rPr>
          <w:rFonts w:ascii="Arial" w:eastAsia="Times New Roman" w:hAnsi="Arial" w:cs="Arial"/>
          <w:b/>
          <w:sz w:val="18"/>
          <w:szCs w:val="18"/>
        </w:rPr>
        <w:t xml:space="preserve">ZADANIE 2 – </w:t>
      </w:r>
      <w:r w:rsidRPr="009B5DE7">
        <w:rPr>
          <w:rFonts w:ascii="Arial" w:eastAsia="Times New Roman" w:hAnsi="Arial" w:cs="Arial"/>
          <w:sz w:val="18"/>
          <w:szCs w:val="18"/>
        </w:rPr>
        <w:t xml:space="preserve">Modernizacja drogi powiatowej nr 1955D pomiędzy miejscowościami </w:t>
      </w:r>
      <w:proofErr w:type="spellStart"/>
      <w:r w:rsidRPr="009B5DE7">
        <w:rPr>
          <w:rFonts w:ascii="Arial" w:eastAsia="Times New Roman" w:hAnsi="Arial" w:cs="Arial"/>
          <w:sz w:val="18"/>
          <w:szCs w:val="18"/>
        </w:rPr>
        <w:t>Karwiany-Komorowice</w:t>
      </w:r>
      <w:proofErr w:type="spellEnd"/>
      <w:r w:rsidRPr="009B5DE7">
        <w:rPr>
          <w:rFonts w:ascii="Arial" w:eastAsia="Times New Roman" w:hAnsi="Arial" w:cs="Arial"/>
          <w:sz w:val="18"/>
          <w:szCs w:val="18"/>
        </w:rPr>
        <w:t xml:space="preserve"> i Szukalice, gm. Żórawina </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Skrócony opis przedmiotu zamówienia i zakres robót:</w:t>
      </w:r>
    </w:p>
    <w:p w:rsidR="000170AD" w:rsidRPr="009C7D35" w:rsidRDefault="000170AD" w:rsidP="009C7D35">
      <w:pPr>
        <w:numPr>
          <w:ilvl w:val="2"/>
          <w:numId w:val="24"/>
        </w:numPr>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Przedmiot zamówienia i zakres robót – Zadanie 1</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Przedmiot  zamówienia obejmuje modernizację nawierzchni drogi powiatowej nr  1977D, w celu polepszenia parametrów technicznych drogi na odcinku od miejscowości Ręków gm. Sobótka do miejscowości Solna, gm. Kobierzyce. Modernizacja prowadzić będzie do przywrócenia nośności istniejącej nawierzchni, jej zabezpieczenia przed szkodliwym działaniem warunków atmosferycznych, a tym samym polepszenie stanu technicznego oraz walorów funkcjonalnych i użytkowych drogi oraz poprawę komfortu i bezpieczeństwa użytkowników drogi. Długość odcinka drogi na jakim będą prowadzone prace wynosi ok. 2410 m. Zakres robót wykonany będzie w istniejącym pasie drogowym na dz. nr  dz. 99dr, 184dr i 192W AM1 obręb Ręków gm. Sobótka oraz 149dr obręb Solna gm. Kobierzyce).</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 xml:space="preserve">Zakres inwestycji obejmuje wykonanie nakładki bitumicznej po uprzednim sfrezowaniu istniejącej nawierzchni, utwardzenie pobocza oraz dostosowanie i wzmocnienie zjazdów z drogi. W pierwszej kolejności należy wykonać prace geodezyjne i wytyczyć zadanie w terenie ustalając granicę pasa drogowego. Na całym odcinku należy sfrezować nawierzchnię na średnią głębokość 4 cm, następnie wykonać warstwę profilującą z mieszanki mineralno-asfaltowej, w ilości średnio 75 kg/m² o grubości po zagęszczeniu ok. 3 cm  oraz warstwę ścieralną z mieszanki </w:t>
      </w:r>
      <w:proofErr w:type="spellStart"/>
      <w:r w:rsidRPr="009B5DE7">
        <w:rPr>
          <w:rFonts w:ascii="Arial" w:eastAsia="Times New Roman" w:hAnsi="Arial" w:cs="Arial"/>
          <w:sz w:val="18"/>
          <w:szCs w:val="18"/>
        </w:rPr>
        <w:t>mineralno</w:t>
      </w:r>
      <w:proofErr w:type="spellEnd"/>
      <w:r w:rsidRPr="009B5DE7">
        <w:rPr>
          <w:rFonts w:ascii="Arial" w:eastAsia="Times New Roman" w:hAnsi="Arial" w:cs="Arial"/>
          <w:sz w:val="18"/>
          <w:szCs w:val="18"/>
        </w:rPr>
        <w:t xml:space="preserve"> – asfaltowej o grubości po zagęszczeniu 4 cm. Na całym odcinku drogi należy wykonać poszerzenie jezdni do szerokości 6 m.</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 xml:space="preserve">W przypadku różnicy rzędnych niwelety dla remontowanej jezdni należy wysokościowo dopasować istniejące skrzyżowania o nawierzchniach bitumicznych  dróg  gminnych poprzez  ich wyrównanie. Istniejące zjazdy indywidualne i zjazdy na drogi gminne o nawierzchni gruntowej należy utwardzić zagęszczonym kruszywem kamiennym o frakcji 0-31,5mm. Należy również wykonać utwardzenie poboczy gruntowych </w:t>
      </w:r>
      <w:proofErr w:type="spellStart"/>
      <w:r w:rsidRPr="009B5DE7">
        <w:rPr>
          <w:rFonts w:ascii="Arial" w:eastAsia="Times New Roman" w:hAnsi="Arial" w:cs="Arial"/>
          <w:sz w:val="18"/>
          <w:szCs w:val="18"/>
        </w:rPr>
        <w:t>frezowiną</w:t>
      </w:r>
      <w:proofErr w:type="spellEnd"/>
      <w:r w:rsidRPr="009B5DE7">
        <w:rPr>
          <w:rFonts w:ascii="Arial" w:eastAsia="Times New Roman" w:hAnsi="Arial" w:cs="Arial"/>
          <w:sz w:val="18"/>
          <w:szCs w:val="18"/>
        </w:rPr>
        <w:t xml:space="preserve"> o średniej szerokości 0,75 m i gr. 15 cm  dopasowując ich powierzchnię wysokościowo do krawędzi jezdni (ze spadkiem 6%).</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Wykonawca jest zobowiązany do przygotowania na własny koszt projektu czasowej organizacji ruchu na czas prowadzenia robót oraz projektu organizacji ruchu docelowego, przedłożyć je do zatwierdzenia a następnie wprowadzić w terenie.</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W oparciu o opracowaną i zatwierdzoną dokumentację należy wykonać oznakowanie poziome grubowarstwowe oraz oznakowanie pionowe. Po wykonanych robotach budowlanych należy uprzątnąć teren budowy i przywrócić zajmowany pas drogowy do stanu pierwotnego.</w:t>
      </w:r>
    </w:p>
    <w:p w:rsidR="009B5DE7" w:rsidRPr="009B5DE7" w:rsidRDefault="00EF2150" w:rsidP="009B5DE7">
      <w:pPr>
        <w:spacing w:after="0" w:line="360" w:lineRule="auto"/>
        <w:ind w:left="426"/>
        <w:jc w:val="both"/>
        <w:rPr>
          <w:rFonts w:ascii="Arial" w:eastAsia="Times New Roman" w:hAnsi="Arial" w:cs="Arial"/>
          <w:b/>
          <w:i/>
          <w:sz w:val="18"/>
          <w:szCs w:val="18"/>
        </w:rPr>
      </w:pPr>
      <w:r w:rsidRPr="009B5DE7">
        <w:rPr>
          <w:rFonts w:ascii="Arial" w:eastAsia="Times New Roman" w:hAnsi="Arial" w:cs="Arial"/>
          <w:b/>
          <w:i/>
          <w:sz w:val="18"/>
          <w:szCs w:val="18"/>
        </w:rPr>
        <w:t>ZAKRES ROBÓT:</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wykonanie robót przygotowawczych, pomiarowych, geodezyjnych i wysokościowych,</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mechaniczne cięcie piłą nawierzchni bitumicznej, </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wykonanie robót ziemnych z wywozem i utylizacją urobku – korytowanie na zjazdach z kruszywa i pod poszerzenie jezdni,</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wykonanie robót ziemnych z wywozem i utylizacją urobku – korytowanie poboczy gruntowych na długości drogi obustronnie pod utwardzenie z pozyskanej </w:t>
      </w:r>
      <w:proofErr w:type="spellStart"/>
      <w:r w:rsidRPr="009B5DE7">
        <w:rPr>
          <w:rFonts w:ascii="Arial" w:hAnsi="Arial" w:cs="Arial"/>
          <w:sz w:val="18"/>
          <w:szCs w:val="18"/>
        </w:rPr>
        <w:t>frezowiny</w:t>
      </w:r>
      <w:proofErr w:type="spellEnd"/>
      <w:r w:rsidRPr="009B5DE7">
        <w:rPr>
          <w:rFonts w:ascii="Arial" w:hAnsi="Arial" w:cs="Arial"/>
          <w:sz w:val="18"/>
          <w:szCs w:val="18"/>
        </w:rPr>
        <w:t>,</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proofErr w:type="spellStart"/>
      <w:r w:rsidRPr="009B5DE7">
        <w:rPr>
          <w:rFonts w:ascii="Arial" w:hAnsi="Arial" w:cs="Arial"/>
          <w:sz w:val="18"/>
          <w:szCs w:val="18"/>
        </w:rPr>
        <w:t>profilacyjne</w:t>
      </w:r>
      <w:proofErr w:type="spellEnd"/>
      <w:r w:rsidRPr="009B5DE7">
        <w:rPr>
          <w:rFonts w:ascii="Arial" w:hAnsi="Arial" w:cs="Arial"/>
          <w:sz w:val="18"/>
          <w:szCs w:val="18"/>
        </w:rPr>
        <w:t xml:space="preserve"> sfrezowanie istniejącej nawierzchni bitumicznej jezdni na całej długości i szerokości, na gł. 4 cm,</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wykonanie warstwy stabilizacji cementem z </w:t>
      </w:r>
      <w:proofErr w:type="spellStart"/>
      <w:r w:rsidRPr="009B5DE7">
        <w:rPr>
          <w:rFonts w:ascii="Arial" w:hAnsi="Arial" w:cs="Arial"/>
          <w:sz w:val="18"/>
          <w:szCs w:val="18"/>
        </w:rPr>
        <w:t>mechnicznym</w:t>
      </w:r>
      <w:proofErr w:type="spellEnd"/>
      <w:r w:rsidRPr="009B5DE7">
        <w:rPr>
          <w:rFonts w:ascii="Arial" w:hAnsi="Arial" w:cs="Arial"/>
          <w:sz w:val="18"/>
          <w:szCs w:val="18"/>
        </w:rPr>
        <w:t xml:space="preserve"> przygotowaniem mieszanki (piasek stabilizowany cementem - 50kg cementu na 1 m3 mieszanki) -  gr. 15 cm (na poszerzeniach jezdni)</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lastRenderedPageBreak/>
        <w:t>wykonanie podbudowy z kruszywa kamiennego o grubości po zagęszczeniu 25 cm (na poszerzeniach jezdni),</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ułożenie </w:t>
      </w:r>
      <w:proofErr w:type="spellStart"/>
      <w:r w:rsidRPr="009B5DE7">
        <w:rPr>
          <w:rFonts w:ascii="Arial" w:hAnsi="Arial" w:cs="Arial"/>
          <w:sz w:val="18"/>
          <w:szCs w:val="18"/>
        </w:rPr>
        <w:t>geosiatki</w:t>
      </w:r>
      <w:proofErr w:type="spellEnd"/>
      <w:r w:rsidRPr="009B5DE7">
        <w:rPr>
          <w:rFonts w:ascii="Arial" w:hAnsi="Arial" w:cs="Arial"/>
          <w:sz w:val="18"/>
          <w:szCs w:val="18"/>
        </w:rPr>
        <w:t xml:space="preserve"> wzmacniającej o wytrzymałości &gt; 100 </w:t>
      </w:r>
      <w:proofErr w:type="spellStart"/>
      <w:r w:rsidRPr="009B5DE7">
        <w:rPr>
          <w:rFonts w:ascii="Arial" w:hAnsi="Arial" w:cs="Arial"/>
          <w:sz w:val="18"/>
          <w:szCs w:val="18"/>
        </w:rPr>
        <w:t>kN</w:t>
      </w:r>
      <w:proofErr w:type="spellEnd"/>
      <w:r w:rsidRPr="009B5DE7">
        <w:rPr>
          <w:rFonts w:ascii="Arial" w:hAnsi="Arial" w:cs="Arial"/>
          <w:sz w:val="18"/>
          <w:szCs w:val="18"/>
        </w:rPr>
        <w:t>/m na poszerzanych odcinkach  drogi i na rozjazdach,</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skropienie emulsją asfaltową kationową oczyszczonej podbudowy jezdni,</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wywóz frezu pozostałego po sfrezowaniu nawierzchni, który nie zostanie wbudowany w pobocza samochodami samowyładowczymi,</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ułożenie warstwy profilującej z mieszanki mineralno-asfaltowej o grubości średniej po zagęszczeniu 3 cm (75 kg/m2), </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oczyszczenie i skropienie emulsją asfaltową kationową na zimno warstwy profilującej,</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ułożenie warstwy ścieralnej z mieszanki mineralno-asfaltowej o grubości po zagęszczeniu – 4 cm,</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utwardzenie poboczy gruntowych pozyskanym destruktem - </w:t>
      </w:r>
      <w:proofErr w:type="spellStart"/>
      <w:r w:rsidRPr="009B5DE7">
        <w:rPr>
          <w:rFonts w:ascii="Arial" w:hAnsi="Arial" w:cs="Arial"/>
          <w:sz w:val="18"/>
          <w:szCs w:val="18"/>
        </w:rPr>
        <w:t>frezowiną</w:t>
      </w:r>
      <w:proofErr w:type="spellEnd"/>
      <w:r w:rsidRPr="009B5DE7">
        <w:rPr>
          <w:rFonts w:ascii="Arial" w:hAnsi="Arial" w:cs="Arial"/>
          <w:sz w:val="18"/>
          <w:szCs w:val="18"/>
        </w:rPr>
        <w:t xml:space="preserve"> o szer. 0,75m (jak dla klasy L) dopasowując ich powierzchnię wysokościowo do krawędzi jezdni (uzupełnienie i profilowanie różnicy wysokości poboczy),</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utwardzenie  kruszywem kamiennym 0-31,5 mm </w:t>
      </w:r>
      <w:proofErr w:type="spellStart"/>
      <w:r w:rsidRPr="009B5DE7">
        <w:rPr>
          <w:rFonts w:ascii="Arial" w:hAnsi="Arial" w:cs="Arial"/>
          <w:sz w:val="18"/>
          <w:szCs w:val="18"/>
        </w:rPr>
        <w:t>zjazdó</w:t>
      </w:r>
      <w:proofErr w:type="spellEnd"/>
      <w:r w:rsidRPr="009B5DE7">
        <w:rPr>
          <w:rFonts w:ascii="Arial" w:hAnsi="Arial" w:cs="Arial"/>
          <w:sz w:val="18"/>
          <w:szCs w:val="18"/>
        </w:rPr>
        <w:t xml:space="preserve"> w indywidualnych i </w:t>
      </w:r>
      <w:proofErr w:type="spellStart"/>
      <w:r w:rsidRPr="009B5DE7">
        <w:rPr>
          <w:rFonts w:ascii="Arial" w:hAnsi="Arial" w:cs="Arial"/>
          <w:sz w:val="18"/>
          <w:szCs w:val="18"/>
        </w:rPr>
        <w:t>zjazdó</w:t>
      </w:r>
      <w:proofErr w:type="spellEnd"/>
      <w:r w:rsidRPr="009B5DE7">
        <w:rPr>
          <w:rFonts w:ascii="Arial" w:hAnsi="Arial" w:cs="Arial"/>
          <w:sz w:val="18"/>
          <w:szCs w:val="18"/>
        </w:rPr>
        <w:t xml:space="preserve"> w na drogi gminne znajdujące się w pasie dróg powiatowych warstwą o grubości po zagęszczeniu 20 cm, </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 xml:space="preserve">regulację wysokościową skrzynek wodociągowych i </w:t>
      </w:r>
      <w:proofErr w:type="spellStart"/>
      <w:r w:rsidRPr="009B5DE7">
        <w:rPr>
          <w:rFonts w:ascii="Arial" w:hAnsi="Arial" w:cs="Arial"/>
          <w:sz w:val="18"/>
          <w:szCs w:val="18"/>
        </w:rPr>
        <w:t>włazó</w:t>
      </w:r>
      <w:proofErr w:type="spellEnd"/>
      <w:r w:rsidRPr="009B5DE7">
        <w:rPr>
          <w:rFonts w:ascii="Arial" w:hAnsi="Arial" w:cs="Arial"/>
          <w:sz w:val="18"/>
          <w:szCs w:val="18"/>
        </w:rPr>
        <w:t xml:space="preserve"> w kanałowych, </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wykonanie oznakowania poziomego grubowarstwowego za pomocą mas chemoutwardzalnych,</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wykonanie oznakowania pionowego,</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wykonanie progów zwalniających z mieszanki mineralno-asfaltowej,</w:t>
      </w:r>
    </w:p>
    <w:p w:rsidR="009B5DE7" w:rsidRPr="009B5DE7" w:rsidRDefault="009B5DE7" w:rsidP="009B5DE7">
      <w:pPr>
        <w:pStyle w:val="Akapitzlist"/>
        <w:numPr>
          <w:ilvl w:val="0"/>
          <w:numId w:val="62"/>
        </w:numPr>
        <w:spacing w:line="360" w:lineRule="auto"/>
        <w:ind w:left="851"/>
        <w:jc w:val="both"/>
        <w:rPr>
          <w:rFonts w:ascii="Arial" w:hAnsi="Arial" w:cs="Arial"/>
          <w:sz w:val="18"/>
          <w:szCs w:val="18"/>
        </w:rPr>
      </w:pPr>
      <w:r w:rsidRPr="009B5DE7">
        <w:rPr>
          <w:rFonts w:ascii="Arial" w:hAnsi="Arial" w:cs="Arial"/>
          <w:sz w:val="18"/>
          <w:szCs w:val="18"/>
        </w:rPr>
        <w:t>sprzątanie pasa drogowego po wykonaniu robót budowlanych.</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UWAGI:</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Należy wysokościowo dopasować istniejące zjazdy oraz wyloty na skrzyżowaniach z drogami gminnymi do wysokości rzędnych nowej nawierzchni drogi powiatowej.</w:t>
      </w:r>
    </w:p>
    <w:p w:rsidR="009B5DE7" w:rsidRPr="009B5DE7" w:rsidRDefault="009B5DE7" w:rsidP="009B5DE7">
      <w:pPr>
        <w:spacing w:after="0" w:line="360" w:lineRule="auto"/>
        <w:ind w:left="426"/>
        <w:jc w:val="both"/>
        <w:rPr>
          <w:rFonts w:ascii="Arial" w:eastAsia="Times New Roman" w:hAnsi="Arial" w:cs="Arial"/>
          <w:sz w:val="18"/>
          <w:szCs w:val="18"/>
        </w:rPr>
      </w:pPr>
      <w:proofErr w:type="spellStart"/>
      <w:r w:rsidRPr="009B5DE7">
        <w:rPr>
          <w:rFonts w:ascii="Arial" w:eastAsia="Times New Roman" w:hAnsi="Arial" w:cs="Arial"/>
          <w:sz w:val="18"/>
          <w:szCs w:val="18"/>
        </w:rPr>
        <w:t>Frezowinę</w:t>
      </w:r>
      <w:proofErr w:type="spellEnd"/>
      <w:r w:rsidRPr="009B5DE7">
        <w:rPr>
          <w:rFonts w:ascii="Arial" w:eastAsia="Times New Roman" w:hAnsi="Arial" w:cs="Arial"/>
          <w:sz w:val="18"/>
          <w:szCs w:val="18"/>
        </w:rPr>
        <w:t xml:space="preserve"> pozostałą z utwardzenia poboczy należy dowieźć na miejsce wskazane przez Zamawiającego. </w:t>
      </w:r>
    </w:p>
    <w:p w:rsidR="009B5DE7" w:rsidRPr="009C7D35" w:rsidRDefault="009B5DE7" w:rsidP="009B5DE7">
      <w:pPr>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Szczegółowy opis przedmiotu zamówienia, zakres prac i sposób realizacji, a także wymagania stawiane Wykonawcy zostały określone w załącznikach do niniejszej SIWZ, tj.:, załącznik 2.1. do SIWZ – Kosztorys ofertowy, Załącznik 5.1. do SIWZ – Projekt umowy, Załącznik 6.1. do SIWZ – Opis przedmiotu zamówienia, Załącznik 7.1. do SIWZ – Opis Techniczny</w:t>
      </w:r>
    </w:p>
    <w:p w:rsidR="009B5DE7" w:rsidRPr="009C7D35" w:rsidRDefault="009B5DE7" w:rsidP="009B5DE7">
      <w:pPr>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Zamierzenia te mają na celu poprawę bezpieczeństwa użytkowników drogi.</w:t>
      </w:r>
    </w:p>
    <w:p w:rsidR="000170AD" w:rsidRPr="009C7D35" w:rsidRDefault="000170AD" w:rsidP="009C7D35">
      <w:pPr>
        <w:numPr>
          <w:ilvl w:val="2"/>
          <w:numId w:val="24"/>
        </w:numPr>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Przedmiot zamówienia i zakres robót – Zadanie 2</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 xml:space="preserve">Przedmiot zamówienia obejmuje wykonanie remontu drogi powiatowej nr 1955D pomiędzy miejscowościami </w:t>
      </w:r>
      <w:proofErr w:type="spellStart"/>
      <w:r w:rsidRPr="009B5DE7">
        <w:rPr>
          <w:rFonts w:ascii="Arial" w:eastAsia="Times New Roman" w:hAnsi="Arial" w:cs="Arial"/>
          <w:sz w:val="18"/>
          <w:szCs w:val="18"/>
        </w:rPr>
        <w:t>Karwiany-Komorowice</w:t>
      </w:r>
      <w:proofErr w:type="spellEnd"/>
      <w:r w:rsidRPr="009B5DE7">
        <w:rPr>
          <w:rFonts w:ascii="Arial" w:eastAsia="Times New Roman" w:hAnsi="Arial" w:cs="Arial"/>
          <w:sz w:val="18"/>
          <w:szCs w:val="18"/>
        </w:rPr>
        <w:t xml:space="preserve"> i Szukalice, gmina Żórawina. Długość odcinka drogi na jakim będą prowadzone prace wynosi 1610 m, w załączeniu mapka lokalizacyjna.</w:t>
      </w:r>
    </w:p>
    <w:p w:rsidR="009B5DE7" w:rsidRPr="009B5DE7" w:rsidRDefault="009B5DE7" w:rsidP="009B5DE7">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t>Wykonane prace prowadzić będą do zabezpieczenia konstrukcji jezdni przed szkodliwym działaniem warunków atmosferycznych a tym samym polepszenia stanu technicznego oraz walorów funkcjonalno-użytkowych drogi.</w:t>
      </w:r>
    </w:p>
    <w:p w:rsidR="009B5DE7" w:rsidRPr="009B5DE7" w:rsidRDefault="009B5DE7" w:rsidP="009B5DE7">
      <w:pPr>
        <w:spacing w:after="0" w:line="360" w:lineRule="auto"/>
        <w:ind w:left="426"/>
        <w:jc w:val="both"/>
        <w:rPr>
          <w:rFonts w:ascii="Arial" w:eastAsia="Times New Roman" w:hAnsi="Arial" w:cs="Arial"/>
          <w:b/>
          <w:i/>
          <w:sz w:val="18"/>
          <w:szCs w:val="18"/>
        </w:rPr>
      </w:pPr>
      <w:r w:rsidRPr="009B5DE7">
        <w:rPr>
          <w:rFonts w:ascii="Arial" w:eastAsia="Times New Roman" w:hAnsi="Arial" w:cs="Arial"/>
          <w:b/>
          <w:i/>
          <w:sz w:val="18"/>
          <w:szCs w:val="18"/>
        </w:rPr>
        <w:t>ZAKRES ROBÓT:</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roboty przygotowawcze i pomiarowe,</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wykonanie wzmocnienia konstrukcji nawierzchni,</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roboty nawierzchniowe w tym frezowanie starej nawierzchni, jej oczyszczenie i skropienie, ułożenie nowej warstwy wiążącej i ścieralnej,</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wykonanie profilowania poboczy ziemnych,</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wzmocnienie poboczy na łukach destruktem asfaltowym,</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wykonanie zjazdów na pola z destruktu asfaltowego,</w:t>
      </w:r>
    </w:p>
    <w:p w:rsidR="009B5DE7" w:rsidRPr="00EF2150" w:rsidRDefault="009B5DE7" w:rsidP="00EF2150">
      <w:pPr>
        <w:pStyle w:val="Akapitzlist"/>
        <w:numPr>
          <w:ilvl w:val="0"/>
          <w:numId w:val="64"/>
        </w:numPr>
        <w:spacing w:line="360" w:lineRule="auto"/>
        <w:ind w:left="851"/>
        <w:jc w:val="both"/>
        <w:rPr>
          <w:rFonts w:ascii="Arial" w:hAnsi="Arial" w:cs="Arial"/>
          <w:sz w:val="18"/>
          <w:szCs w:val="18"/>
        </w:rPr>
      </w:pPr>
      <w:r w:rsidRPr="00EF2150">
        <w:rPr>
          <w:rFonts w:ascii="Arial" w:hAnsi="Arial" w:cs="Arial"/>
          <w:sz w:val="18"/>
          <w:szCs w:val="18"/>
        </w:rPr>
        <w:t>opracowanie i wdrożenie docelowej organizacji ruchu.</w:t>
      </w:r>
    </w:p>
    <w:p w:rsidR="009B5DE7" w:rsidRDefault="009B5DE7" w:rsidP="00EF2150">
      <w:pPr>
        <w:spacing w:after="0" w:line="360" w:lineRule="auto"/>
        <w:ind w:left="426"/>
        <w:jc w:val="both"/>
        <w:rPr>
          <w:rFonts w:ascii="Arial" w:eastAsia="Times New Roman" w:hAnsi="Arial" w:cs="Arial"/>
          <w:sz w:val="18"/>
          <w:szCs w:val="18"/>
        </w:rPr>
      </w:pPr>
      <w:r w:rsidRPr="009B5DE7">
        <w:rPr>
          <w:rFonts w:ascii="Arial" w:eastAsia="Times New Roman" w:hAnsi="Arial" w:cs="Arial"/>
          <w:sz w:val="18"/>
          <w:szCs w:val="18"/>
        </w:rPr>
        <w:lastRenderedPageBreak/>
        <w:t xml:space="preserve">Cały zakres robót wykonany będzie w istniejącym pasie drogowym (dz. nr 258 AM-1, obręb </w:t>
      </w:r>
      <w:proofErr w:type="spellStart"/>
      <w:r w:rsidRPr="009B5DE7">
        <w:rPr>
          <w:rFonts w:ascii="Arial" w:eastAsia="Times New Roman" w:hAnsi="Arial" w:cs="Arial"/>
          <w:sz w:val="18"/>
          <w:szCs w:val="18"/>
        </w:rPr>
        <w:t>Karwiany-Komorowice</w:t>
      </w:r>
      <w:proofErr w:type="spellEnd"/>
      <w:r w:rsidRPr="009B5DE7">
        <w:rPr>
          <w:rFonts w:ascii="Arial" w:eastAsia="Times New Roman" w:hAnsi="Arial" w:cs="Arial"/>
          <w:sz w:val="18"/>
          <w:szCs w:val="18"/>
        </w:rPr>
        <w:t>, dz. nr 62 AM-1 obręb Szukalice). Szcz</w:t>
      </w:r>
      <w:r w:rsidR="00EF2150">
        <w:rPr>
          <w:rFonts w:ascii="Arial" w:eastAsia="Times New Roman" w:hAnsi="Arial" w:cs="Arial"/>
          <w:sz w:val="18"/>
          <w:szCs w:val="18"/>
        </w:rPr>
        <w:t xml:space="preserve">egółowy zakres prac  określono </w:t>
      </w:r>
      <w:r w:rsidRPr="009B5DE7">
        <w:rPr>
          <w:rFonts w:ascii="Arial" w:eastAsia="Times New Roman" w:hAnsi="Arial" w:cs="Arial"/>
          <w:sz w:val="18"/>
          <w:szCs w:val="18"/>
        </w:rPr>
        <w:t>w kosztorysie ofertowym.</w:t>
      </w:r>
    </w:p>
    <w:p w:rsidR="00EF2150" w:rsidRPr="009C7D35" w:rsidRDefault="00EF2150" w:rsidP="00EF2150">
      <w:pPr>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Szczegółowy opis przedmiotu zamówienia, zakres prac i sposób realizacji, a także wymagania stawiane Wykonawcy zostały określone w załącznikach do nini</w:t>
      </w:r>
      <w:r>
        <w:rPr>
          <w:rFonts w:ascii="Arial" w:eastAsia="Times New Roman" w:hAnsi="Arial" w:cs="Arial"/>
          <w:sz w:val="18"/>
          <w:szCs w:val="18"/>
        </w:rPr>
        <w:t>ejszej SIWZ, tj.:, załącznik 2.2</w:t>
      </w:r>
      <w:r w:rsidRPr="009C7D35">
        <w:rPr>
          <w:rFonts w:ascii="Arial" w:eastAsia="Times New Roman" w:hAnsi="Arial" w:cs="Arial"/>
          <w:sz w:val="18"/>
          <w:szCs w:val="18"/>
        </w:rPr>
        <w:t>. do SIWZ – K</w:t>
      </w:r>
      <w:r>
        <w:rPr>
          <w:rFonts w:ascii="Arial" w:eastAsia="Times New Roman" w:hAnsi="Arial" w:cs="Arial"/>
          <w:sz w:val="18"/>
          <w:szCs w:val="18"/>
        </w:rPr>
        <w:t>osztorys ofertowy, Załącznik 5.2</w:t>
      </w:r>
      <w:r w:rsidRPr="009C7D35">
        <w:rPr>
          <w:rFonts w:ascii="Arial" w:eastAsia="Times New Roman" w:hAnsi="Arial" w:cs="Arial"/>
          <w:sz w:val="18"/>
          <w:szCs w:val="18"/>
        </w:rPr>
        <w:t>. do SIW</w:t>
      </w:r>
      <w:r>
        <w:rPr>
          <w:rFonts w:ascii="Arial" w:eastAsia="Times New Roman" w:hAnsi="Arial" w:cs="Arial"/>
          <w:sz w:val="18"/>
          <w:szCs w:val="18"/>
        </w:rPr>
        <w:t>Z – Projekt umowy, Załącznik 6.2</w:t>
      </w:r>
      <w:r w:rsidRPr="009C7D35">
        <w:rPr>
          <w:rFonts w:ascii="Arial" w:eastAsia="Times New Roman" w:hAnsi="Arial" w:cs="Arial"/>
          <w:sz w:val="18"/>
          <w:szCs w:val="18"/>
        </w:rPr>
        <w:t>. do SIWZ – Opis prze</w:t>
      </w:r>
      <w:r>
        <w:rPr>
          <w:rFonts w:ascii="Arial" w:eastAsia="Times New Roman" w:hAnsi="Arial" w:cs="Arial"/>
          <w:sz w:val="18"/>
          <w:szCs w:val="18"/>
        </w:rPr>
        <w:t>dmiotu zamówienia, Załącznik 7.2</w:t>
      </w:r>
      <w:r w:rsidRPr="009C7D35">
        <w:rPr>
          <w:rFonts w:ascii="Arial" w:eastAsia="Times New Roman" w:hAnsi="Arial" w:cs="Arial"/>
          <w:sz w:val="18"/>
          <w:szCs w:val="18"/>
        </w:rPr>
        <w:t>. do SIWZ – Opis Techniczny</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Ustalenia organizacyjne związane z wykonaniem zamówienia:</w:t>
      </w:r>
    </w:p>
    <w:p w:rsidR="000170AD" w:rsidRPr="009C7D35" w:rsidRDefault="000170AD" w:rsidP="009C7D35">
      <w:pPr>
        <w:numPr>
          <w:ilvl w:val="0"/>
          <w:numId w:val="25"/>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9C7D35">
        <w:rPr>
          <w:rFonts w:ascii="Arial" w:eastAsia="Times New Roman" w:hAnsi="Arial" w:cs="Arial"/>
          <w:sz w:val="18"/>
          <w:szCs w:val="18"/>
        </w:rPr>
        <w:t xml:space="preserve">Ustalenia i decyzje dotyczące wykonywania zamówienia, uzgadniane będą przez Zamawiającego </w:t>
      </w:r>
      <w:r w:rsidRPr="009C7D35">
        <w:rPr>
          <w:rFonts w:ascii="Arial" w:eastAsia="Times New Roman" w:hAnsi="Arial" w:cs="Arial"/>
          <w:sz w:val="18"/>
          <w:szCs w:val="18"/>
        </w:rPr>
        <w:br/>
        <w:t>z ustanowionym przedstawicielem Wykonawcy.</w:t>
      </w:r>
    </w:p>
    <w:p w:rsidR="000170AD" w:rsidRPr="009C7D35" w:rsidRDefault="000170AD" w:rsidP="009C7D35">
      <w:pPr>
        <w:numPr>
          <w:ilvl w:val="0"/>
          <w:numId w:val="25"/>
        </w:numPr>
        <w:tabs>
          <w:tab w:val="left" w:pos="426"/>
          <w:tab w:val="right" w:leader="dot" w:pos="8931"/>
        </w:tabs>
        <w:overflowPunct w:val="0"/>
        <w:autoSpaceDE w:val="0"/>
        <w:autoSpaceDN w:val="0"/>
        <w:adjustRightInd w:val="0"/>
        <w:spacing w:after="0" w:line="360" w:lineRule="auto"/>
        <w:ind w:left="426" w:hanging="284"/>
        <w:jc w:val="both"/>
        <w:textAlignment w:val="baseline"/>
        <w:rPr>
          <w:rFonts w:ascii="Arial" w:eastAsia="Times New Roman" w:hAnsi="Arial" w:cs="Arial"/>
          <w:sz w:val="18"/>
          <w:szCs w:val="18"/>
        </w:rPr>
      </w:pPr>
      <w:r w:rsidRPr="009C7D35">
        <w:rPr>
          <w:rFonts w:ascii="Arial" w:eastAsia="Times New Roman"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Wymagania Zamawiającego dotyczące zatrudniania osób na umowę o pracę przez wykonawcę lub podwykonawcę:</w:t>
      </w:r>
    </w:p>
    <w:p w:rsidR="000170AD" w:rsidRPr="009C7D35" w:rsidRDefault="000170AD" w:rsidP="009C7D35">
      <w:pPr>
        <w:spacing w:after="0" w:line="360" w:lineRule="auto"/>
        <w:ind w:left="360"/>
        <w:jc w:val="both"/>
        <w:rPr>
          <w:rFonts w:ascii="Arial" w:eastAsia="Times New Roman" w:hAnsi="Arial" w:cs="Arial"/>
          <w:b/>
          <w:sz w:val="18"/>
          <w:szCs w:val="18"/>
        </w:rPr>
      </w:pPr>
      <w:r w:rsidRPr="009C7D35">
        <w:rPr>
          <w:rFonts w:ascii="Arial" w:eastAsia="Times New Roman" w:hAnsi="Arial" w:cs="Arial"/>
          <w:sz w:val="18"/>
          <w:szCs w:val="18"/>
        </w:rPr>
        <w:t xml:space="preserve">Zamawiający, wymaga a Wykonawca zobowiązuje się do zatrudnienia </w:t>
      </w:r>
      <w:r w:rsidRPr="009C7D35">
        <w:rPr>
          <w:rFonts w:ascii="Arial" w:eastAsia="Times New Roman" w:hAnsi="Arial" w:cs="Arial"/>
          <w:sz w:val="18"/>
          <w:szCs w:val="18"/>
          <w:u w:val="single"/>
        </w:rPr>
        <w:t xml:space="preserve">na podstawie umowy o pracę w rozumieniu przepisów ustawy z dnia 26 czerwca 1974 r. – Kodeks pracy (Dz. U z 2018 r., poz. 917 z </w:t>
      </w:r>
      <w:proofErr w:type="spellStart"/>
      <w:r w:rsidRPr="009C7D35">
        <w:rPr>
          <w:rFonts w:ascii="Arial" w:eastAsia="Times New Roman" w:hAnsi="Arial" w:cs="Arial"/>
          <w:sz w:val="18"/>
          <w:szCs w:val="18"/>
          <w:u w:val="single"/>
        </w:rPr>
        <w:t>późn</w:t>
      </w:r>
      <w:proofErr w:type="spellEnd"/>
      <w:r w:rsidRPr="009C7D35">
        <w:rPr>
          <w:rFonts w:ascii="Arial" w:eastAsia="Times New Roman" w:hAnsi="Arial" w:cs="Arial"/>
          <w:sz w:val="18"/>
          <w:szCs w:val="18"/>
          <w:u w:val="single"/>
        </w:rPr>
        <w:t>. zm.), osób wykonujących wskazane przez Zamawiającego następujące czynności</w:t>
      </w:r>
      <w:r w:rsidRPr="009C7D35">
        <w:rPr>
          <w:rFonts w:ascii="Arial" w:eastAsia="Times New Roman" w:hAnsi="Arial" w:cs="Arial"/>
          <w:sz w:val="18"/>
          <w:szCs w:val="18"/>
        </w:rPr>
        <w:t xml:space="preserve">: </w:t>
      </w:r>
    </w:p>
    <w:p w:rsidR="004769E8" w:rsidRPr="004769E8" w:rsidRDefault="004769E8" w:rsidP="004769E8">
      <w:pPr>
        <w:spacing w:after="0" w:line="360" w:lineRule="auto"/>
        <w:ind w:left="567" w:hanging="567"/>
        <w:jc w:val="both"/>
        <w:rPr>
          <w:rFonts w:ascii="Arial" w:eastAsia="Times New Roman" w:hAnsi="Arial" w:cs="Arial"/>
          <w:b/>
          <w:sz w:val="18"/>
          <w:szCs w:val="18"/>
        </w:rPr>
      </w:pPr>
      <w:r>
        <w:rPr>
          <w:rFonts w:ascii="Arial" w:eastAsia="Times New Roman" w:hAnsi="Arial" w:cs="Arial"/>
          <w:b/>
          <w:sz w:val="18"/>
          <w:szCs w:val="18"/>
        </w:rPr>
        <w:t xml:space="preserve">3.6.1. Dla Zadania 1 – </w:t>
      </w:r>
      <w:r w:rsidRPr="004769E8">
        <w:rPr>
          <w:rFonts w:ascii="Arial" w:eastAsia="Times New Roman" w:hAnsi="Arial" w:cs="Arial"/>
          <w:b/>
          <w:sz w:val="18"/>
          <w:szCs w:val="18"/>
        </w:rPr>
        <w:t>Modernizacja drogi powiatowej nr 1977D pomiędzy miejscowościami Ręków, gm. Sobótka, i Solna, gm. Kobierzyce</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wykonanie robót przygotowawczych; </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robót rozbiórkowych i roboty ziemne wykonane koparkami i ręcznie: korytowanie pod pobocza i zjazdy oraz pod poszerzenie konstrukcji drogi;</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w-wy stabilizacji cementem na poszerzeniach jezdni</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podbudowy z kruszywa na poszerzeniach jezdni</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ułożenie </w:t>
      </w:r>
      <w:proofErr w:type="spellStart"/>
      <w:r w:rsidRPr="004769E8">
        <w:rPr>
          <w:rFonts w:ascii="Arial" w:eastAsia="Times New Roman" w:hAnsi="Arial" w:cs="Arial"/>
          <w:sz w:val="18"/>
          <w:szCs w:val="18"/>
        </w:rPr>
        <w:t>geosiatki</w:t>
      </w:r>
      <w:proofErr w:type="spellEnd"/>
      <w:r w:rsidRPr="004769E8">
        <w:rPr>
          <w:rFonts w:ascii="Arial" w:eastAsia="Times New Roman" w:hAnsi="Arial" w:cs="Arial"/>
          <w:sz w:val="18"/>
          <w:szCs w:val="18"/>
        </w:rPr>
        <w:t xml:space="preserve"> wzmacniającej o wytrzymałości &gt;100kN/m na poszerzeniach jezdni</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profilowanie i zagęszczenie podłoża;</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frezowania nawierzchni;</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regulacja wysokościowa elementów infrastruktury sieciowej,</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podbudowy zjazdów z kruszywa kamiennego;</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wykonanie nawierzchni poboczy z </w:t>
      </w:r>
      <w:proofErr w:type="spellStart"/>
      <w:r w:rsidRPr="004769E8">
        <w:rPr>
          <w:rFonts w:ascii="Arial" w:eastAsia="Times New Roman" w:hAnsi="Arial" w:cs="Arial"/>
          <w:sz w:val="18"/>
          <w:szCs w:val="18"/>
        </w:rPr>
        <w:t>frezowiny</w:t>
      </w:r>
      <w:proofErr w:type="spellEnd"/>
      <w:r w:rsidRPr="004769E8">
        <w:rPr>
          <w:rFonts w:ascii="Arial" w:eastAsia="Times New Roman" w:hAnsi="Arial" w:cs="Arial"/>
          <w:sz w:val="18"/>
          <w:szCs w:val="18"/>
        </w:rPr>
        <w:t>,</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układanie nawierzchni bitumicznych - warstwy ścieralnej i profilującej z masy </w:t>
      </w:r>
      <w:proofErr w:type="spellStart"/>
      <w:r w:rsidRPr="004769E8">
        <w:rPr>
          <w:rFonts w:ascii="Arial" w:eastAsia="Times New Roman" w:hAnsi="Arial" w:cs="Arial"/>
          <w:sz w:val="18"/>
          <w:szCs w:val="18"/>
        </w:rPr>
        <w:t>mineralno</w:t>
      </w:r>
      <w:proofErr w:type="spellEnd"/>
      <w:r w:rsidRPr="004769E8">
        <w:rPr>
          <w:rFonts w:ascii="Arial" w:eastAsia="Times New Roman" w:hAnsi="Arial" w:cs="Arial"/>
          <w:sz w:val="18"/>
          <w:szCs w:val="18"/>
        </w:rPr>
        <w:t xml:space="preserve"> – asfaltowej;</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wykonaniu oznakowania poziomego </w:t>
      </w:r>
      <w:proofErr w:type="spellStart"/>
      <w:r w:rsidRPr="004769E8">
        <w:rPr>
          <w:rFonts w:ascii="Arial" w:eastAsia="Times New Roman" w:hAnsi="Arial" w:cs="Arial"/>
          <w:sz w:val="18"/>
          <w:szCs w:val="18"/>
        </w:rPr>
        <w:t>gruboowarstwowego</w:t>
      </w:r>
      <w:proofErr w:type="spellEnd"/>
      <w:r w:rsidRPr="004769E8">
        <w:rPr>
          <w:rFonts w:ascii="Arial" w:eastAsia="Times New Roman" w:hAnsi="Arial" w:cs="Arial"/>
          <w:sz w:val="18"/>
          <w:szCs w:val="18"/>
        </w:rPr>
        <w:t xml:space="preserve"> i oznakowania pionowego;</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 xml:space="preserve">regulacja wysokościowa skrzynek wodociągowych i włazów kanałowych, </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wykonanie progów zwalniających z mieszanki mineralno-asfaltowej;</w:t>
      </w:r>
    </w:p>
    <w:p w:rsidR="004769E8" w:rsidRPr="004769E8" w:rsidRDefault="004769E8" w:rsidP="004769E8">
      <w:pPr>
        <w:numPr>
          <w:ilvl w:val="0"/>
          <w:numId w:val="40"/>
        </w:numPr>
        <w:spacing w:after="0" w:line="360" w:lineRule="auto"/>
        <w:jc w:val="both"/>
        <w:rPr>
          <w:rFonts w:ascii="Arial" w:eastAsia="Times New Roman" w:hAnsi="Arial" w:cs="Arial"/>
          <w:sz w:val="18"/>
          <w:szCs w:val="18"/>
        </w:rPr>
      </w:pPr>
      <w:r w:rsidRPr="004769E8">
        <w:rPr>
          <w:rFonts w:ascii="Arial" w:eastAsia="Times New Roman" w:hAnsi="Arial" w:cs="Arial"/>
          <w:sz w:val="18"/>
          <w:szCs w:val="18"/>
        </w:rPr>
        <w:t>wywóz urobku i sprzątanie terenu budowy.</w:t>
      </w:r>
    </w:p>
    <w:p w:rsidR="00717F2B" w:rsidRPr="00717F2B" w:rsidRDefault="000170AD" w:rsidP="00717F2B">
      <w:pPr>
        <w:spacing w:after="0" w:line="360" w:lineRule="auto"/>
        <w:ind w:left="567" w:hanging="567"/>
        <w:jc w:val="both"/>
        <w:rPr>
          <w:rFonts w:ascii="Arial" w:eastAsia="Times New Roman" w:hAnsi="Arial" w:cs="Arial"/>
          <w:b/>
          <w:sz w:val="18"/>
          <w:szCs w:val="18"/>
        </w:rPr>
      </w:pPr>
      <w:r w:rsidRPr="009C7D35">
        <w:rPr>
          <w:rFonts w:ascii="Arial" w:eastAsia="Times New Roman" w:hAnsi="Arial" w:cs="Arial"/>
          <w:b/>
          <w:sz w:val="18"/>
          <w:szCs w:val="18"/>
        </w:rPr>
        <w:t xml:space="preserve">3.6.2. Dla Zadania 2 – </w:t>
      </w:r>
      <w:r w:rsidR="00717F2B" w:rsidRPr="00717F2B">
        <w:rPr>
          <w:rFonts w:ascii="Arial" w:eastAsia="Times New Roman" w:hAnsi="Arial" w:cs="Arial"/>
          <w:b/>
          <w:sz w:val="18"/>
          <w:szCs w:val="18"/>
        </w:rPr>
        <w:t xml:space="preserve">Modernizacja drogi powiatowej nr 1955D pomiędzy miejscowościami </w:t>
      </w:r>
      <w:proofErr w:type="spellStart"/>
      <w:r w:rsidR="00717F2B" w:rsidRPr="00717F2B">
        <w:rPr>
          <w:rFonts w:ascii="Arial" w:eastAsia="Times New Roman" w:hAnsi="Arial" w:cs="Arial"/>
          <w:b/>
          <w:sz w:val="18"/>
          <w:szCs w:val="18"/>
        </w:rPr>
        <w:t>Karwiany-Komorowice</w:t>
      </w:r>
      <w:proofErr w:type="spellEnd"/>
      <w:r w:rsidR="00717F2B" w:rsidRPr="00717F2B">
        <w:rPr>
          <w:rFonts w:ascii="Arial" w:eastAsia="Times New Roman" w:hAnsi="Arial" w:cs="Arial"/>
          <w:b/>
          <w:sz w:val="18"/>
          <w:szCs w:val="18"/>
        </w:rPr>
        <w:t xml:space="preserve"> i Szukalice, gm. Żórawina</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roboty przygotowawcze i pomiarowe,</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wykonanie wzmocnienia konstrukcji nawierzchni,</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roboty nawierzchniowe w tym frezowanie starej nawierzchni, jej oczyszczenie i skropienie, ułożenie nowej warstwy wiążącej i ścieralnej,</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wykonanie profilowania poboczy ziemnych,</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wzmocnienie poboczy na łukach destruktem asfaltowym,</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wykonanie zjazdów na pola z destruktu asfaltowego,</w:t>
      </w:r>
    </w:p>
    <w:p w:rsidR="00717F2B" w:rsidRPr="00717F2B" w:rsidRDefault="00717F2B" w:rsidP="00717F2B">
      <w:pPr>
        <w:numPr>
          <w:ilvl w:val="0"/>
          <w:numId w:val="41"/>
        </w:numPr>
        <w:spacing w:after="0" w:line="360" w:lineRule="auto"/>
        <w:jc w:val="both"/>
        <w:rPr>
          <w:rFonts w:ascii="Arial" w:eastAsia="Times New Roman" w:hAnsi="Arial" w:cs="Arial"/>
          <w:sz w:val="18"/>
          <w:szCs w:val="18"/>
        </w:rPr>
      </w:pPr>
      <w:r w:rsidRPr="00717F2B">
        <w:rPr>
          <w:rFonts w:ascii="Arial" w:eastAsia="Times New Roman" w:hAnsi="Arial" w:cs="Arial"/>
          <w:sz w:val="18"/>
          <w:szCs w:val="18"/>
        </w:rPr>
        <w:t>opracowanie i wdrożenie docelowej organizacji ruchu.</w:t>
      </w:r>
    </w:p>
    <w:p w:rsidR="000170AD" w:rsidRPr="009C7D35" w:rsidRDefault="000170AD" w:rsidP="009C7D35">
      <w:pPr>
        <w:spacing w:after="0" w:line="360" w:lineRule="auto"/>
        <w:ind w:left="349"/>
        <w:jc w:val="both"/>
        <w:rPr>
          <w:rFonts w:ascii="Arial" w:eastAsia="Times New Roman" w:hAnsi="Arial" w:cs="Arial"/>
          <w:sz w:val="18"/>
          <w:szCs w:val="18"/>
        </w:rPr>
      </w:pPr>
      <w:r w:rsidRPr="009C7D35">
        <w:rPr>
          <w:rFonts w:ascii="Arial" w:eastAsia="Times New Roman" w:hAnsi="Arial" w:cs="Arial"/>
          <w:sz w:val="18"/>
          <w:szCs w:val="18"/>
        </w:rPr>
        <w:lastRenderedPageBreak/>
        <w:t xml:space="preserve">Wymóg zatrudnienia ww. osób dla każdego z zadań, na podstawie umowy o pracę nie dotyczy osób wykonujących powyższe czynności będących wspólnikami spółki osobowej i/lub osób fizycznych prowadzących działalność gospodarczą. </w:t>
      </w:r>
    </w:p>
    <w:p w:rsidR="000170AD" w:rsidRPr="009C7D35" w:rsidRDefault="000170AD" w:rsidP="009C7D35">
      <w:pPr>
        <w:spacing w:after="0" w:line="360" w:lineRule="auto"/>
        <w:ind w:left="349"/>
        <w:jc w:val="both"/>
        <w:rPr>
          <w:rFonts w:ascii="Arial" w:eastAsia="Times New Roman" w:hAnsi="Arial" w:cs="Arial"/>
          <w:sz w:val="18"/>
          <w:szCs w:val="18"/>
        </w:rPr>
      </w:pPr>
      <w:r w:rsidRPr="009C7D35">
        <w:rPr>
          <w:rFonts w:ascii="Arial" w:eastAsia="Times New Roman" w:hAnsi="Arial" w:cs="Arial"/>
          <w:sz w:val="18"/>
          <w:szCs w:val="18"/>
        </w:rPr>
        <w:t>Obowiązek określony w ust. 3.6. SIWZ dotyczy także podwykonawców. Wykonawca jest zobowiązany zawrzeć w każdej umowie o podwykonawstwo stosowne zapisy dot. zatrudnienia na umowę o pracę wszystkich osób wykonujących wskazane wyżej czynności odpowiednio dla każdego z zadań.</w:t>
      </w:r>
    </w:p>
    <w:p w:rsidR="000170AD" w:rsidRPr="009C7D35" w:rsidRDefault="000170AD" w:rsidP="009C7D35">
      <w:pPr>
        <w:numPr>
          <w:ilvl w:val="1"/>
          <w:numId w:val="24"/>
        </w:numPr>
        <w:spacing w:after="0" w:line="360" w:lineRule="auto"/>
        <w:ind w:left="360"/>
        <w:jc w:val="both"/>
        <w:rPr>
          <w:rFonts w:ascii="Arial" w:eastAsia="Times New Roman" w:hAnsi="Arial" w:cs="Arial"/>
          <w:b/>
          <w:sz w:val="18"/>
          <w:szCs w:val="18"/>
        </w:rPr>
      </w:pPr>
      <w:r w:rsidRPr="009C7D35">
        <w:rPr>
          <w:rFonts w:ascii="Arial" w:eastAsia="Times New Roman" w:hAnsi="Arial" w:cs="Arial"/>
          <w:b/>
          <w:sz w:val="18"/>
          <w:szCs w:val="18"/>
        </w:rPr>
        <w:t xml:space="preserve">Sposób dokumentowania zatrudnienia, uprawnienia Zamawiającego w zakresie kontroli spełniania wymagań określonych w pkt. 3.6 oraz sankcje z tytułu niespełniania tych wymagań zawarte zostały </w:t>
      </w:r>
      <w:r w:rsidRPr="009C7D35">
        <w:rPr>
          <w:rFonts w:ascii="Arial" w:eastAsia="Times New Roman" w:hAnsi="Arial" w:cs="Arial"/>
          <w:b/>
          <w:sz w:val="18"/>
          <w:szCs w:val="18"/>
        </w:rPr>
        <w:br/>
        <w:t>w postanowieniach projektu umowy stanowiące załączniki do SIWZ dla każdego z zadań o</w:t>
      </w:r>
      <w:r w:rsidR="003F6BFB">
        <w:rPr>
          <w:rFonts w:ascii="Arial" w:eastAsia="Times New Roman" w:hAnsi="Arial" w:cs="Arial"/>
          <w:b/>
          <w:sz w:val="18"/>
          <w:szCs w:val="18"/>
        </w:rPr>
        <w:t>sobno tj. załącznik: 5.1., 5.2.</w:t>
      </w:r>
      <w:r w:rsidRPr="009C7D35">
        <w:rPr>
          <w:rFonts w:ascii="Arial" w:eastAsia="Times New Roman" w:hAnsi="Arial" w:cs="Arial"/>
          <w:b/>
          <w:sz w:val="18"/>
          <w:szCs w:val="18"/>
        </w:rPr>
        <w:t xml:space="preserve"> do SIWZ.</w:t>
      </w:r>
    </w:p>
    <w:p w:rsidR="000170AD" w:rsidRPr="009C7D35" w:rsidRDefault="000170AD" w:rsidP="009C7D35">
      <w:pPr>
        <w:spacing w:after="0" w:line="360" w:lineRule="auto"/>
        <w:ind w:left="360"/>
        <w:jc w:val="both"/>
        <w:rPr>
          <w:rFonts w:ascii="Arial" w:eastAsia="Times New Roman" w:hAnsi="Arial" w:cs="Arial"/>
          <w:b/>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jc w:val="both"/>
        <w:rPr>
          <w:rFonts w:ascii="Arial" w:eastAsia="Times New Roman" w:hAnsi="Arial" w:cs="Arial"/>
          <w:b/>
          <w:sz w:val="18"/>
          <w:szCs w:val="18"/>
        </w:rPr>
      </w:pPr>
      <w:r w:rsidRPr="009C7D35">
        <w:rPr>
          <w:rFonts w:ascii="Arial" w:eastAsia="Times New Roman" w:hAnsi="Arial" w:cs="Arial"/>
          <w:b/>
          <w:sz w:val="18"/>
          <w:szCs w:val="18"/>
        </w:rPr>
        <w:t>Opis części zamówienia, jeżeli Zamawiający dopuszcza składanie ofert częściowych, zamówienia podobnego, podwykonawstwo:</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 dopuszcza możliwości składania ofert częściowych w rozumieniu art. 2 pkt 6 PZP</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color w:val="000000"/>
          <w:sz w:val="18"/>
          <w:szCs w:val="18"/>
          <w:lang w:eastAsia="en-US"/>
        </w:rPr>
        <w:t>Zamawiający przewiduje możliwość udzielenia w okresie 3 lat od dnia udzielenia zamówienia podstawowego, dotychczasowemu Wykonawcy zamówień, o których mowa w art. 67 ust. 1 pkt 6 ustawy Prawo zamówień publicznych do wysokości 50% wartości zamówienia podstawowego. Zakres powyższych zamówień będzie polegał na powtórzeniu podobnych robót budowlanych jak w zadaniu podstawowym i będzie obejmował w szczególności:</w:t>
      </w:r>
    </w:p>
    <w:p w:rsidR="003F6BFB" w:rsidRPr="003F6BFB" w:rsidRDefault="000170AD" w:rsidP="003F6BFB">
      <w:pPr>
        <w:numPr>
          <w:ilvl w:val="2"/>
          <w:numId w:val="23"/>
        </w:numPr>
        <w:tabs>
          <w:tab w:val="num" w:pos="567"/>
        </w:tabs>
        <w:spacing w:after="0" w:line="360" w:lineRule="auto"/>
        <w:ind w:left="567" w:hanging="567"/>
        <w:jc w:val="both"/>
        <w:rPr>
          <w:rFonts w:ascii="Arial" w:eastAsia="Times New Roman" w:hAnsi="Arial" w:cs="Arial"/>
          <w:b/>
          <w:color w:val="000000"/>
          <w:sz w:val="18"/>
          <w:szCs w:val="18"/>
          <w:lang w:eastAsia="en-US"/>
        </w:rPr>
      </w:pPr>
      <w:r w:rsidRPr="009C7D35">
        <w:rPr>
          <w:rFonts w:ascii="Arial" w:eastAsia="Times New Roman" w:hAnsi="Arial" w:cs="Arial"/>
          <w:b/>
          <w:color w:val="000000"/>
          <w:sz w:val="18"/>
          <w:szCs w:val="18"/>
          <w:lang w:eastAsia="en-US"/>
        </w:rPr>
        <w:t xml:space="preserve">Dla Zadania 1 – </w:t>
      </w:r>
      <w:r w:rsidR="003F6BFB" w:rsidRPr="003F6BFB">
        <w:rPr>
          <w:rFonts w:ascii="Arial" w:eastAsia="Times New Roman" w:hAnsi="Arial" w:cs="Arial"/>
          <w:b/>
          <w:color w:val="000000"/>
          <w:sz w:val="18"/>
          <w:szCs w:val="18"/>
          <w:lang w:eastAsia="en-US"/>
        </w:rPr>
        <w:t>Modernizacja drogi powiatowej nr 1977D pomiędzy miejscowościami Ręków, gm. Sobótka, i Solna, gm. Kobierzyce</w:t>
      </w:r>
    </w:p>
    <w:p w:rsidR="003F6BFB" w:rsidRPr="003F6BFB" w:rsidRDefault="000170AD" w:rsidP="003F6BFB">
      <w:pPr>
        <w:spacing w:after="0" w:line="360" w:lineRule="auto"/>
        <w:ind w:left="567"/>
        <w:jc w:val="both"/>
        <w:rPr>
          <w:rFonts w:ascii="Arial" w:eastAsia="Times New Roman" w:hAnsi="Arial" w:cs="Arial"/>
          <w:b/>
          <w:color w:val="000000"/>
          <w:sz w:val="18"/>
          <w:szCs w:val="18"/>
          <w:lang w:eastAsia="en-US"/>
        </w:rPr>
      </w:pPr>
      <w:r w:rsidRPr="009C7D35">
        <w:rPr>
          <w:rFonts w:ascii="Arial" w:eastAsia="Times New Roman" w:hAnsi="Arial" w:cs="Arial"/>
          <w:sz w:val="18"/>
          <w:szCs w:val="18"/>
        </w:rPr>
        <w:t>Zamawiający 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lub usług jak w zadaniu podstawowym i będzie obejmował:</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robót przygotowawczych, pomiarowych, geodezyjnych i wysokościowych,</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mechaniczne cięcie piłą nawierzchni bitumicznej, </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robót ziemnych z wywozem i utylizacją urobku – korytowanie na zjazdach z kruszywa i pod poszerzenie jezdni,</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wykonanie robót ziemnych z wywozem i utylizacją urobku – korytowanie poboczy gruntowych na długości drogi obustronnie pod utwardzenie z pozyskanej </w:t>
      </w:r>
      <w:proofErr w:type="spellStart"/>
      <w:r w:rsidRPr="003F6BFB">
        <w:rPr>
          <w:rFonts w:ascii="Arial" w:eastAsia="Times New Roman" w:hAnsi="Arial" w:cs="Arial"/>
          <w:color w:val="000000"/>
          <w:sz w:val="18"/>
          <w:szCs w:val="18"/>
        </w:rPr>
        <w:t>frezowiny</w:t>
      </w:r>
      <w:proofErr w:type="spellEnd"/>
      <w:r w:rsidRPr="003F6BFB">
        <w:rPr>
          <w:rFonts w:ascii="Arial" w:eastAsia="Times New Roman" w:hAnsi="Arial" w:cs="Arial"/>
          <w:color w:val="000000"/>
          <w:sz w:val="18"/>
          <w:szCs w:val="18"/>
        </w:rPr>
        <w:t>,</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proofErr w:type="spellStart"/>
      <w:r w:rsidRPr="003F6BFB">
        <w:rPr>
          <w:rFonts w:ascii="Arial" w:eastAsia="Times New Roman" w:hAnsi="Arial" w:cs="Arial"/>
          <w:color w:val="000000"/>
          <w:sz w:val="18"/>
          <w:szCs w:val="18"/>
        </w:rPr>
        <w:t>profilacyjne</w:t>
      </w:r>
      <w:proofErr w:type="spellEnd"/>
      <w:r w:rsidRPr="003F6BFB">
        <w:rPr>
          <w:rFonts w:ascii="Arial" w:eastAsia="Times New Roman" w:hAnsi="Arial" w:cs="Arial"/>
          <w:color w:val="000000"/>
          <w:sz w:val="18"/>
          <w:szCs w:val="18"/>
        </w:rPr>
        <w:t xml:space="preserve"> sfrezowanie istniejącej nawierzchni bitumicznej jezdni na całej długości i szerokości, na gł.  </w:t>
      </w:r>
      <w:smartTag w:uri="urn:schemas-microsoft-com:office:smarttags" w:element="metricconverter">
        <w:smartTagPr>
          <w:attr w:name="ProductID" w:val="4 cm"/>
        </w:smartTagPr>
        <w:r w:rsidRPr="003F6BFB">
          <w:rPr>
            <w:rFonts w:ascii="Arial" w:eastAsia="Times New Roman" w:hAnsi="Arial" w:cs="Arial"/>
            <w:color w:val="000000"/>
            <w:sz w:val="18"/>
            <w:szCs w:val="18"/>
          </w:rPr>
          <w:t>4 cm</w:t>
        </w:r>
      </w:smartTag>
      <w:r w:rsidRPr="003F6BFB">
        <w:rPr>
          <w:rFonts w:ascii="Arial" w:eastAsia="Times New Roman" w:hAnsi="Arial" w:cs="Arial"/>
          <w:color w:val="000000"/>
          <w:sz w:val="18"/>
          <w:szCs w:val="18"/>
        </w:rPr>
        <w:t>,</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wykonanie warstwy stabilizacji cementem z </w:t>
      </w:r>
      <w:proofErr w:type="spellStart"/>
      <w:r w:rsidRPr="003F6BFB">
        <w:rPr>
          <w:rFonts w:ascii="Arial" w:eastAsia="Times New Roman" w:hAnsi="Arial" w:cs="Arial"/>
          <w:color w:val="000000"/>
          <w:sz w:val="18"/>
          <w:szCs w:val="18"/>
        </w:rPr>
        <w:t>mechnicznym</w:t>
      </w:r>
      <w:proofErr w:type="spellEnd"/>
      <w:r w:rsidRPr="003F6BFB">
        <w:rPr>
          <w:rFonts w:ascii="Arial" w:eastAsia="Times New Roman" w:hAnsi="Arial" w:cs="Arial"/>
          <w:color w:val="000000"/>
          <w:sz w:val="18"/>
          <w:szCs w:val="18"/>
        </w:rPr>
        <w:t xml:space="preserve"> przygotowaniem mieszanki  (piasek stabilizowany cementem - 50kg cementu na </w:t>
      </w:r>
      <w:smartTag w:uri="urn:schemas-microsoft-com:office:smarttags" w:element="metricconverter">
        <w:smartTagPr>
          <w:attr w:name="ProductID" w:val="1 m3"/>
        </w:smartTagPr>
        <w:r w:rsidRPr="003F6BFB">
          <w:rPr>
            <w:rFonts w:ascii="Arial" w:eastAsia="Times New Roman" w:hAnsi="Arial" w:cs="Arial"/>
            <w:color w:val="000000"/>
            <w:sz w:val="18"/>
            <w:szCs w:val="18"/>
          </w:rPr>
          <w:t>1 m3</w:t>
        </w:r>
      </w:smartTag>
      <w:r w:rsidRPr="003F6BFB">
        <w:rPr>
          <w:rFonts w:ascii="Arial" w:eastAsia="Times New Roman" w:hAnsi="Arial" w:cs="Arial"/>
          <w:color w:val="000000"/>
          <w:sz w:val="18"/>
          <w:szCs w:val="18"/>
        </w:rPr>
        <w:t xml:space="preserve"> mieszanki) -  gr. </w:t>
      </w:r>
      <w:smartTag w:uri="urn:schemas-microsoft-com:office:smarttags" w:element="metricconverter">
        <w:smartTagPr>
          <w:attr w:name="ProductID" w:val="15 cm"/>
        </w:smartTagPr>
        <w:r w:rsidRPr="003F6BFB">
          <w:rPr>
            <w:rFonts w:ascii="Arial" w:eastAsia="Times New Roman" w:hAnsi="Arial" w:cs="Arial"/>
            <w:color w:val="000000"/>
            <w:sz w:val="18"/>
            <w:szCs w:val="18"/>
          </w:rPr>
          <w:t>15 cm</w:t>
        </w:r>
      </w:smartTag>
      <w:r w:rsidRPr="003F6BFB">
        <w:rPr>
          <w:rFonts w:ascii="Arial" w:eastAsia="Times New Roman" w:hAnsi="Arial" w:cs="Arial"/>
          <w:color w:val="000000"/>
          <w:sz w:val="18"/>
          <w:szCs w:val="18"/>
        </w:rPr>
        <w:t xml:space="preserve"> (na poszerzeniach jezdni)</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podbudowy z kruszywa kamiennego o grubości po zagęszczeniu 25 cm (na poszerzeniach jezdni),</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ułożenie </w:t>
      </w:r>
      <w:proofErr w:type="spellStart"/>
      <w:r w:rsidRPr="003F6BFB">
        <w:rPr>
          <w:rFonts w:ascii="Arial" w:eastAsia="Times New Roman" w:hAnsi="Arial" w:cs="Arial"/>
          <w:color w:val="000000"/>
          <w:sz w:val="18"/>
          <w:szCs w:val="18"/>
        </w:rPr>
        <w:t>geosiatki</w:t>
      </w:r>
      <w:proofErr w:type="spellEnd"/>
      <w:r w:rsidRPr="003F6BFB">
        <w:rPr>
          <w:rFonts w:ascii="Arial" w:eastAsia="Times New Roman" w:hAnsi="Arial" w:cs="Arial"/>
          <w:color w:val="000000"/>
          <w:sz w:val="18"/>
          <w:szCs w:val="18"/>
        </w:rPr>
        <w:t xml:space="preserve"> wzmacniającej o wytrzymałości &gt; 100 </w:t>
      </w:r>
      <w:proofErr w:type="spellStart"/>
      <w:r w:rsidRPr="003F6BFB">
        <w:rPr>
          <w:rFonts w:ascii="Arial" w:eastAsia="Times New Roman" w:hAnsi="Arial" w:cs="Arial"/>
          <w:color w:val="000000"/>
          <w:sz w:val="18"/>
          <w:szCs w:val="18"/>
        </w:rPr>
        <w:t>kN</w:t>
      </w:r>
      <w:proofErr w:type="spellEnd"/>
      <w:r w:rsidRPr="003F6BFB">
        <w:rPr>
          <w:rFonts w:ascii="Arial" w:eastAsia="Times New Roman" w:hAnsi="Arial" w:cs="Arial"/>
          <w:color w:val="000000"/>
          <w:sz w:val="18"/>
          <w:szCs w:val="18"/>
        </w:rPr>
        <w:t>/m na poszerzanych odcinkach  drogi i na rozjazdach,</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skropienie emulsją asfaltową kationową oczyszczonej podbudowy jezdni,</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wywóz frezu pozostałego po sfrezowaniu nawierzchni, który nie zostanie wbudowany w pobocza samochodami samowyładowczymi,</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ułożenie warstwy profilującej z mieszanki mineralno-asfaltowej o grubości średniej po zagęszczeniu 3 cm (75 kg/m2), </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lastRenderedPageBreak/>
        <w:t>oczyszczenie i skropienie emulsją asfaltową kationową na zimno warstwy profilującej,</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ułożenie warstwy ścieralnej z mieszanki mineralno-asfaltowej o grubości po zagęszczeniu – </w:t>
      </w:r>
      <w:smartTag w:uri="urn:schemas-microsoft-com:office:smarttags" w:element="metricconverter">
        <w:smartTagPr>
          <w:attr w:name="ProductID" w:val="4ﾠcm"/>
        </w:smartTagPr>
        <w:r w:rsidRPr="003F6BFB">
          <w:rPr>
            <w:rFonts w:ascii="Arial" w:eastAsia="Times New Roman" w:hAnsi="Arial" w:cs="Arial"/>
            <w:color w:val="000000"/>
            <w:sz w:val="18"/>
            <w:szCs w:val="18"/>
          </w:rPr>
          <w:t>4 cm</w:t>
        </w:r>
      </w:smartTag>
      <w:r w:rsidRPr="003F6BFB">
        <w:rPr>
          <w:rFonts w:ascii="Arial" w:eastAsia="Times New Roman" w:hAnsi="Arial" w:cs="Arial"/>
          <w:color w:val="000000"/>
          <w:sz w:val="18"/>
          <w:szCs w:val="18"/>
        </w:rPr>
        <w:t>,</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 xml:space="preserve">utwardzenie poboczy gruntowych pozyskanym destruktem - </w:t>
      </w:r>
      <w:proofErr w:type="spellStart"/>
      <w:r w:rsidRPr="003F6BFB">
        <w:rPr>
          <w:rFonts w:ascii="Arial" w:eastAsia="Times New Roman" w:hAnsi="Arial" w:cs="Arial"/>
          <w:color w:val="000000"/>
          <w:sz w:val="18"/>
          <w:szCs w:val="18"/>
        </w:rPr>
        <w:t>frezowiną</w:t>
      </w:r>
      <w:proofErr w:type="spellEnd"/>
      <w:r w:rsidRPr="003F6BFB">
        <w:rPr>
          <w:rFonts w:ascii="Arial" w:eastAsia="Times New Roman" w:hAnsi="Arial" w:cs="Arial"/>
          <w:color w:val="000000"/>
          <w:sz w:val="18"/>
          <w:szCs w:val="18"/>
        </w:rPr>
        <w:t xml:space="preserve"> o szer. 0,75m (jak dla klasy L) dopasowując ich powierzchnię wysokościowo do krawędzi jezdni (uzupełnienie i profilowanie różnicy wysokości poboczy),</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utwardzenie  kruszywem kamiennym 0-</w:t>
      </w:r>
      <w:smartTag w:uri="urn:schemas-microsoft-com:office:smarttags" w:element="metricconverter">
        <w:smartTagPr>
          <w:attr w:name="ProductID" w:val="31,5 mm"/>
        </w:smartTagPr>
        <w:r w:rsidRPr="003F6BFB">
          <w:rPr>
            <w:rFonts w:ascii="Arial" w:eastAsia="Times New Roman" w:hAnsi="Arial" w:cs="Arial"/>
            <w:color w:val="000000"/>
            <w:sz w:val="18"/>
            <w:szCs w:val="18"/>
          </w:rPr>
          <w:t>31,5 mm</w:t>
        </w:r>
      </w:smartTag>
      <w:r w:rsidRPr="003F6BFB">
        <w:rPr>
          <w:rFonts w:ascii="Arial" w:eastAsia="Times New Roman" w:hAnsi="Arial" w:cs="Arial"/>
          <w:color w:val="000000"/>
          <w:sz w:val="18"/>
          <w:szCs w:val="18"/>
        </w:rPr>
        <w:t xml:space="preserve"> zjazdó</w:t>
      </w:r>
      <w:r w:rsidRPr="003F6BFB">
        <w:rPr>
          <w:rFonts w:ascii="Arial" w:eastAsia="Times New Roman" w:hAnsi="Arial" w:cs="Arial"/>
          <w:color w:val="000000"/>
          <w:sz w:val="18"/>
          <w:szCs w:val="18"/>
        </w:rPr>
        <w:fldChar w:fldCharType="begin"/>
      </w:r>
      <w:r w:rsidRPr="003F6BFB">
        <w:rPr>
          <w:rFonts w:ascii="Arial" w:eastAsia="Times New Roman" w:hAnsi="Arial" w:cs="Arial"/>
          <w:color w:val="000000"/>
          <w:sz w:val="18"/>
          <w:szCs w:val="18"/>
        </w:rPr>
        <w:instrText xml:space="preserve"> LISTNUM </w:instrText>
      </w:r>
      <w:r w:rsidRPr="003F6BFB">
        <w:rPr>
          <w:rFonts w:ascii="Arial" w:eastAsia="Times New Roman" w:hAnsi="Arial" w:cs="Arial"/>
          <w:color w:val="000000"/>
          <w:sz w:val="18"/>
          <w:szCs w:val="18"/>
        </w:rPr>
        <w:fldChar w:fldCharType="end"/>
      </w:r>
      <w:r w:rsidRPr="003F6BFB">
        <w:rPr>
          <w:rFonts w:ascii="Arial" w:eastAsia="Times New Roman" w:hAnsi="Arial" w:cs="Arial"/>
          <w:color w:val="000000"/>
          <w:sz w:val="18"/>
          <w:szCs w:val="18"/>
        </w:rPr>
        <w:t>w indywidualnych i zjazdó</w:t>
      </w:r>
      <w:r w:rsidRPr="003F6BFB">
        <w:rPr>
          <w:rFonts w:ascii="Arial" w:eastAsia="Times New Roman" w:hAnsi="Arial" w:cs="Arial"/>
          <w:color w:val="000000"/>
          <w:sz w:val="18"/>
          <w:szCs w:val="18"/>
        </w:rPr>
        <w:fldChar w:fldCharType="begin"/>
      </w:r>
      <w:r w:rsidRPr="003F6BFB">
        <w:rPr>
          <w:rFonts w:ascii="Arial" w:eastAsia="Times New Roman" w:hAnsi="Arial" w:cs="Arial"/>
          <w:color w:val="000000"/>
          <w:sz w:val="18"/>
          <w:szCs w:val="18"/>
        </w:rPr>
        <w:instrText xml:space="preserve"> LISTNUM </w:instrText>
      </w:r>
      <w:r w:rsidRPr="003F6BFB">
        <w:rPr>
          <w:rFonts w:ascii="Arial" w:eastAsia="Times New Roman" w:hAnsi="Arial" w:cs="Arial"/>
          <w:color w:val="000000"/>
          <w:sz w:val="18"/>
          <w:szCs w:val="18"/>
        </w:rPr>
        <w:fldChar w:fldCharType="end"/>
      </w:r>
      <w:r w:rsidRPr="003F6BFB">
        <w:rPr>
          <w:rFonts w:ascii="Arial" w:eastAsia="Times New Roman" w:hAnsi="Arial" w:cs="Arial"/>
          <w:color w:val="000000"/>
          <w:sz w:val="18"/>
          <w:szCs w:val="18"/>
        </w:rPr>
        <w:t xml:space="preserve">w na drogi gminne znajdujące się w pasie dróg powiatowych warstwą o grubości po zagęszczeniu </w:t>
      </w:r>
      <w:smartTag w:uri="urn:schemas-microsoft-com:office:smarttags" w:element="metricconverter">
        <w:smartTagPr>
          <w:attr w:name="ProductID" w:val="20 cm"/>
        </w:smartTagPr>
        <w:r w:rsidRPr="003F6BFB">
          <w:rPr>
            <w:rFonts w:ascii="Arial" w:eastAsia="Times New Roman" w:hAnsi="Arial" w:cs="Arial"/>
            <w:color w:val="000000"/>
            <w:sz w:val="18"/>
            <w:szCs w:val="18"/>
          </w:rPr>
          <w:t>20 cm</w:t>
        </w:r>
      </w:smartTag>
      <w:r w:rsidRPr="003F6BFB">
        <w:rPr>
          <w:rFonts w:ascii="Arial" w:eastAsia="Times New Roman" w:hAnsi="Arial" w:cs="Arial"/>
          <w:color w:val="000000"/>
          <w:sz w:val="18"/>
          <w:szCs w:val="18"/>
        </w:rPr>
        <w:t xml:space="preserve">, </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regulacja wysokościowa skrzynek wodociągowych i włazó</w:t>
      </w:r>
      <w:r w:rsidRPr="003F6BFB">
        <w:rPr>
          <w:rFonts w:ascii="Arial" w:eastAsia="Times New Roman" w:hAnsi="Arial" w:cs="Arial"/>
          <w:color w:val="000000"/>
          <w:sz w:val="18"/>
          <w:szCs w:val="18"/>
        </w:rPr>
        <w:fldChar w:fldCharType="begin"/>
      </w:r>
      <w:r w:rsidRPr="003F6BFB">
        <w:rPr>
          <w:rFonts w:ascii="Arial" w:eastAsia="Times New Roman" w:hAnsi="Arial" w:cs="Arial"/>
          <w:color w:val="000000"/>
          <w:sz w:val="18"/>
          <w:szCs w:val="18"/>
        </w:rPr>
        <w:instrText xml:space="preserve"> LISTNUM </w:instrText>
      </w:r>
      <w:r w:rsidRPr="003F6BFB">
        <w:rPr>
          <w:rFonts w:ascii="Arial" w:eastAsia="Times New Roman" w:hAnsi="Arial" w:cs="Arial"/>
          <w:color w:val="000000"/>
          <w:sz w:val="18"/>
          <w:szCs w:val="18"/>
        </w:rPr>
        <w:fldChar w:fldCharType="end"/>
      </w:r>
      <w:r w:rsidRPr="003F6BFB">
        <w:rPr>
          <w:rFonts w:ascii="Arial" w:eastAsia="Times New Roman" w:hAnsi="Arial" w:cs="Arial"/>
          <w:color w:val="000000"/>
          <w:sz w:val="18"/>
          <w:szCs w:val="18"/>
        </w:rPr>
        <w:t xml:space="preserve">w kanałowych, </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oznakowania poziomego grubowarstwowego za pomocą mas chemoutwardzalnych,</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oznakowania pionowego,</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wykonanie progów zwalniających z mieszanki mineralno-asfaltowej,</w:t>
      </w:r>
    </w:p>
    <w:p w:rsidR="003F6BFB" w:rsidRPr="003F6BFB" w:rsidRDefault="003F6BFB" w:rsidP="003F6BFB">
      <w:pPr>
        <w:numPr>
          <w:ilvl w:val="0"/>
          <w:numId w:val="49"/>
        </w:numPr>
        <w:tabs>
          <w:tab w:val="left" w:pos="709"/>
        </w:tabs>
        <w:spacing w:after="0" w:line="360" w:lineRule="auto"/>
        <w:ind w:left="709" w:hanging="425"/>
        <w:jc w:val="both"/>
        <w:rPr>
          <w:rFonts w:ascii="Arial" w:eastAsia="Times New Roman" w:hAnsi="Arial" w:cs="Arial"/>
          <w:color w:val="000000"/>
          <w:sz w:val="18"/>
          <w:szCs w:val="18"/>
        </w:rPr>
      </w:pPr>
      <w:r w:rsidRPr="003F6BFB">
        <w:rPr>
          <w:rFonts w:ascii="Arial" w:eastAsia="Times New Roman" w:hAnsi="Arial" w:cs="Arial"/>
          <w:color w:val="000000"/>
          <w:sz w:val="18"/>
          <w:szCs w:val="18"/>
        </w:rPr>
        <w:t>sprzątanie pasa drogowego po wykonaniu robót budowlanych.</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DF1249" w:rsidRPr="00DF1249" w:rsidRDefault="000170AD" w:rsidP="00DF1249">
      <w:pPr>
        <w:numPr>
          <w:ilvl w:val="2"/>
          <w:numId w:val="23"/>
        </w:numPr>
        <w:tabs>
          <w:tab w:val="num" w:pos="567"/>
        </w:tabs>
        <w:spacing w:after="0" w:line="360" w:lineRule="auto"/>
        <w:ind w:left="567" w:hanging="567"/>
        <w:jc w:val="both"/>
        <w:rPr>
          <w:rFonts w:ascii="Arial" w:eastAsia="Times New Roman" w:hAnsi="Arial" w:cs="Arial"/>
          <w:b/>
          <w:color w:val="000000"/>
          <w:sz w:val="18"/>
          <w:szCs w:val="18"/>
          <w:lang w:eastAsia="en-US"/>
        </w:rPr>
      </w:pPr>
      <w:r w:rsidRPr="009C7D35">
        <w:rPr>
          <w:rFonts w:ascii="Arial" w:eastAsia="Times New Roman" w:hAnsi="Arial" w:cs="Arial"/>
          <w:b/>
          <w:color w:val="000000"/>
          <w:sz w:val="18"/>
          <w:szCs w:val="18"/>
          <w:lang w:eastAsia="en-US"/>
        </w:rPr>
        <w:t>Dla Zadania 2 –</w:t>
      </w:r>
      <w:r w:rsidR="00DF1249">
        <w:rPr>
          <w:rFonts w:ascii="Arial" w:eastAsia="Times New Roman" w:hAnsi="Arial" w:cs="Arial"/>
          <w:b/>
          <w:color w:val="000000"/>
          <w:sz w:val="18"/>
          <w:szCs w:val="18"/>
          <w:lang w:eastAsia="en-US"/>
        </w:rPr>
        <w:t xml:space="preserve"> </w:t>
      </w:r>
      <w:r w:rsidR="00DF1249" w:rsidRPr="00DF1249">
        <w:rPr>
          <w:rFonts w:ascii="Arial" w:eastAsia="Times New Roman" w:hAnsi="Arial" w:cs="Arial"/>
          <w:b/>
          <w:sz w:val="18"/>
          <w:szCs w:val="18"/>
        </w:rPr>
        <w:t xml:space="preserve">Modernizacja drogi powiatowej nr 1955D pomiędzy miejscowościami </w:t>
      </w:r>
      <w:proofErr w:type="spellStart"/>
      <w:r w:rsidR="00DF1249" w:rsidRPr="00DF1249">
        <w:rPr>
          <w:rFonts w:ascii="Arial" w:eastAsia="Times New Roman" w:hAnsi="Arial" w:cs="Arial"/>
          <w:b/>
          <w:sz w:val="18"/>
          <w:szCs w:val="18"/>
        </w:rPr>
        <w:t>Karwiany-Komorowice</w:t>
      </w:r>
      <w:proofErr w:type="spellEnd"/>
      <w:r w:rsidR="00DF1249" w:rsidRPr="00DF1249">
        <w:rPr>
          <w:rFonts w:ascii="Arial" w:eastAsia="Times New Roman" w:hAnsi="Arial" w:cs="Arial"/>
          <w:b/>
          <w:sz w:val="18"/>
          <w:szCs w:val="18"/>
        </w:rPr>
        <w:t xml:space="preserve"> i Szukalice, gm. Żórawina</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Zamawiający przewiduje możliwość udzielenia, w okresie 3 lat od dnia udzielenia zamówienia podstawowego, dotychczasowemu Wykonawcy, zamówienia, o którym mowa w art. 67 ust. 1 pkt 6 ustawy Prawo zamówień publicznych, do wysokości 50% wartości zamówienia podstawowego. Zakres powyższych zamówień będzie polegał na powtórzeniu podobnych robót budowlanych lub usług jak w zadaniu podstawowym i będzie obejmował:</w:t>
      </w:r>
    </w:p>
    <w:p w:rsidR="00DF1249" w:rsidRDefault="000170AD" w:rsidP="00DF1249">
      <w:pPr>
        <w:tabs>
          <w:tab w:val="num" w:pos="284"/>
        </w:tabs>
        <w:spacing w:after="0" w:line="360" w:lineRule="auto"/>
        <w:ind w:left="567"/>
        <w:jc w:val="both"/>
        <w:rPr>
          <w:rFonts w:ascii="Arial" w:eastAsia="Times New Roman" w:hAnsi="Arial" w:cs="Arial"/>
          <w:color w:val="000000"/>
          <w:sz w:val="18"/>
          <w:szCs w:val="18"/>
        </w:rPr>
      </w:pPr>
      <w:r w:rsidRPr="009C7D35">
        <w:rPr>
          <w:rFonts w:ascii="Arial" w:eastAsia="Times New Roman" w:hAnsi="Arial" w:cs="Arial"/>
          <w:sz w:val="18"/>
          <w:szCs w:val="18"/>
        </w:rPr>
        <w:t>wykonanie robót przygotowawczych, pomiarowych</w:t>
      </w:r>
      <w:r w:rsidRPr="009C7D35">
        <w:rPr>
          <w:rFonts w:ascii="Arial" w:eastAsia="Times New Roman" w:hAnsi="Arial" w:cs="Arial"/>
          <w:color w:val="000000"/>
          <w:sz w:val="18"/>
          <w:szCs w:val="18"/>
        </w:rPr>
        <w:t>,</w:t>
      </w:r>
      <w:r w:rsidR="00DF1249">
        <w:rPr>
          <w:rFonts w:ascii="Arial" w:eastAsia="Times New Roman" w:hAnsi="Arial" w:cs="Arial"/>
          <w:color w:val="000000"/>
          <w:sz w:val="18"/>
          <w:szCs w:val="18"/>
        </w:rPr>
        <w:t xml:space="preserve"> geodezyjnych i wysokościowych,</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roboty przygotowawcze i pomiarowe,</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wykonanie wzmocnienia konstrukcji nawierzchni,</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 xml:space="preserve">roboty nawierzchniowe w tym frezowanie starej nawierzchni, jej oczyszczenie </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i skropienie, ułożenie nowej warstwy wiążącej i ścieralnej,</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wykonanie profilowania poboczy ziemnych,</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wzmocnienie poboczy na łukach destruktem asfaltowym,</w:t>
      </w:r>
    </w:p>
    <w:p w:rsidR="00DF1249" w:rsidRP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wykonanie zjazdów na pola z destruktu asfaltowego,</w:t>
      </w:r>
    </w:p>
    <w:p w:rsidR="00DF1249" w:rsidRDefault="00DF1249" w:rsidP="00DF1249">
      <w:pPr>
        <w:numPr>
          <w:ilvl w:val="0"/>
          <w:numId w:val="67"/>
        </w:numPr>
        <w:tabs>
          <w:tab w:val="left" w:pos="709"/>
        </w:tabs>
        <w:spacing w:after="0" w:line="360" w:lineRule="auto"/>
        <w:ind w:left="709" w:hanging="425"/>
        <w:jc w:val="both"/>
        <w:rPr>
          <w:rFonts w:ascii="Arial" w:eastAsia="Times New Roman" w:hAnsi="Arial" w:cs="Arial"/>
          <w:color w:val="000000"/>
          <w:sz w:val="18"/>
          <w:szCs w:val="18"/>
        </w:rPr>
      </w:pPr>
      <w:r w:rsidRPr="00DF1249">
        <w:rPr>
          <w:rFonts w:ascii="Arial" w:eastAsia="Times New Roman" w:hAnsi="Arial" w:cs="Arial"/>
          <w:color w:val="000000"/>
          <w:sz w:val="18"/>
          <w:szCs w:val="18"/>
        </w:rPr>
        <w:t>opracowanie i wdrożenie docelowej organizacji ruchu</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Wykonawca, przed zawarciem umowy zobowiązany będzie złożyć oświadczenie o spełnianiu warunków udziału w postępowaniu oraz o niepodleganiu wykluczeniu z postępowania, a na żądanie Zamawiającego, również dokumenty potwierdzające złożone oświadczenia, w zakresie nie szerszym niż w postępowaniu o udzielenie zamówienia podstawowego.</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Zamawiający nie zastrzega obowiązku osobistego wykonania przez Wykonawcę kluczowych części zamówienia.</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Wykonawca może powierzyć wykonanie części zamówienia podwykonawcom.</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Zamawiający żąda wskazania przez Wykonawcę wartości lub procentowej części zamówienia, jaka zostanie powierzona podwykonawcy lub podwykonawcom i podania przez Wykonawcę nazwy podwykonawcy.</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lastRenderedPageBreak/>
        <w:t>Jeżeli Zamawiający, stwierdzi że wobec danego podwykonawcy zachodzą podstawy wykluczenia, Wykonawca zobowiązany jest zastąpić tego podwykonawcę lub zrezygnować z powierzenia wykonania części zamówienia podwykonawcy.</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 xml:space="preserve">Powierzenie wykonania części zamówienia podwykonawcom nie zwalnia wykonawcy z odpowiedzialności za należyte wykonanie tego zamówienia. </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color w:val="000000"/>
          <w:sz w:val="18"/>
          <w:szCs w:val="18"/>
          <w:lang w:eastAsia="en-US"/>
        </w:rPr>
      </w:pPr>
      <w:r w:rsidRPr="009C7D35">
        <w:rPr>
          <w:rFonts w:ascii="Arial" w:eastAsia="Times New Roman" w:hAnsi="Arial" w:cs="Arial"/>
          <w:color w:val="000000"/>
          <w:sz w:val="18"/>
          <w:szCs w:val="18"/>
          <w:lang w:eastAsia="en-US"/>
        </w:rPr>
        <w:t>Pozostałe wymagania dotyczące podwykonawstwa zostały określone w projekcie umowy stanowiącym załączniki: 5.1., 5.2. do SIWZ.</w:t>
      </w:r>
    </w:p>
    <w:p w:rsidR="000170AD" w:rsidRPr="009C7D35" w:rsidRDefault="000170AD" w:rsidP="009C7D35">
      <w:pPr>
        <w:spacing w:after="0" w:line="240" w:lineRule="auto"/>
        <w:ind w:left="284"/>
        <w:jc w:val="both"/>
        <w:rPr>
          <w:rFonts w:ascii="Arial" w:eastAsia="Times New Roman" w:hAnsi="Arial" w:cs="Arial"/>
          <w:b/>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2" w:name="bookmark24"/>
      <w:r w:rsidRPr="009C7D35">
        <w:rPr>
          <w:rFonts w:ascii="Arial" w:eastAsia="Times New Roman" w:hAnsi="Arial" w:cs="Arial"/>
          <w:b/>
          <w:sz w:val="18"/>
          <w:szCs w:val="18"/>
        </w:rPr>
        <w:t>Termin realizacji zamówienia</w:t>
      </w:r>
      <w:bookmarkEnd w:id="2"/>
      <w:r w:rsidRPr="009C7D35">
        <w:rPr>
          <w:rFonts w:ascii="Arial" w:eastAsia="Times New Roman" w:hAnsi="Arial" w:cs="Arial"/>
          <w:b/>
          <w:sz w:val="18"/>
          <w:szCs w:val="18"/>
        </w:rPr>
        <w:t>, rozliczenie inwestycji, gwarancje, nadzór:</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Cs/>
          <w:sz w:val="18"/>
          <w:szCs w:val="18"/>
        </w:rPr>
        <w:t xml:space="preserve">Umowa o </w:t>
      </w:r>
      <w:r w:rsidRPr="009C7D35">
        <w:rPr>
          <w:rFonts w:ascii="Arial" w:eastAsia="Times New Roman" w:hAnsi="Arial" w:cs="Arial"/>
          <w:sz w:val="18"/>
          <w:szCs w:val="18"/>
        </w:rPr>
        <w:t>udzielenie</w:t>
      </w:r>
      <w:r w:rsidRPr="009C7D35">
        <w:rPr>
          <w:rFonts w:ascii="Arial" w:eastAsia="Times New Roman" w:hAnsi="Arial" w:cs="Arial"/>
          <w:bCs/>
          <w:sz w:val="18"/>
          <w:szCs w:val="18"/>
        </w:rPr>
        <w:t xml:space="preserve"> zamówienia publicznego zostanie zawarta na czas </w:t>
      </w:r>
      <w:r w:rsidRPr="009C7D35">
        <w:rPr>
          <w:rFonts w:ascii="Arial" w:eastAsia="Times New Roman" w:hAnsi="Arial" w:cs="Arial"/>
          <w:sz w:val="18"/>
          <w:szCs w:val="18"/>
        </w:rPr>
        <w:t>oznaczony</w:t>
      </w:r>
      <w:r w:rsidRPr="009C7D35">
        <w:rPr>
          <w:rFonts w:ascii="Arial" w:eastAsia="Times New Roman" w:hAnsi="Arial" w:cs="Arial"/>
          <w:bCs/>
          <w:sz w:val="18"/>
          <w:szCs w:val="18"/>
        </w:rPr>
        <w:t>.</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Termin</w:t>
      </w:r>
      <w:r w:rsidRPr="009C7D35">
        <w:rPr>
          <w:rFonts w:ascii="Arial" w:eastAsia="Times New Roman" w:hAnsi="Arial" w:cs="Arial"/>
          <w:b/>
          <w:bCs/>
          <w:sz w:val="18"/>
          <w:szCs w:val="18"/>
        </w:rPr>
        <w:t xml:space="preserve"> wykonania zamówienia: </w:t>
      </w:r>
    </w:p>
    <w:p w:rsidR="00DF1249" w:rsidRDefault="000170AD" w:rsidP="009C7D35">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 xml:space="preserve">Zadanie 1 – </w:t>
      </w:r>
      <w:r w:rsidR="00DF1249">
        <w:rPr>
          <w:rFonts w:ascii="Arial" w:eastAsia="Times New Roman" w:hAnsi="Arial" w:cs="Arial"/>
          <w:bCs/>
          <w:sz w:val="18"/>
          <w:szCs w:val="18"/>
        </w:rPr>
        <w:t>od dnia zawarcia umowy do dnia 29 listopada 2019 r.</w:t>
      </w:r>
    </w:p>
    <w:p w:rsidR="00DF1249" w:rsidRDefault="00DF1249" w:rsidP="00DF1249">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 xml:space="preserve">Zadanie </w:t>
      </w:r>
      <w:r>
        <w:rPr>
          <w:rFonts w:ascii="Arial" w:eastAsia="Times New Roman" w:hAnsi="Arial" w:cs="Arial"/>
          <w:bCs/>
          <w:sz w:val="18"/>
          <w:szCs w:val="18"/>
        </w:rPr>
        <w:t>2</w:t>
      </w:r>
      <w:r w:rsidRPr="009C7D35">
        <w:rPr>
          <w:rFonts w:ascii="Arial" w:eastAsia="Times New Roman" w:hAnsi="Arial" w:cs="Arial"/>
          <w:bCs/>
          <w:sz w:val="18"/>
          <w:szCs w:val="18"/>
        </w:rPr>
        <w:t xml:space="preserve"> – </w:t>
      </w:r>
      <w:r>
        <w:rPr>
          <w:rFonts w:ascii="Arial" w:eastAsia="Times New Roman" w:hAnsi="Arial" w:cs="Arial"/>
          <w:bCs/>
          <w:sz w:val="18"/>
          <w:szCs w:val="18"/>
        </w:rPr>
        <w:t>od dnia zawarcia umowy do dnia 29 listopada 2019 r.</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Rozliczenie prac nastąpi na podstawie protokołu końcowego odbioru robót dla k</w:t>
      </w:r>
      <w:r w:rsidR="00DF1249">
        <w:rPr>
          <w:rFonts w:ascii="Arial" w:eastAsia="Times New Roman" w:hAnsi="Arial" w:cs="Arial"/>
          <w:bCs/>
          <w:sz w:val="18"/>
          <w:szCs w:val="18"/>
        </w:rPr>
        <w:t>ażdego z zadań oddzielnie, w oparciu o kosztorys powykonawczy, który Wykonawca dostarczy w dniu zgłoszenia inwestycji do odbioru.</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Płatność wynagrodzenia nastąpi w terminie do 21 dni od daty dostarczenia prawidłowo wystawionej faktury końcowej wraz z kompletem dokumentów rozliczeniowych oraz protokołem odbioru końcowego robót dla każdego z zadań oddzielnie, przy czym za dzień zapłaty będzie uznawany dzień obciążenia rachunku Zamawiającego.</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Forma płatności: przelew</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Szczegółowe rozliczenie realizacji zadania określono w projekcie umowy (załącznik 5.1. </w:t>
      </w:r>
      <w:r w:rsidR="00DF1249">
        <w:rPr>
          <w:rFonts w:ascii="Arial" w:eastAsia="Times New Roman" w:hAnsi="Arial" w:cs="Arial"/>
          <w:sz w:val="18"/>
          <w:szCs w:val="18"/>
        </w:rPr>
        <w:t xml:space="preserve">i 5.2. </w:t>
      </w:r>
      <w:r w:rsidRPr="009C7D35">
        <w:rPr>
          <w:rFonts w:ascii="Arial" w:eastAsia="Times New Roman" w:hAnsi="Arial" w:cs="Arial"/>
          <w:sz w:val="18"/>
          <w:szCs w:val="18"/>
        </w:rPr>
        <w:t>do SIWZ)</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Wymagany termin gwarancji na przedmiot zamówienia (za wyjątkiem oznakowania grubowarstwowego</w:t>
      </w:r>
      <w:r w:rsidR="00DF1249">
        <w:rPr>
          <w:rFonts w:ascii="Arial" w:eastAsia="Times New Roman" w:hAnsi="Arial" w:cs="Arial"/>
          <w:bCs/>
          <w:sz w:val="18"/>
          <w:szCs w:val="18"/>
        </w:rPr>
        <w:t xml:space="preserve"> dla Zadania 1 i oznakowania cienkowarstwowego dla Zadania 2</w:t>
      </w:r>
      <w:r w:rsidRPr="009C7D35">
        <w:rPr>
          <w:rFonts w:ascii="Arial" w:eastAsia="Times New Roman" w:hAnsi="Arial" w:cs="Arial"/>
          <w:bCs/>
          <w:sz w:val="18"/>
          <w:szCs w:val="18"/>
        </w:rPr>
        <w:t xml:space="preserve">) dla każdego z zadań wynosi: minimum 36 miesięcy, maksimum 60 </w:t>
      </w:r>
      <w:proofErr w:type="spellStart"/>
      <w:r w:rsidRPr="009C7D35">
        <w:rPr>
          <w:rFonts w:ascii="Arial" w:eastAsia="Times New Roman" w:hAnsi="Arial" w:cs="Arial"/>
          <w:bCs/>
          <w:sz w:val="18"/>
          <w:szCs w:val="18"/>
        </w:rPr>
        <w:t>miesiący</w:t>
      </w:r>
      <w:proofErr w:type="spellEnd"/>
      <w:r w:rsidRPr="009C7D35">
        <w:rPr>
          <w:rFonts w:ascii="Arial" w:eastAsia="Times New Roman" w:hAnsi="Arial" w:cs="Arial"/>
          <w:bCs/>
          <w:sz w:val="18"/>
          <w:szCs w:val="18"/>
        </w:rPr>
        <w:t xml:space="preserve">. </w:t>
      </w:r>
    </w:p>
    <w:p w:rsidR="000170AD" w:rsidRPr="009C7D35" w:rsidRDefault="000170AD" w:rsidP="009C7D35">
      <w:pPr>
        <w:spacing w:after="0" w:line="360" w:lineRule="auto"/>
        <w:ind w:left="426"/>
        <w:jc w:val="both"/>
        <w:rPr>
          <w:rFonts w:ascii="Arial" w:eastAsia="Times New Roman" w:hAnsi="Arial" w:cs="Arial"/>
          <w:bCs/>
          <w:sz w:val="18"/>
          <w:szCs w:val="18"/>
          <w:u w:val="single"/>
        </w:rPr>
      </w:pPr>
      <w:r w:rsidRPr="009C7D35">
        <w:rPr>
          <w:rFonts w:ascii="Arial" w:eastAsia="Times New Roman" w:hAnsi="Arial" w:cs="Arial"/>
          <w:bCs/>
          <w:sz w:val="18"/>
          <w:szCs w:val="18"/>
          <w:u w:val="single"/>
        </w:rPr>
        <w:t xml:space="preserve">Zaoferowany przez Wykonawcę termin gwarancji (przedłużenie terminu gwarancji), będzie stanowił element </w:t>
      </w:r>
      <w:r w:rsidR="00DF1249">
        <w:rPr>
          <w:rFonts w:ascii="Arial" w:eastAsia="Times New Roman" w:hAnsi="Arial" w:cs="Arial"/>
          <w:bCs/>
          <w:sz w:val="18"/>
          <w:szCs w:val="18"/>
          <w:u w:val="single"/>
        </w:rPr>
        <w:t xml:space="preserve">kryterium </w:t>
      </w:r>
      <w:r w:rsidRPr="009C7D35">
        <w:rPr>
          <w:rFonts w:ascii="Arial" w:eastAsia="Times New Roman" w:hAnsi="Arial" w:cs="Arial"/>
          <w:bCs/>
          <w:sz w:val="18"/>
          <w:szCs w:val="18"/>
          <w:u w:val="single"/>
        </w:rPr>
        <w:t xml:space="preserve">oceny </w:t>
      </w:r>
      <w:r w:rsidR="00DF1249">
        <w:rPr>
          <w:rFonts w:ascii="Arial" w:eastAsia="Times New Roman" w:hAnsi="Arial" w:cs="Arial"/>
          <w:bCs/>
          <w:sz w:val="18"/>
          <w:szCs w:val="18"/>
          <w:u w:val="single"/>
        </w:rPr>
        <w:t xml:space="preserve">ofert </w:t>
      </w:r>
      <w:r w:rsidRPr="009C7D35">
        <w:rPr>
          <w:rFonts w:ascii="Arial" w:eastAsia="Times New Roman" w:hAnsi="Arial" w:cs="Arial"/>
          <w:bCs/>
          <w:sz w:val="18"/>
          <w:szCs w:val="18"/>
          <w:u w:val="single"/>
        </w:rPr>
        <w:t>na etapie wyboru najkorzystniejszej oferty – vide kryterium oceny ofert</w:t>
      </w:r>
    </w:p>
    <w:p w:rsidR="000170AD"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Wymagany termin gwarancji na oznakowanie </w:t>
      </w:r>
      <w:r w:rsidR="00DF1249">
        <w:rPr>
          <w:rFonts w:ascii="Arial" w:eastAsia="Times New Roman" w:hAnsi="Arial" w:cs="Arial"/>
          <w:bCs/>
          <w:sz w:val="18"/>
          <w:szCs w:val="18"/>
        </w:rPr>
        <w:t xml:space="preserve">poziome </w:t>
      </w:r>
      <w:r w:rsidRPr="009C7D35">
        <w:rPr>
          <w:rFonts w:ascii="Arial" w:eastAsia="Times New Roman" w:hAnsi="Arial" w:cs="Arial"/>
          <w:bCs/>
          <w:sz w:val="18"/>
          <w:szCs w:val="18"/>
        </w:rPr>
        <w:t>grubowarstwowe wynosi 36 miesięcy.</w:t>
      </w:r>
    </w:p>
    <w:p w:rsidR="00DF1249" w:rsidRPr="009C7D35" w:rsidRDefault="00DF1249"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Pr>
          <w:rFonts w:ascii="Arial" w:eastAsia="Times New Roman" w:hAnsi="Arial" w:cs="Arial"/>
          <w:bCs/>
          <w:sz w:val="18"/>
          <w:szCs w:val="18"/>
        </w:rPr>
        <w:t>Wymagany termin gwarancji na oznakowanie poziome cienkowarstwowe wynosi 18 miesięcy.</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Nadzór nad realizacją zadań z ramienia Zamawiającego:</w:t>
      </w:r>
    </w:p>
    <w:p w:rsidR="000170AD" w:rsidRPr="009C7D35" w:rsidRDefault="000170AD" w:rsidP="009C7D35">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 xml:space="preserve">Zadanie 1 – </w:t>
      </w:r>
      <w:r w:rsidR="00DF1249">
        <w:rPr>
          <w:rFonts w:ascii="Arial" w:eastAsia="Times New Roman" w:hAnsi="Arial" w:cs="Arial"/>
          <w:bCs/>
          <w:sz w:val="18"/>
          <w:szCs w:val="18"/>
        </w:rPr>
        <w:t xml:space="preserve">Pracownik Obwodu Drogowego w Mirosławicach – Adrian Włodarczyk/ Dominik Szwedowski </w:t>
      </w:r>
      <w:r w:rsidRPr="009C7D35">
        <w:rPr>
          <w:rFonts w:ascii="Arial" w:eastAsia="Times New Roman" w:hAnsi="Arial" w:cs="Arial"/>
          <w:bCs/>
          <w:sz w:val="18"/>
          <w:szCs w:val="18"/>
        </w:rPr>
        <w:t xml:space="preserve"> </w:t>
      </w:r>
    </w:p>
    <w:p w:rsidR="00DF1249" w:rsidRDefault="000170AD" w:rsidP="009C7D35">
      <w:pPr>
        <w:spacing w:after="0" w:line="360" w:lineRule="auto"/>
        <w:ind w:left="426"/>
        <w:jc w:val="both"/>
        <w:rPr>
          <w:rFonts w:ascii="Arial" w:eastAsia="Times New Roman" w:hAnsi="Arial" w:cs="Arial"/>
          <w:bCs/>
          <w:sz w:val="18"/>
          <w:szCs w:val="18"/>
        </w:rPr>
      </w:pPr>
      <w:r w:rsidRPr="009C7D35">
        <w:rPr>
          <w:rFonts w:ascii="Arial" w:eastAsia="Times New Roman" w:hAnsi="Arial" w:cs="Arial"/>
          <w:bCs/>
          <w:sz w:val="18"/>
          <w:szCs w:val="18"/>
        </w:rPr>
        <w:t>Zadanie 2 –</w:t>
      </w:r>
      <w:r w:rsidR="00DF1249">
        <w:rPr>
          <w:rFonts w:ascii="Arial" w:eastAsia="Times New Roman" w:hAnsi="Arial" w:cs="Arial"/>
          <w:bCs/>
          <w:sz w:val="18"/>
          <w:szCs w:val="18"/>
        </w:rPr>
        <w:t xml:space="preserve"> Pracownik Obwodu Drogowego w Sulimowie – Filip Datko/Renata Wołkowska</w:t>
      </w:r>
    </w:p>
    <w:p w:rsidR="000170AD" w:rsidRPr="009C7D35" w:rsidRDefault="000170AD" w:rsidP="009C7D35">
      <w:pPr>
        <w:spacing w:after="0" w:line="360" w:lineRule="auto"/>
        <w:ind w:left="426"/>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3" w:name="bookmark25"/>
      <w:r w:rsidRPr="009C7D35">
        <w:rPr>
          <w:rFonts w:ascii="Arial" w:eastAsia="Times New Roman" w:hAnsi="Arial" w:cs="Arial"/>
          <w:b/>
          <w:sz w:val="18"/>
          <w:szCs w:val="18"/>
        </w:rPr>
        <w:t>Warunki udziału w postępowaniu:</w:t>
      </w:r>
      <w:bookmarkEnd w:id="3"/>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 udzielenie zamówienia mogą ubiegać się Wykonawcy, którzy nie podlegają wykluczeniu oraz spełniają określone przez Zamawiającego warunki udziału w postępowaniu.</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O </w:t>
      </w:r>
      <w:r w:rsidRPr="009C7D35">
        <w:rPr>
          <w:rFonts w:ascii="Arial" w:eastAsia="Times New Roman" w:hAnsi="Arial" w:cs="Arial"/>
          <w:sz w:val="18"/>
          <w:szCs w:val="18"/>
        </w:rPr>
        <w:t>udzielenie</w:t>
      </w:r>
      <w:r w:rsidRPr="009C7D35">
        <w:rPr>
          <w:rFonts w:ascii="Arial" w:eastAsia="Times New Roman" w:hAnsi="Arial" w:cs="Arial"/>
          <w:bCs/>
          <w:sz w:val="18"/>
          <w:szCs w:val="18"/>
        </w:rPr>
        <w:t xml:space="preserve"> zamówienia mogą ubiegać się Wykonawcy, którzy spełniają </w:t>
      </w:r>
      <w:r w:rsidRPr="009C7D35">
        <w:rPr>
          <w:rFonts w:ascii="Arial" w:eastAsia="Times New Roman" w:hAnsi="Arial" w:cs="Arial"/>
          <w:sz w:val="18"/>
          <w:szCs w:val="18"/>
        </w:rPr>
        <w:t>warunki</w:t>
      </w:r>
      <w:r w:rsidRPr="009C7D35">
        <w:rPr>
          <w:rFonts w:ascii="Arial" w:eastAsia="Times New Roman" w:hAnsi="Arial" w:cs="Arial"/>
          <w:bCs/>
          <w:sz w:val="18"/>
          <w:szCs w:val="18"/>
        </w:rPr>
        <w:t xml:space="preserve"> dotyczące:</w:t>
      </w:r>
    </w:p>
    <w:p w:rsidR="000170AD" w:rsidRPr="009C7D35" w:rsidRDefault="000170AD" w:rsidP="009C7D35">
      <w:pPr>
        <w:numPr>
          <w:ilvl w:val="2"/>
          <w:numId w:val="23"/>
        </w:numPr>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
          <w:bCs/>
          <w:sz w:val="18"/>
          <w:szCs w:val="18"/>
        </w:rPr>
        <w:t>kompetencji lub uprawnień</w:t>
      </w:r>
      <w:r w:rsidRPr="009C7D35">
        <w:rPr>
          <w:rFonts w:ascii="Arial" w:eastAsia="Times New Roman" w:hAnsi="Arial" w:cs="Arial"/>
          <w:bCs/>
          <w:sz w:val="18"/>
          <w:szCs w:val="18"/>
        </w:rPr>
        <w:t xml:space="preserve"> do prowadzenia określonej działalności zawodowej, o ile wynika to </w:t>
      </w:r>
      <w:r w:rsidRPr="009C7D35">
        <w:rPr>
          <w:rFonts w:ascii="Arial" w:eastAsia="Times New Roman" w:hAnsi="Arial" w:cs="Arial"/>
          <w:bCs/>
          <w:sz w:val="18"/>
          <w:szCs w:val="18"/>
        </w:rPr>
        <w:br/>
        <w:t xml:space="preserve">z </w:t>
      </w:r>
      <w:r w:rsidRPr="009C7D35">
        <w:rPr>
          <w:rFonts w:ascii="Arial" w:eastAsia="Times New Roman" w:hAnsi="Arial" w:cs="Arial"/>
          <w:sz w:val="18"/>
          <w:szCs w:val="18"/>
        </w:rPr>
        <w:t>odrębnych</w:t>
      </w:r>
      <w:r w:rsidRPr="009C7D35">
        <w:rPr>
          <w:rFonts w:ascii="Arial" w:eastAsia="Times New Roman" w:hAnsi="Arial" w:cs="Arial"/>
          <w:bCs/>
          <w:sz w:val="18"/>
          <w:szCs w:val="18"/>
        </w:rPr>
        <w:t xml:space="preserve"> przepisów – </w:t>
      </w:r>
      <w:r w:rsidRPr="009C7D35">
        <w:rPr>
          <w:rFonts w:ascii="Arial" w:eastAsia="Times New Roman" w:hAnsi="Arial" w:cs="Arial"/>
          <w:b/>
          <w:bCs/>
          <w:sz w:val="18"/>
          <w:szCs w:val="18"/>
        </w:rPr>
        <w:t>Zamawiający nie stawia w tym zakresie wymagań</w:t>
      </w:r>
      <w:r w:rsidRPr="009C7D35">
        <w:rPr>
          <w:rFonts w:ascii="Arial" w:eastAsia="Times New Roman" w:hAnsi="Arial" w:cs="Arial"/>
          <w:bCs/>
          <w:sz w:val="18"/>
          <w:szCs w:val="18"/>
        </w:rPr>
        <w:t>.</w:t>
      </w:r>
    </w:p>
    <w:p w:rsidR="000170AD" w:rsidRPr="009C7D35" w:rsidRDefault="000170AD" w:rsidP="009C7D35">
      <w:pPr>
        <w:numPr>
          <w:ilvl w:val="2"/>
          <w:numId w:val="23"/>
        </w:numPr>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
          <w:bCs/>
          <w:sz w:val="18"/>
          <w:szCs w:val="18"/>
        </w:rPr>
        <w:t xml:space="preserve">sytuacji </w:t>
      </w:r>
      <w:r w:rsidRPr="009C7D35">
        <w:rPr>
          <w:rFonts w:ascii="Arial" w:eastAsia="Times New Roman" w:hAnsi="Arial" w:cs="Arial"/>
          <w:b/>
          <w:sz w:val="18"/>
          <w:szCs w:val="18"/>
        </w:rPr>
        <w:t>ekonomicznej</w:t>
      </w:r>
      <w:r w:rsidRPr="009C7D35">
        <w:rPr>
          <w:rFonts w:ascii="Arial" w:eastAsia="Times New Roman" w:hAnsi="Arial" w:cs="Arial"/>
          <w:bCs/>
          <w:sz w:val="18"/>
          <w:szCs w:val="18"/>
        </w:rPr>
        <w:t xml:space="preserve"> lub finansowej – </w:t>
      </w:r>
      <w:r w:rsidRPr="009C7D35">
        <w:rPr>
          <w:rFonts w:ascii="Arial" w:eastAsia="Times New Roman" w:hAnsi="Arial" w:cs="Arial"/>
          <w:b/>
          <w:bCs/>
          <w:sz w:val="18"/>
          <w:szCs w:val="18"/>
        </w:rPr>
        <w:t>Zamawiający nie stawia w tym zakresie wymagań.</w:t>
      </w:r>
    </w:p>
    <w:p w:rsidR="000170AD" w:rsidRPr="009C7D35" w:rsidRDefault="000170AD" w:rsidP="009C7D35">
      <w:pPr>
        <w:numPr>
          <w:ilvl w:val="2"/>
          <w:numId w:val="23"/>
        </w:numPr>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
          <w:sz w:val="18"/>
          <w:szCs w:val="18"/>
        </w:rPr>
        <w:t>zdolności</w:t>
      </w:r>
      <w:r w:rsidRPr="009C7D35">
        <w:rPr>
          <w:rFonts w:ascii="Arial" w:eastAsia="Times New Roman" w:hAnsi="Arial" w:cs="Arial"/>
          <w:b/>
          <w:bCs/>
          <w:sz w:val="18"/>
          <w:szCs w:val="18"/>
        </w:rPr>
        <w:t xml:space="preserve"> technicznej lub zawodowej</w:t>
      </w:r>
      <w:r w:rsidRPr="009C7D35">
        <w:rPr>
          <w:rFonts w:ascii="Arial" w:eastAsia="Times New Roman" w:hAnsi="Arial" w:cs="Arial"/>
          <w:bCs/>
          <w:sz w:val="18"/>
          <w:szCs w:val="18"/>
        </w:rPr>
        <w:t>, co oznacza, że o udzielenie zamówienia mogą ubiegać się wykonawcy, którzy wykażą że:</w:t>
      </w:r>
    </w:p>
    <w:p w:rsidR="000170AD" w:rsidRPr="009C7D35" w:rsidRDefault="000170AD" w:rsidP="009C7D35">
      <w:pPr>
        <w:numPr>
          <w:ilvl w:val="1"/>
          <w:numId w:val="10"/>
        </w:numPr>
        <w:tabs>
          <w:tab w:val="num" w:pos="851"/>
        </w:tabs>
        <w:spacing w:after="0" w:line="360" w:lineRule="auto"/>
        <w:ind w:left="851"/>
        <w:jc w:val="both"/>
        <w:rPr>
          <w:rFonts w:ascii="Arial" w:eastAsia="Times New Roman" w:hAnsi="Arial" w:cs="Arial"/>
          <w:bCs/>
          <w:sz w:val="18"/>
          <w:szCs w:val="18"/>
        </w:rPr>
      </w:pPr>
      <w:r w:rsidRPr="009C7D35">
        <w:rPr>
          <w:rFonts w:ascii="Arial" w:eastAsia="Times New Roman" w:hAnsi="Arial" w:cs="Arial"/>
          <w:b/>
          <w:bCs/>
          <w:sz w:val="18"/>
          <w:szCs w:val="18"/>
        </w:rPr>
        <w:t>posiadają wiedzę i doświadczenie niezbędne do realizacji przedmiotu zamówienia</w:t>
      </w:r>
      <w:r w:rsidRPr="009C7D35">
        <w:rPr>
          <w:rFonts w:ascii="Arial" w:eastAsia="Times New Roman" w:hAnsi="Arial" w:cs="Arial"/>
          <w:bCs/>
          <w:sz w:val="18"/>
          <w:szCs w:val="18"/>
        </w:rPr>
        <w:t xml:space="preserve">, tj. wykonali w okresie ostatnich pięciu lat przed upływem terminu składania ofert a jeżeli okres prowadzenia działalności jest krótszy – w tym okresie – co najmniej dwa zadania polegające na wykonaniu nawierzchni jezdni z mieszanki </w:t>
      </w:r>
      <w:proofErr w:type="spellStart"/>
      <w:r w:rsidRPr="009C7D35">
        <w:rPr>
          <w:rFonts w:ascii="Arial" w:eastAsia="Times New Roman" w:hAnsi="Arial" w:cs="Arial"/>
          <w:bCs/>
          <w:sz w:val="18"/>
          <w:szCs w:val="18"/>
        </w:rPr>
        <w:t>mineralno</w:t>
      </w:r>
      <w:proofErr w:type="spellEnd"/>
      <w:r w:rsidRPr="009C7D35">
        <w:rPr>
          <w:rFonts w:ascii="Arial" w:eastAsia="Times New Roman" w:hAnsi="Arial" w:cs="Arial"/>
          <w:bCs/>
          <w:sz w:val="18"/>
          <w:szCs w:val="18"/>
        </w:rPr>
        <w:t xml:space="preserve"> – asfaltowej o łącznej powierzchni:</w:t>
      </w:r>
    </w:p>
    <w:p w:rsidR="000170AD" w:rsidRPr="009C7D35" w:rsidRDefault="00B06BFE" w:rsidP="009C7D35">
      <w:pPr>
        <w:numPr>
          <w:ilvl w:val="0"/>
          <w:numId w:val="58"/>
        </w:numPr>
        <w:tabs>
          <w:tab w:val="left" w:pos="993"/>
        </w:tabs>
        <w:spacing w:after="0" w:line="360" w:lineRule="auto"/>
        <w:ind w:left="993" w:hanging="284"/>
        <w:jc w:val="both"/>
        <w:rPr>
          <w:rFonts w:ascii="Arial" w:eastAsia="Times New Roman" w:hAnsi="Arial" w:cs="Arial"/>
          <w:bCs/>
          <w:sz w:val="18"/>
          <w:szCs w:val="18"/>
        </w:rPr>
      </w:pPr>
      <w:r>
        <w:rPr>
          <w:rFonts w:ascii="Arial" w:eastAsia="Times New Roman" w:hAnsi="Arial" w:cs="Arial"/>
          <w:bCs/>
          <w:sz w:val="18"/>
          <w:szCs w:val="18"/>
        </w:rPr>
        <w:lastRenderedPageBreak/>
        <w:t>zadanie 1 – minimum 7</w:t>
      </w:r>
      <w:r w:rsidR="000170AD" w:rsidRPr="009C7D35">
        <w:rPr>
          <w:rFonts w:ascii="Arial" w:eastAsia="Times New Roman" w:hAnsi="Arial" w:cs="Arial"/>
          <w:bCs/>
          <w:sz w:val="18"/>
          <w:szCs w:val="18"/>
        </w:rPr>
        <w:t> 000 m2</w:t>
      </w:r>
    </w:p>
    <w:p w:rsidR="000170AD" w:rsidRPr="009C7D35" w:rsidRDefault="000170AD" w:rsidP="009C7D35">
      <w:pPr>
        <w:numPr>
          <w:ilvl w:val="0"/>
          <w:numId w:val="58"/>
        </w:numPr>
        <w:tabs>
          <w:tab w:val="left" w:pos="993"/>
        </w:tabs>
        <w:spacing w:after="0" w:line="360" w:lineRule="auto"/>
        <w:ind w:left="993" w:hanging="284"/>
        <w:jc w:val="both"/>
        <w:rPr>
          <w:rFonts w:ascii="Arial" w:eastAsia="Times New Roman" w:hAnsi="Arial" w:cs="Arial"/>
          <w:bCs/>
          <w:sz w:val="18"/>
          <w:szCs w:val="18"/>
        </w:rPr>
      </w:pPr>
      <w:r w:rsidRPr="009C7D35">
        <w:rPr>
          <w:rFonts w:ascii="Arial" w:eastAsia="Times New Roman" w:hAnsi="Arial" w:cs="Arial"/>
          <w:bCs/>
          <w:sz w:val="18"/>
          <w:szCs w:val="18"/>
        </w:rPr>
        <w:t>zadanie 2 – minimum 5 000 m2</w:t>
      </w:r>
    </w:p>
    <w:p w:rsidR="000170AD" w:rsidRPr="009C7D35" w:rsidRDefault="000170AD" w:rsidP="009C7D35">
      <w:pPr>
        <w:numPr>
          <w:ilvl w:val="1"/>
          <w:numId w:val="10"/>
        </w:numPr>
        <w:tabs>
          <w:tab w:val="num" w:pos="851"/>
        </w:tabs>
        <w:spacing w:after="0" w:line="360" w:lineRule="auto"/>
        <w:ind w:left="851"/>
        <w:jc w:val="both"/>
        <w:rPr>
          <w:rFonts w:ascii="Arial" w:eastAsia="Times New Roman" w:hAnsi="Arial" w:cs="Arial"/>
          <w:bCs/>
          <w:sz w:val="18"/>
          <w:szCs w:val="18"/>
        </w:rPr>
      </w:pPr>
      <w:r w:rsidRPr="009C7D35">
        <w:rPr>
          <w:rFonts w:ascii="Arial" w:eastAsia="Times New Roman" w:hAnsi="Arial" w:cs="Arial"/>
          <w:b/>
          <w:bCs/>
          <w:sz w:val="18"/>
          <w:szCs w:val="18"/>
        </w:rPr>
        <w:t>dysponują osobami zdolnymi do wykonania zamówienia</w:t>
      </w:r>
      <w:r w:rsidRPr="009C7D35">
        <w:rPr>
          <w:rFonts w:ascii="Arial" w:eastAsia="Calibri" w:hAnsi="Arial" w:cs="Arial"/>
          <w:sz w:val="18"/>
          <w:szCs w:val="18"/>
          <w:lang w:val="cs-CZ" w:eastAsia="ar-SA"/>
        </w:rPr>
        <w:t xml:space="preserve"> </w:t>
      </w:r>
      <w:r w:rsidRPr="009C7D35">
        <w:rPr>
          <w:rFonts w:ascii="Arial" w:eastAsia="Times New Roman" w:hAnsi="Arial" w:cs="Arial"/>
          <w:bCs/>
          <w:sz w:val="18"/>
          <w:szCs w:val="18"/>
          <w:lang w:val="cs-CZ"/>
        </w:rPr>
        <w:t>tj.:</w:t>
      </w:r>
    </w:p>
    <w:p w:rsidR="000170AD" w:rsidRPr="009C7D35" w:rsidRDefault="000170AD" w:rsidP="009C7D35">
      <w:pPr>
        <w:numPr>
          <w:ilvl w:val="1"/>
          <w:numId w:val="25"/>
        </w:numPr>
        <w:spacing w:after="0" w:line="360" w:lineRule="auto"/>
        <w:ind w:left="993" w:hanging="284"/>
        <w:jc w:val="both"/>
        <w:rPr>
          <w:rFonts w:ascii="Arial" w:eastAsia="Times New Roman" w:hAnsi="Arial" w:cs="Arial"/>
          <w:bCs/>
          <w:sz w:val="18"/>
          <w:szCs w:val="18"/>
        </w:rPr>
      </w:pPr>
      <w:r w:rsidRPr="009C7D35">
        <w:rPr>
          <w:rFonts w:ascii="Arial" w:eastAsia="Times New Roman" w:hAnsi="Arial" w:cs="Arial"/>
          <w:bCs/>
          <w:sz w:val="18"/>
          <w:szCs w:val="18"/>
        </w:rPr>
        <w:t xml:space="preserve">co najmniej jedną osobą pełniącą funkcję </w:t>
      </w:r>
      <w:r w:rsidRPr="009C7D35">
        <w:rPr>
          <w:rFonts w:ascii="Arial" w:eastAsia="Times New Roman" w:hAnsi="Arial" w:cs="Arial"/>
          <w:b/>
          <w:bCs/>
          <w:sz w:val="18"/>
          <w:szCs w:val="18"/>
        </w:rPr>
        <w:t>kierownika budowy</w:t>
      </w:r>
      <w:r w:rsidRPr="009C7D35">
        <w:rPr>
          <w:rFonts w:ascii="Arial" w:eastAsia="Times New Roman" w:hAnsi="Arial" w:cs="Arial"/>
          <w:bCs/>
          <w:sz w:val="18"/>
          <w:szCs w:val="18"/>
        </w:rPr>
        <w:t xml:space="preserve">, posiadającą uprawnienia do kierowania robotami budowlanymi </w:t>
      </w:r>
      <w:r w:rsidRPr="009C7D35">
        <w:rPr>
          <w:rFonts w:ascii="Arial" w:eastAsia="Times New Roman" w:hAnsi="Arial" w:cs="Arial"/>
          <w:b/>
          <w:bCs/>
          <w:sz w:val="18"/>
          <w:szCs w:val="18"/>
        </w:rPr>
        <w:t>w specjalności inżynieryjnej drogowej</w:t>
      </w:r>
      <w:r w:rsidRPr="009C7D35">
        <w:rPr>
          <w:rFonts w:ascii="Arial" w:eastAsia="Times New Roman" w:hAnsi="Arial" w:cs="Arial"/>
          <w:bCs/>
          <w:sz w:val="18"/>
          <w:szCs w:val="18"/>
        </w:rPr>
        <w:t xml:space="preserve"> bez ograniczeń lub odpowiadające im uprawnienia budowlane wydane na podstawie wcześniej obowiązujących przepisów, mogącą się wykazać co najmniej 3 – letnim doświadczeniem zawodowym w kierowaniu robotami drogowymi od momentu uzyskania uprawnień budowlanych</w:t>
      </w:r>
    </w:p>
    <w:p w:rsidR="000170AD" w:rsidRPr="009C7D35" w:rsidRDefault="000170AD" w:rsidP="009C7D35">
      <w:pPr>
        <w:numPr>
          <w:ilvl w:val="1"/>
          <w:numId w:val="25"/>
        </w:numPr>
        <w:spacing w:after="0" w:line="360" w:lineRule="auto"/>
        <w:ind w:left="993" w:hanging="284"/>
        <w:jc w:val="both"/>
        <w:rPr>
          <w:rFonts w:ascii="Arial" w:eastAsia="Times New Roman" w:hAnsi="Arial" w:cs="Arial"/>
          <w:bCs/>
          <w:sz w:val="18"/>
          <w:szCs w:val="18"/>
        </w:rPr>
      </w:pPr>
      <w:r w:rsidRPr="009C7D35">
        <w:rPr>
          <w:rFonts w:ascii="Arial" w:eastAsia="Times New Roman" w:hAnsi="Arial" w:cs="Arial"/>
          <w:bCs/>
          <w:sz w:val="18"/>
          <w:szCs w:val="18"/>
        </w:rPr>
        <w:t xml:space="preserve">co najmniej jedną osobą pełniącą funkcję </w:t>
      </w:r>
      <w:r w:rsidRPr="009C7D35">
        <w:rPr>
          <w:rFonts w:ascii="Arial" w:eastAsia="Times New Roman" w:hAnsi="Arial" w:cs="Arial"/>
          <w:b/>
          <w:bCs/>
          <w:sz w:val="18"/>
          <w:szCs w:val="18"/>
        </w:rPr>
        <w:t>kierownika robót</w:t>
      </w:r>
      <w:r w:rsidRPr="009C7D35">
        <w:rPr>
          <w:rFonts w:ascii="Arial" w:eastAsia="Times New Roman" w:hAnsi="Arial" w:cs="Arial"/>
          <w:bCs/>
          <w:sz w:val="18"/>
          <w:szCs w:val="18"/>
        </w:rPr>
        <w:t xml:space="preserve"> posiadającą uprawnienia do kierowania robotami budowlanymi </w:t>
      </w:r>
      <w:r w:rsidRPr="009C7D35">
        <w:rPr>
          <w:rFonts w:ascii="Arial" w:eastAsia="Times New Roman" w:hAnsi="Arial" w:cs="Arial"/>
          <w:b/>
          <w:bCs/>
          <w:sz w:val="18"/>
          <w:szCs w:val="18"/>
        </w:rPr>
        <w:t>w specjalności inżynieryjnej drogowej</w:t>
      </w:r>
      <w:r w:rsidRPr="009C7D35">
        <w:rPr>
          <w:rFonts w:ascii="Arial" w:eastAsia="Times New Roman" w:hAnsi="Arial" w:cs="Arial"/>
          <w:bCs/>
          <w:sz w:val="18"/>
          <w:szCs w:val="18"/>
        </w:rPr>
        <w:t xml:space="preserve"> bez ograniczeń lub odpowiadające im uprawnienia budowlane wyda na podstawie wcześniej obowiązujących przepisów</w:t>
      </w:r>
    </w:p>
    <w:p w:rsidR="000170AD" w:rsidRPr="009C7D35" w:rsidRDefault="000170AD" w:rsidP="009C7D35">
      <w:pPr>
        <w:spacing w:after="0" w:line="240" w:lineRule="auto"/>
        <w:ind w:left="491"/>
        <w:jc w:val="both"/>
        <w:rPr>
          <w:rFonts w:ascii="Arial" w:eastAsia="Times New Roman" w:hAnsi="Arial" w:cs="Arial"/>
          <w:bCs/>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Przesłanki wykluczenia z postępowania:</w:t>
      </w:r>
    </w:p>
    <w:p w:rsidR="000170AD" w:rsidRPr="009C7D35" w:rsidRDefault="000170AD" w:rsidP="009C7D35">
      <w:pPr>
        <w:numPr>
          <w:ilvl w:val="1"/>
          <w:numId w:val="23"/>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Z postępowania o udzielenie zamówienia wyklucza się Wykonawcę, w stosunku do którego </w:t>
      </w:r>
      <w:r w:rsidRPr="009C7D35">
        <w:rPr>
          <w:rFonts w:ascii="Arial" w:eastAsia="Times New Roman" w:hAnsi="Arial" w:cs="Arial"/>
          <w:bCs/>
          <w:sz w:val="18"/>
          <w:szCs w:val="18"/>
        </w:rPr>
        <w:t>zachodzi</w:t>
      </w:r>
      <w:r w:rsidRPr="009C7D35">
        <w:rPr>
          <w:rFonts w:ascii="Arial" w:eastAsia="Times New Roman" w:hAnsi="Arial" w:cs="Arial"/>
          <w:sz w:val="18"/>
          <w:szCs w:val="18"/>
        </w:rPr>
        <w:t xml:space="preserve"> którakolwiek z okoliczności wskazanych w art. 24 ust. 1 pkt 12 - 23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oraz wykonawcę w stosunku do którego zachodzi podstawa wykluczenia wskazana w </w:t>
      </w:r>
      <w:r w:rsidRPr="009C7D35">
        <w:rPr>
          <w:rFonts w:ascii="Arial" w:eastAsia="Times New Roman" w:hAnsi="Arial" w:cs="Arial"/>
          <w:b/>
          <w:sz w:val="18"/>
          <w:szCs w:val="18"/>
        </w:rPr>
        <w:t xml:space="preserve">art. 24 ust. 5 pkt 1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w:t>
      </w:r>
      <w:r w:rsidRPr="009C7D35">
        <w:rPr>
          <w:rFonts w:ascii="Arial" w:eastAsia="Times New Roman"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9C7D35">
          <w:rPr>
            <w:rFonts w:ascii="Arial" w:eastAsia="Times New Roman" w:hAnsi="Arial" w:cs="Arial"/>
            <w:color w:val="0000FF"/>
            <w:sz w:val="18"/>
            <w:szCs w:val="18"/>
            <w:u w:val="single"/>
          </w:rPr>
          <w:t>art. 332 ust. 1</w:t>
        </w:r>
      </w:hyperlink>
      <w:r w:rsidRPr="009C7D35">
        <w:rPr>
          <w:rFonts w:ascii="Arial" w:eastAsia="Times New Roman" w:hAnsi="Arial" w:cs="Arial"/>
          <w:sz w:val="18"/>
          <w:szCs w:val="18"/>
        </w:rPr>
        <w:t xml:space="preserve"> ustawy z dnia 15 maja 2015 r. - Prawo restrukturyzacyjne (Dz. U. z 2019 r., poz. 243, z </w:t>
      </w:r>
      <w:proofErr w:type="spellStart"/>
      <w:r w:rsidRPr="009C7D35">
        <w:rPr>
          <w:rFonts w:ascii="Arial" w:eastAsia="Times New Roman" w:hAnsi="Arial" w:cs="Arial"/>
          <w:sz w:val="18"/>
          <w:szCs w:val="18"/>
        </w:rPr>
        <w:t>późn</w:t>
      </w:r>
      <w:proofErr w:type="spellEnd"/>
      <w:r w:rsidRPr="009C7D35">
        <w:rPr>
          <w:rFonts w:ascii="Arial" w:eastAsia="Times New Roman"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9C7D35">
          <w:rPr>
            <w:rFonts w:ascii="Arial" w:eastAsia="Times New Roman" w:hAnsi="Arial" w:cs="Arial"/>
            <w:color w:val="0000FF"/>
            <w:sz w:val="18"/>
            <w:szCs w:val="18"/>
            <w:u w:val="single"/>
          </w:rPr>
          <w:t>art. 366 ust. 1</w:t>
        </w:r>
      </w:hyperlink>
      <w:r w:rsidRPr="009C7D35">
        <w:rPr>
          <w:rFonts w:ascii="Arial" w:eastAsia="Times New Roman" w:hAnsi="Arial" w:cs="Arial"/>
          <w:sz w:val="18"/>
          <w:szCs w:val="18"/>
        </w:rPr>
        <w:t xml:space="preserve"> ustawy z dnia 28 lutego 2003 r. - Prawo upadłościowe (Dz. U. z 2019 r. poz. 498);</w:t>
      </w:r>
    </w:p>
    <w:p w:rsidR="000170AD" w:rsidRPr="009C7D35" w:rsidRDefault="000170AD" w:rsidP="009C7D35">
      <w:pPr>
        <w:numPr>
          <w:ilvl w:val="1"/>
          <w:numId w:val="23"/>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Wykluczenie Wykonawcy następuje zgodnie z art. 24 ust. 7 </w:t>
      </w:r>
      <w:proofErr w:type="spellStart"/>
      <w:r w:rsidRPr="009C7D35">
        <w:rPr>
          <w:rFonts w:ascii="Arial" w:eastAsia="Times New Roman" w:hAnsi="Arial" w:cs="Arial"/>
          <w:sz w:val="18"/>
          <w:szCs w:val="18"/>
        </w:rPr>
        <w:t>p.z.p</w:t>
      </w:r>
      <w:proofErr w:type="spellEnd"/>
    </w:p>
    <w:p w:rsidR="000170AD" w:rsidRPr="009C7D35" w:rsidRDefault="000170AD" w:rsidP="009C7D35">
      <w:pPr>
        <w:numPr>
          <w:ilvl w:val="1"/>
          <w:numId w:val="23"/>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Wykonawca, który podlega wykluczeniu na podstawie art. 24 ust. 1 pkt 13 i 14 oraz 16-20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może przedstawić dowody na to, że podjęte przez niego środki są wystarczające do wykazania jego rzetelności, w szczególności </w:t>
      </w:r>
      <w:r w:rsidRPr="009C7D35">
        <w:rPr>
          <w:rFonts w:ascii="Arial" w:eastAsia="Times New Roman" w:hAnsi="Arial" w:cs="Arial"/>
          <w:bCs/>
          <w:sz w:val="18"/>
          <w:szCs w:val="18"/>
        </w:rPr>
        <w:t>udowodnić</w:t>
      </w:r>
      <w:r w:rsidRPr="009C7D35">
        <w:rPr>
          <w:rFonts w:ascii="Arial" w:eastAsia="Times New Roman"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170AD" w:rsidRPr="009C7D35" w:rsidRDefault="000170AD" w:rsidP="009C7D35">
      <w:pPr>
        <w:numPr>
          <w:ilvl w:val="1"/>
          <w:numId w:val="23"/>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 xml:space="preserve">Wykonawca nie podlega wykluczeniu, jeżeli Zamawiający, uwzględniając wagę i </w:t>
      </w:r>
      <w:r w:rsidRPr="009C7D35">
        <w:rPr>
          <w:rFonts w:ascii="Arial" w:eastAsia="Times New Roman" w:hAnsi="Arial" w:cs="Arial"/>
          <w:bCs/>
          <w:sz w:val="18"/>
          <w:szCs w:val="18"/>
        </w:rPr>
        <w:t>szczególne</w:t>
      </w:r>
      <w:r w:rsidRPr="009C7D35">
        <w:rPr>
          <w:rFonts w:ascii="Arial" w:eastAsia="Times New Roman" w:hAnsi="Arial" w:cs="Arial"/>
          <w:sz w:val="18"/>
          <w:szCs w:val="18"/>
        </w:rPr>
        <w:t xml:space="preserve"> okoliczności czynu Wykonawcy, uzna za wystarczające przedstawione dowody</w:t>
      </w:r>
    </w:p>
    <w:p w:rsidR="000170AD" w:rsidRPr="009C7D35" w:rsidRDefault="000170AD" w:rsidP="009C7D35">
      <w:pPr>
        <w:numPr>
          <w:ilvl w:val="1"/>
          <w:numId w:val="23"/>
        </w:numPr>
        <w:tabs>
          <w:tab w:val="num" w:pos="426"/>
        </w:tabs>
        <w:spacing w:after="0" w:line="360" w:lineRule="auto"/>
        <w:ind w:left="426"/>
        <w:jc w:val="both"/>
        <w:rPr>
          <w:rFonts w:ascii="Arial" w:eastAsia="Times New Roman" w:hAnsi="Arial" w:cs="Arial"/>
          <w:sz w:val="18"/>
          <w:szCs w:val="18"/>
        </w:rPr>
      </w:pPr>
      <w:r w:rsidRPr="009C7D35">
        <w:rPr>
          <w:rFonts w:ascii="Arial" w:eastAsia="Times New Roman" w:hAnsi="Arial" w:cs="Arial"/>
          <w:sz w:val="18"/>
          <w:szCs w:val="18"/>
        </w:rPr>
        <w:t>Zamawiający może wykluczyć Wykonawcę na każdym etapie postępowania o udzielenie zamówienia.</w:t>
      </w:r>
    </w:p>
    <w:p w:rsidR="000170AD" w:rsidRPr="009C7D35" w:rsidRDefault="000170AD" w:rsidP="009C7D35">
      <w:pPr>
        <w:spacing w:after="0" w:line="240" w:lineRule="auto"/>
        <w:ind w:left="360"/>
        <w:jc w:val="both"/>
        <w:rPr>
          <w:rFonts w:ascii="Arial" w:eastAsia="Times New Roman" w:hAnsi="Arial" w:cs="Arial"/>
          <w:bCs/>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bookmarkStart w:id="4" w:name="bookmark29"/>
      <w:r w:rsidRPr="009C7D35">
        <w:rPr>
          <w:rFonts w:ascii="Arial" w:eastAsia="Times New Roman" w:hAnsi="Arial" w:cs="Arial"/>
          <w:b/>
          <w:sz w:val="18"/>
          <w:szCs w:val="18"/>
        </w:rPr>
        <w:t>Oświadczenia i dokumenty, jakie zobowiązani są dostarczyć wykonawcy w celu wykazania braku podstaw wykluczenia oraz potwierdzenia spełniania warunków udziału w postępowaniu</w:t>
      </w:r>
      <w:bookmarkEnd w:id="4"/>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Do oferty Wykonawca zobowiązany jest dołączyć aktualne na dzień składania ofert Oświadczenia stanowiące wstępne potwierdzenie, że Wykonawca:</w:t>
      </w:r>
    </w:p>
    <w:p w:rsidR="000170AD" w:rsidRPr="009C7D35" w:rsidRDefault="000170AD" w:rsidP="009C7D35">
      <w:pPr>
        <w:numPr>
          <w:ilvl w:val="0"/>
          <w:numId w:val="11"/>
        </w:numPr>
        <w:spacing w:after="0" w:line="360" w:lineRule="auto"/>
        <w:jc w:val="both"/>
        <w:rPr>
          <w:rFonts w:ascii="Arial" w:eastAsia="Times New Roman" w:hAnsi="Arial" w:cs="Arial"/>
          <w:bCs/>
          <w:sz w:val="18"/>
          <w:szCs w:val="18"/>
        </w:rPr>
      </w:pPr>
      <w:r w:rsidRPr="009C7D35">
        <w:rPr>
          <w:rFonts w:ascii="Arial" w:eastAsia="Times New Roman" w:hAnsi="Arial" w:cs="Arial"/>
          <w:b/>
          <w:sz w:val="18"/>
          <w:szCs w:val="18"/>
        </w:rPr>
        <w:t>nie podlega wykluczeniu;</w:t>
      </w:r>
    </w:p>
    <w:p w:rsidR="000170AD" w:rsidRPr="009C7D35" w:rsidRDefault="000170AD" w:rsidP="009C7D35">
      <w:pPr>
        <w:numPr>
          <w:ilvl w:val="0"/>
          <w:numId w:val="11"/>
        </w:numPr>
        <w:spacing w:after="0" w:line="360" w:lineRule="auto"/>
        <w:jc w:val="both"/>
        <w:rPr>
          <w:rFonts w:ascii="Arial" w:eastAsia="Times New Roman" w:hAnsi="Arial" w:cs="Arial"/>
          <w:bCs/>
          <w:sz w:val="18"/>
          <w:szCs w:val="18"/>
        </w:rPr>
      </w:pPr>
      <w:r w:rsidRPr="009C7D35">
        <w:rPr>
          <w:rFonts w:ascii="Arial" w:eastAsia="Times New Roman" w:hAnsi="Arial" w:cs="Arial"/>
          <w:b/>
          <w:sz w:val="18"/>
          <w:szCs w:val="18"/>
        </w:rPr>
        <w:t>spełnia warunki udziału w postępowaniu.</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lastRenderedPageBreak/>
        <w:t>Oświadczenia, o jakich mowa w poprzednim pkt., Wykonawca zobowiązany jest złożyć w formie pisemnej wraz z Ofertą. Treści oświadczeń zostały zamieszczone w Części 3 SIWZ (Załącznik 3.1. i 3.2. do SIWZ).</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
          <w:bCs/>
          <w:sz w:val="18"/>
          <w:szCs w:val="18"/>
        </w:rPr>
        <w:t>UWAGA:</w:t>
      </w:r>
      <w:r w:rsidRPr="009C7D35">
        <w:rPr>
          <w:rFonts w:ascii="Arial" w:eastAsia="Times New Roman" w:hAnsi="Arial" w:cs="Arial"/>
          <w:bCs/>
          <w:sz w:val="18"/>
          <w:szCs w:val="18"/>
        </w:rPr>
        <w:t xml:space="preserve"> </w:t>
      </w:r>
      <w:r w:rsidRPr="009C7D35">
        <w:rPr>
          <w:rFonts w:ascii="Arial" w:eastAsia="Times New Roman" w:hAnsi="Arial" w:cs="Arial"/>
          <w:b/>
          <w:bCs/>
          <w:sz w:val="18"/>
          <w:szCs w:val="18"/>
          <w:u w:val="single"/>
        </w:rPr>
        <w:t>Każdy Wykonawca, który złoży ofertę</w:t>
      </w:r>
      <w:r w:rsidRPr="009C7D35">
        <w:rPr>
          <w:rFonts w:ascii="Arial" w:eastAsia="Times New Roman" w:hAnsi="Arial" w:cs="Arial"/>
          <w:b/>
          <w:bCs/>
          <w:sz w:val="18"/>
          <w:szCs w:val="18"/>
        </w:rPr>
        <w:t>, w terminie 3 dni</w:t>
      </w:r>
      <w:r w:rsidRPr="009C7D35">
        <w:rPr>
          <w:rFonts w:ascii="Arial" w:eastAsia="Times New Roman" w:hAnsi="Arial" w:cs="Arial"/>
          <w:bCs/>
          <w:sz w:val="18"/>
          <w:szCs w:val="18"/>
        </w:rPr>
        <w:t xml:space="preserve"> od dnia zamieszczenia na stronie internetowej informacji,</w:t>
      </w:r>
      <w:r w:rsidRPr="009C7D35">
        <w:rPr>
          <w:rFonts w:ascii="Arial" w:eastAsia="Times New Roman" w:hAnsi="Arial" w:cs="Arial"/>
          <w:sz w:val="18"/>
          <w:szCs w:val="18"/>
        </w:rPr>
        <w:t xml:space="preserve"> o której mowa w art. 86 ust. 5 PZP, </w:t>
      </w:r>
      <w:r w:rsidRPr="009C7D35">
        <w:rPr>
          <w:rFonts w:ascii="Arial" w:eastAsia="Times New Roman" w:hAnsi="Arial" w:cs="Arial"/>
          <w:b/>
          <w:sz w:val="18"/>
          <w:szCs w:val="18"/>
        </w:rPr>
        <w:t xml:space="preserve">przekazuje Zamawiającemu oświadczenie </w:t>
      </w:r>
      <w:r w:rsidRPr="009C7D35">
        <w:rPr>
          <w:rFonts w:ascii="Arial" w:eastAsia="Times New Roman" w:hAnsi="Arial" w:cs="Arial"/>
          <w:b/>
          <w:sz w:val="18"/>
          <w:szCs w:val="18"/>
        </w:rPr>
        <w:br/>
        <w:t>o przynależności lub braku przynależności do tej samej grupy kapitałowej</w:t>
      </w:r>
      <w:r w:rsidRPr="009C7D35">
        <w:rPr>
          <w:rFonts w:ascii="Arial" w:eastAsia="Times New Roman" w:hAnsi="Arial" w:cs="Arial"/>
          <w:sz w:val="18"/>
          <w:szCs w:val="18"/>
        </w:rPr>
        <w:t xml:space="preserve">, </w:t>
      </w:r>
      <w:r w:rsidRPr="009C7D35">
        <w:rPr>
          <w:rFonts w:ascii="Arial" w:eastAsia="Times New Roman" w:hAnsi="Arial" w:cs="Arial"/>
          <w:b/>
          <w:sz w:val="18"/>
          <w:szCs w:val="18"/>
        </w:rPr>
        <w:t>z Wykonawcami biorącymi udział w przedmiotowym postępowaniu przetargowym</w:t>
      </w:r>
      <w:r w:rsidRPr="009C7D35">
        <w:rPr>
          <w:rFonts w:ascii="Arial" w:eastAsia="Times New Roman" w:hAnsi="Arial" w:cs="Arial"/>
          <w:sz w:val="18"/>
          <w:szCs w:val="18"/>
        </w:rPr>
        <w:t xml:space="preserve">, o której mowa w art. 24 ust. 1 pkt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4 SIWZ </w:t>
      </w:r>
      <w:r w:rsidRPr="009C7D35">
        <w:rPr>
          <w:rFonts w:ascii="Arial" w:eastAsia="Times New Roman" w:hAnsi="Arial" w:cs="Arial"/>
          <w:b/>
          <w:sz w:val="18"/>
          <w:szCs w:val="18"/>
        </w:rPr>
        <w:t>(Załącznik 4</w:t>
      </w:r>
      <w:r w:rsidR="00B06BFE">
        <w:rPr>
          <w:rFonts w:ascii="Arial" w:eastAsia="Times New Roman" w:hAnsi="Arial" w:cs="Arial"/>
          <w:b/>
          <w:sz w:val="18"/>
          <w:szCs w:val="18"/>
        </w:rPr>
        <w:t>.</w:t>
      </w:r>
      <w:r w:rsidRPr="009C7D35">
        <w:rPr>
          <w:rFonts w:ascii="Arial" w:eastAsia="Times New Roman" w:hAnsi="Arial" w:cs="Arial"/>
          <w:b/>
          <w:sz w:val="18"/>
          <w:szCs w:val="18"/>
        </w:rPr>
        <w:t xml:space="preserve"> do SIWZ)</w:t>
      </w:r>
      <w:r w:rsidRPr="009C7D35">
        <w:rPr>
          <w:rFonts w:ascii="Arial" w:eastAsia="Times New Roman" w:hAnsi="Arial" w:cs="Arial"/>
          <w:sz w:val="18"/>
          <w:szCs w:val="18"/>
        </w:rPr>
        <w:t>.</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Jeżeli jest to </w:t>
      </w:r>
      <w:r w:rsidRPr="009C7D35">
        <w:rPr>
          <w:rFonts w:ascii="Arial" w:eastAsia="Times New Roman" w:hAnsi="Arial" w:cs="Arial"/>
          <w:bCs/>
          <w:sz w:val="18"/>
          <w:szCs w:val="18"/>
        </w:rPr>
        <w:t>niezbędne</w:t>
      </w:r>
      <w:r w:rsidRPr="009C7D35">
        <w:rPr>
          <w:rFonts w:ascii="Arial" w:eastAsia="Times New Roman"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
          <w:sz w:val="18"/>
          <w:szCs w:val="18"/>
          <w:u w:val="single"/>
        </w:rPr>
        <w:t xml:space="preserve">Zamawiający, zgodnie z art. 24aa </w:t>
      </w:r>
      <w:proofErr w:type="spellStart"/>
      <w:r w:rsidRPr="009C7D35">
        <w:rPr>
          <w:rFonts w:ascii="Arial" w:eastAsia="Times New Roman" w:hAnsi="Arial" w:cs="Arial"/>
          <w:b/>
          <w:sz w:val="18"/>
          <w:szCs w:val="18"/>
          <w:u w:val="single"/>
        </w:rPr>
        <w:t>p.z.p</w:t>
      </w:r>
      <w:proofErr w:type="spellEnd"/>
      <w:r w:rsidRPr="009C7D35">
        <w:rPr>
          <w:rFonts w:ascii="Arial" w:eastAsia="Times New Roman" w:hAnsi="Arial" w:cs="Arial"/>
          <w:b/>
          <w:sz w:val="18"/>
          <w:szCs w:val="18"/>
          <w:u w:val="single"/>
        </w:rPr>
        <w:t>., w pierwszej kolejności dokona oceny ofert, a następnie zbada czy Wykonawca, którego oferta została oceniona jako najkorzystniejsza nie podlega wykluczeniu oraz spełnia warunki udziału w postępowaniu.</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Jeżeli wykaz, oświadczenia lub inne złożone przez Wykonawcę dokumenty budzą wątpliwości Zamawiającego, może zwrócić się bezpośrednio do właściwego podmiotu, na </w:t>
      </w:r>
      <w:r w:rsidRPr="009C7D35">
        <w:rPr>
          <w:rFonts w:ascii="Arial" w:eastAsia="Times New Roman" w:hAnsi="Arial" w:cs="Arial"/>
          <w:bCs/>
          <w:sz w:val="18"/>
          <w:szCs w:val="18"/>
        </w:rPr>
        <w:t>rzecz</w:t>
      </w:r>
      <w:r w:rsidRPr="009C7D35">
        <w:rPr>
          <w:rFonts w:ascii="Arial" w:eastAsia="Times New Roman" w:hAnsi="Arial" w:cs="Arial"/>
          <w:sz w:val="18"/>
          <w:szCs w:val="18"/>
        </w:rPr>
        <w:t xml:space="preserve"> którego roboty były wykonane, o dodatkowe informacje lub dokumenty w tym zakresie.</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
          <w:bCs/>
          <w:sz w:val="18"/>
          <w:szCs w:val="18"/>
        </w:rPr>
      </w:pPr>
      <w:r w:rsidRPr="009C7D35">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PZP </w:t>
      </w:r>
      <w:r w:rsidRPr="009C7D35">
        <w:rPr>
          <w:rFonts w:ascii="Arial" w:eastAsia="Times New Roman" w:hAnsi="Arial" w:cs="Arial"/>
          <w:b/>
          <w:sz w:val="18"/>
          <w:szCs w:val="18"/>
        </w:rPr>
        <w:t>składa następujące oświadczenia lub dokumenty:</w:t>
      </w:r>
    </w:p>
    <w:p w:rsidR="000170AD" w:rsidRPr="009C7D35" w:rsidRDefault="000170AD" w:rsidP="009C7D35">
      <w:pPr>
        <w:numPr>
          <w:ilvl w:val="0"/>
          <w:numId w:val="12"/>
        </w:numPr>
        <w:tabs>
          <w:tab w:val="num" w:pos="426"/>
        </w:tabs>
        <w:spacing w:after="0" w:line="360" w:lineRule="auto"/>
        <w:ind w:left="426" w:hanging="284"/>
        <w:jc w:val="both"/>
        <w:rPr>
          <w:rFonts w:ascii="Arial" w:eastAsia="Times New Roman" w:hAnsi="Arial" w:cs="Arial"/>
          <w:bCs/>
          <w:sz w:val="18"/>
          <w:szCs w:val="18"/>
        </w:rPr>
      </w:pPr>
      <w:r w:rsidRPr="009C7D35">
        <w:rPr>
          <w:rFonts w:ascii="Arial" w:eastAsia="Times New Roman" w:hAnsi="Arial" w:cs="Arial"/>
          <w:b/>
          <w:sz w:val="18"/>
          <w:szCs w:val="18"/>
        </w:rPr>
        <w:t xml:space="preserve">W celu potwierdzenia spełniania przez Wykonawcę </w:t>
      </w:r>
      <w:r w:rsidRPr="009C7D35">
        <w:rPr>
          <w:rFonts w:ascii="Arial" w:eastAsia="Times New Roman" w:hAnsi="Arial" w:cs="Arial"/>
          <w:b/>
          <w:bCs/>
          <w:sz w:val="18"/>
          <w:szCs w:val="18"/>
        </w:rPr>
        <w:t>warunków udziału w postępowaniu</w:t>
      </w:r>
      <w:r w:rsidRPr="009C7D35">
        <w:rPr>
          <w:rFonts w:ascii="Arial" w:eastAsia="Times New Roman" w:hAnsi="Arial" w:cs="Arial"/>
          <w:sz w:val="18"/>
          <w:szCs w:val="18"/>
        </w:rPr>
        <w:t>:</w:t>
      </w:r>
    </w:p>
    <w:p w:rsidR="000170AD" w:rsidRPr="009C7D35" w:rsidRDefault="000170AD" w:rsidP="009C7D35">
      <w:pPr>
        <w:widowControl w:val="0"/>
        <w:numPr>
          <w:ilvl w:val="0"/>
          <w:numId w:val="6"/>
        </w:numPr>
        <w:suppressAutoHyphens/>
        <w:autoSpaceDE w:val="0"/>
        <w:autoSpaceDN w:val="0"/>
        <w:adjustRightInd w:val="0"/>
        <w:spacing w:after="0" w:line="360" w:lineRule="auto"/>
        <w:ind w:left="709"/>
        <w:jc w:val="both"/>
        <w:rPr>
          <w:rFonts w:ascii="Arial" w:eastAsia="Times New Roman" w:hAnsi="Arial" w:cs="Arial"/>
          <w:sz w:val="18"/>
          <w:szCs w:val="18"/>
        </w:rPr>
      </w:pPr>
      <w:r w:rsidRPr="009C7D35">
        <w:rPr>
          <w:rFonts w:ascii="Arial" w:eastAsia="Times New Roman" w:hAnsi="Arial" w:cs="Arial"/>
          <w:b/>
          <w:sz w:val="18"/>
          <w:szCs w:val="18"/>
        </w:rPr>
        <w:t>Wykaz robót budowlanych</w:t>
      </w:r>
      <w:r w:rsidRPr="009C7D35">
        <w:rPr>
          <w:rFonts w:ascii="Arial" w:eastAsia="Times New Roman" w:hAnsi="Arial" w:cs="Arial"/>
          <w:sz w:val="18"/>
          <w:szCs w:val="18"/>
        </w:rPr>
        <w:t xml:space="preserve"> wykonanych nie wcześniej niż w okresie </w:t>
      </w:r>
      <w:r w:rsidRPr="009C7D35">
        <w:rPr>
          <w:rFonts w:ascii="Arial" w:eastAsia="Times New Roman" w:hAnsi="Arial" w:cs="Arial"/>
          <w:b/>
          <w:sz w:val="18"/>
          <w:szCs w:val="18"/>
        </w:rPr>
        <w:t>ostatnich 5 lat</w:t>
      </w:r>
      <w:r w:rsidRPr="009C7D35">
        <w:rPr>
          <w:rFonts w:ascii="Arial" w:eastAsia="Times New Roman" w:hAnsi="Arial" w:cs="Arial"/>
          <w:sz w:val="18"/>
          <w:szCs w:val="18"/>
        </w:rPr>
        <w:t xml:space="preserve"> przed upływem terminu składania ofert, a jeżeli okres prowadzenia działalności jest krótszy - w tym okresie, wraz z podaniem ich rodzaju, wartości, daty, miejsca wykonania i podmiotów, na rzecz których roboty te zostały wykonane, z </w:t>
      </w:r>
      <w:r w:rsidRPr="009C7D35">
        <w:rPr>
          <w:rFonts w:ascii="Arial" w:eastAsia="Times New Roman" w:hAnsi="Arial" w:cs="Arial"/>
          <w:sz w:val="18"/>
          <w:szCs w:val="18"/>
          <w:u w:val="single"/>
        </w:rPr>
        <w:t>załączeniem dowodów</w:t>
      </w:r>
      <w:r w:rsidRPr="009C7D35">
        <w:rPr>
          <w:rFonts w:ascii="Arial" w:eastAsia="Times New Roman" w:hAnsi="Arial" w:cs="Arial"/>
          <w:sz w:val="18"/>
          <w:szCs w:val="18"/>
        </w:rPr>
        <w:t xml:space="preserve">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0170AD" w:rsidRPr="009C7D35" w:rsidRDefault="000170AD" w:rsidP="009C7D35">
      <w:pPr>
        <w:widowControl w:val="0"/>
        <w:numPr>
          <w:ilvl w:val="0"/>
          <w:numId w:val="6"/>
        </w:numPr>
        <w:suppressAutoHyphens/>
        <w:autoSpaceDE w:val="0"/>
        <w:autoSpaceDN w:val="0"/>
        <w:adjustRightInd w:val="0"/>
        <w:spacing w:after="0" w:line="360" w:lineRule="auto"/>
        <w:ind w:left="709"/>
        <w:jc w:val="both"/>
        <w:rPr>
          <w:rFonts w:ascii="Arial" w:eastAsia="Times New Roman" w:hAnsi="Arial" w:cs="Arial"/>
          <w:sz w:val="18"/>
          <w:szCs w:val="18"/>
        </w:rPr>
      </w:pPr>
      <w:r w:rsidRPr="009C7D35">
        <w:rPr>
          <w:rFonts w:ascii="Arial" w:eastAsia="Times New Roman" w:hAnsi="Arial" w:cs="Arial"/>
          <w:b/>
          <w:sz w:val="18"/>
          <w:szCs w:val="18"/>
          <w:u w:val="single"/>
        </w:rPr>
        <w:t>Wykaz osób</w:t>
      </w:r>
      <w:r w:rsidRPr="009C7D35">
        <w:rPr>
          <w:rFonts w:ascii="Arial" w:eastAsia="Times New Roman" w:hAnsi="Arial" w:cs="Arial"/>
          <w:sz w:val="18"/>
          <w:szCs w:val="18"/>
        </w:rPr>
        <w:t>, które będą uczestniczyć w wykonaniu zamówienia wraz z informacjami na temat ich kwalifikacji zawodowych, uprawnień, doświadczenia i wykształcenia niezbędnych do wykonania zamówienia publicznego, a także zakresu wykonywanych przez n</w:t>
      </w:r>
      <w:r w:rsidR="00B06BFE">
        <w:rPr>
          <w:rFonts w:ascii="Arial" w:eastAsia="Times New Roman" w:hAnsi="Arial" w:cs="Arial"/>
          <w:sz w:val="18"/>
          <w:szCs w:val="18"/>
        </w:rPr>
        <w:t xml:space="preserve">ie czynności oraz informacją </w:t>
      </w:r>
      <w:r w:rsidRPr="009C7D35">
        <w:rPr>
          <w:rFonts w:ascii="Arial" w:eastAsia="Times New Roman" w:hAnsi="Arial" w:cs="Arial"/>
          <w:sz w:val="18"/>
          <w:szCs w:val="18"/>
        </w:rPr>
        <w:t>o podstawie do dysponowania tymi osobami.</w:t>
      </w:r>
    </w:p>
    <w:p w:rsidR="000170AD" w:rsidRPr="009C7D35" w:rsidRDefault="000170AD" w:rsidP="009C7D35">
      <w:pPr>
        <w:spacing w:after="0" w:line="360" w:lineRule="auto"/>
        <w:ind w:left="709"/>
        <w:jc w:val="both"/>
        <w:rPr>
          <w:rFonts w:ascii="Arial" w:eastAsia="Times New Roman" w:hAnsi="Arial" w:cs="Arial"/>
          <w:b/>
          <w:bCs/>
          <w:sz w:val="18"/>
          <w:szCs w:val="18"/>
        </w:rPr>
      </w:pPr>
      <w:r w:rsidRPr="009C7D35">
        <w:rPr>
          <w:rFonts w:ascii="Arial" w:eastAsia="Times New Roman" w:hAnsi="Arial" w:cs="Arial"/>
          <w:bCs/>
          <w:sz w:val="18"/>
          <w:szCs w:val="18"/>
        </w:rPr>
        <w:t>Uwaga: W przypadku gdy Wykonawca polega na zdolnościach innych podmiotów w celu potwierdzenia spełniania warunków udziału w postępowaniu należy załączyć Załącznik nr 3.3 do SIWZ).</w:t>
      </w:r>
    </w:p>
    <w:p w:rsidR="000170AD" w:rsidRPr="009C7D35" w:rsidRDefault="000170AD" w:rsidP="009C7D35">
      <w:pPr>
        <w:numPr>
          <w:ilvl w:val="0"/>
          <w:numId w:val="12"/>
        </w:numPr>
        <w:tabs>
          <w:tab w:val="num" w:pos="426"/>
        </w:tabs>
        <w:spacing w:after="0" w:line="360" w:lineRule="auto"/>
        <w:ind w:left="426" w:hanging="284"/>
        <w:jc w:val="both"/>
        <w:rPr>
          <w:rFonts w:ascii="Arial" w:eastAsia="Times New Roman" w:hAnsi="Arial" w:cs="Arial"/>
          <w:b/>
          <w:sz w:val="18"/>
          <w:szCs w:val="18"/>
        </w:rPr>
      </w:pPr>
      <w:r w:rsidRPr="009C7D35">
        <w:rPr>
          <w:rFonts w:ascii="Arial" w:eastAsia="Times New Roman" w:hAnsi="Arial" w:cs="Arial"/>
          <w:b/>
          <w:sz w:val="18"/>
          <w:szCs w:val="18"/>
        </w:rPr>
        <w:t>W celu potwierdzenia braku podstaw do wykluczenia o jakich stanowi art. 24 ust. 5 pkt. 1 PZP</w:t>
      </w:r>
    </w:p>
    <w:p w:rsidR="000170AD" w:rsidRPr="009C7D35" w:rsidRDefault="000170AD" w:rsidP="009C7D35">
      <w:pPr>
        <w:widowControl w:val="0"/>
        <w:numPr>
          <w:ilvl w:val="0"/>
          <w:numId w:val="7"/>
        </w:numPr>
        <w:suppressAutoHyphens/>
        <w:spacing w:after="0" w:line="360" w:lineRule="auto"/>
        <w:ind w:left="709"/>
        <w:contextualSpacing/>
        <w:jc w:val="both"/>
        <w:rPr>
          <w:rFonts w:ascii="Arial" w:eastAsia="Times New Roman" w:hAnsi="Arial" w:cs="Arial"/>
          <w:sz w:val="18"/>
          <w:szCs w:val="18"/>
        </w:rPr>
      </w:pPr>
      <w:r w:rsidRPr="009C7D35">
        <w:rPr>
          <w:rFonts w:ascii="Arial" w:eastAsia="Times New Roman" w:hAnsi="Arial" w:cs="Arial"/>
          <w:b/>
          <w:sz w:val="18"/>
          <w:szCs w:val="18"/>
          <w:u w:val="single"/>
        </w:rPr>
        <w:t>Odpis z właściwego rejestru lub z centralnej ewidencji i informacji o działalności gospodarczej</w:t>
      </w:r>
      <w:r w:rsidRPr="009C7D35">
        <w:rPr>
          <w:rFonts w:ascii="Arial" w:eastAsia="Times New Roman" w:hAnsi="Arial" w:cs="Arial"/>
          <w:sz w:val="18"/>
          <w:szCs w:val="18"/>
        </w:rPr>
        <w:t>, jeżeli odrębne przepisy wymagają wpisu do rejestru lub ewidencji.</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Jeżeli wykaz, oświadczenia lub inne złożone przez Wykonawcę dokumenty, o</w:t>
      </w:r>
      <w:r w:rsidR="00B06BFE">
        <w:rPr>
          <w:rFonts w:ascii="Arial" w:eastAsia="Times New Roman" w:hAnsi="Arial" w:cs="Arial"/>
          <w:bCs/>
          <w:sz w:val="18"/>
          <w:szCs w:val="18"/>
        </w:rPr>
        <w:t xml:space="preserve"> których mowa w pkt 8.7. ust. 1</w:t>
      </w:r>
      <w:r w:rsidRPr="009C7D35">
        <w:rPr>
          <w:rFonts w:ascii="Arial" w:eastAsia="Times New Roman" w:hAnsi="Arial" w:cs="Arial"/>
          <w:bCs/>
          <w:sz w:val="18"/>
          <w:szCs w:val="18"/>
        </w:rPr>
        <w:t>a)  SIWZ  budzą wątpliwości zamawiającego, może on zwrócić się bezpośrednio do właściwego podmiotu, na rzecz którego usługi były wykonane o dodatkowe informacje lub dokumenty w tym zakresie</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lastRenderedPageBreak/>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Dokumenty, o których mowa w pkt 8.8 SIWZ, powinny być wystawione nie wcześniej niż 6 miesięcy przed upływem terminu składania ofert.</w:t>
      </w:r>
    </w:p>
    <w:p w:rsidR="000170AD" w:rsidRPr="009C7D35" w:rsidRDefault="000170AD" w:rsidP="009C7D35">
      <w:pPr>
        <w:numPr>
          <w:ilvl w:val="1"/>
          <w:numId w:val="23"/>
        </w:numPr>
        <w:tabs>
          <w:tab w:val="num" w:pos="426"/>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Informacja dla wykonawców polegających na zasobach innych podmiotów, na zasadach określonych w art. 22a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 oraz zamierzających powierzyć wykonanie części zamówienia podwykonawcom:</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prawnych.</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Wykonawca, który polega na zdolnościach lub sytuacji innych podmiotów, </w:t>
      </w:r>
      <w:r w:rsidRPr="009C7D35">
        <w:rPr>
          <w:rFonts w:ascii="Arial" w:eastAsia="Times New Roman" w:hAnsi="Arial" w:cs="Arial"/>
          <w:b/>
          <w:sz w:val="18"/>
          <w:szCs w:val="18"/>
        </w:rPr>
        <w:t>musi udowodnić Zamawiającemu,</w:t>
      </w:r>
      <w:r w:rsidRPr="009C7D35">
        <w:rPr>
          <w:rFonts w:ascii="Arial" w:eastAsia="Times New Roman" w:hAnsi="Arial" w:cs="Arial"/>
          <w:sz w:val="18"/>
          <w:szCs w:val="18"/>
        </w:rPr>
        <w:t xml:space="preserve"> </w:t>
      </w:r>
      <w:r w:rsidRPr="009C7D35">
        <w:rPr>
          <w:rFonts w:ascii="Arial" w:eastAsia="Times New Roman" w:hAnsi="Arial" w:cs="Arial"/>
          <w:b/>
          <w:sz w:val="18"/>
          <w:szCs w:val="18"/>
        </w:rPr>
        <w:t>że realizując zamówienie, będzie dysponował niezbędnymi zasobami tych podmiotów,</w:t>
      </w:r>
      <w:r w:rsidRPr="009C7D35">
        <w:rPr>
          <w:rFonts w:ascii="Arial" w:eastAsia="Times New Roman" w:hAnsi="Arial" w:cs="Arial"/>
          <w:b/>
          <w:bCs/>
          <w:sz w:val="18"/>
          <w:szCs w:val="18"/>
        </w:rPr>
        <w:t xml:space="preserve"> </w:t>
      </w:r>
      <w:r w:rsidRPr="009C7D35">
        <w:rPr>
          <w:rFonts w:ascii="Arial" w:eastAsia="Times New Roman" w:hAnsi="Arial" w:cs="Arial"/>
          <w:bCs/>
          <w:sz w:val="18"/>
          <w:szCs w:val="18"/>
        </w:rPr>
        <w:t>w szczególności przedstawiając zobowiązanie tych podmiotów do oddania mu do dyspozycji niezbędnych zasobów na potrzeby realizacji zamówienia. Treść ośw</w:t>
      </w:r>
      <w:r w:rsidR="00B06BFE">
        <w:rPr>
          <w:rFonts w:ascii="Arial" w:eastAsia="Times New Roman" w:hAnsi="Arial" w:cs="Arial"/>
          <w:bCs/>
          <w:sz w:val="18"/>
          <w:szCs w:val="18"/>
        </w:rPr>
        <w:t xml:space="preserve">iadczenia została zamieszczona </w:t>
      </w:r>
      <w:r w:rsidRPr="009C7D35">
        <w:rPr>
          <w:rFonts w:ascii="Arial" w:eastAsia="Times New Roman" w:hAnsi="Arial" w:cs="Arial"/>
          <w:bCs/>
          <w:sz w:val="18"/>
          <w:szCs w:val="18"/>
        </w:rPr>
        <w:t>w Części 3 SIWZ (Załącznik 3.3. do SIWZ).</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oceni, czy udostępniane Wykonawcy przez inne podmioty zdolności techniczne lub zawodowe lub ich sytuacja finansowa, pozwalają na wykazanie przez </w:t>
      </w:r>
      <w:r w:rsidRPr="009C7D35">
        <w:rPr>
          <w:rFonts w:ascii="Arial" w:eastAsia="Times New Roman" w:hAnsi="Arial" w:cs="Arial"/>
          <w:bCs/>
          <w:sz w:val="18"/>
          <w:szCs w:val="18"/>
        </w:rPr>
        <w:t>wykonawcę</w:t>
      </w:r>
      <w:r w:rsidRPr="009C7D35">
        <w:rPr>
          <w:rFonts w:ascii="Arial" w:eastAsia="Times New Roman" w:hAnsi="Arial" w:cs="Arial"/>
          <w:sz w:val="18"/>
          <w:szCs w:val="18"/>
        </w:rPr>
        <w:t xml:space="preserve"> spełniania warunków udziału w postępowaniu oraz zbada, czy nie zachodzą wobec tego </w:t>
      </w:r>
      <w:r w:rsidR="00B06BFE">
        <w:rPr>
          <w:rFonts w:ascii="Arial" w:eastAsia="Times New Roman" w:hAnsi="Arial" w:cs="Arial"/>
          <w:sz w:val="18"/>
          <w:szCs w:val="18"/>
        </w:rPr>
        <w:t xml:space="preserve">podmiotu podstawy wykluczenia, </w:t>
      </w:r>
      <w:r w:rsidRPr="009C7D35">
        <w:rPr>
          <w:rFonts w:ascii="Arial" w:eastAsia="Times New Roman" w:hAnsi="Arial" w:cs="Arial"/>
          <w:sz w:val="18"/>
          <w:szCs w:val="18"/>
        </w:rPr>
        <w:t>o których mowa w art. 24 ust. 1 pkt 13-22 PZP</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b/>
          <w:sz w:val="18"/>
          <w:szCs w:val="18"/>
        </w:rPr>
        <w:t>UWAGA: Zgodnie ze treścią art. 22a ust. 4 PZP –</w:t>
      </w:r>
      <w:r w:rsidRPr="009C7D35">
        <w:rPr>
          <w:rFonts w:ascii="Arial" w:eastAsia="Times New Roman" w:hAnsi="Arial" w:cs="Arial"/>
          <w:sz w:val="18"/>
          <w:szCs w:val="18"/>
        </w:rPr>
        <w:t xml:space="preserve"> w odniesieniu do warunków dotyczących wykształcenia, kwalifikacji zawodowych lub doświadczenia, Wykonawcy mogą polegać na zdolnościach innych podmiotów, </w:t>
      </w:r>
      <w:r w:rsidRPr="009C7D35">
        <w:rPr>
          <w:rFonts w:ascii="Arial" w:eastAsia="Times New Roman" w:hAnsi="Arial" w:cs="Arial"/>
          <w:b/>
          <w:sz w:val="18"/>
          <w:szCs w:val="18"/>
        </w:rPr>
        <w:t>jeśli podmioty te zrealizują roboty budowlane, do realizacji których te zdolności są wymagane.</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C7D35">
        <w:rPr>
          <w:rFonts w:ascii="Arial" w:eastAsia="Times New Roman" w:hAnsi="Arial" w:cs="Arial"/>
          <w:bCs/>
          <w:sz w:val="18"/>
          <w:szCs w:val="18"/>
        </w:rPr>
        <w:t>zasobów</w:t>
      </w:r>
      <w:r w:rsidRPr="009C7D35">
        <w:rPr>
          <w:rFonts w:ascii="Arial" w:eastAsia="Times New Roman" w:hAnsi="Arial" w:cs="Arial"/>
          <w:sz w:val="18"/>
          <w:szCs w:val="18"/>
        </w:rPr>
        <w:t>, chyba że za nie udostępnienie zasobów nie ponosi winy.</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0170AD" w:rsidRPr="009C7D35" w:rsidRDefault="000170AD" w:rsidP="009C7D35">
      <w:pPr>
        <w:numPr>
          <w:ilvl w:val="1"/>
          <w:numId w:val="7"/>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zastąpił ten podmiot innym podmiotem lub podmiotami lub</w:t>
      </w:r>
    </w:p>
    <w:p w:rsidR="000170AD" w:rsidRPr="009C7D35" w:rsidRDefault="000170AD" w:rsidP="009C7D35">
      <w:pPr>
        <w:numPr>
          <w:ilvl w:val="1"/>
          <w:numId w:val="7"/>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zobowiązał się do osobistego wykonania odpowiedniej części zamówienia, jeżeli wykaże zdolności techniczne lub zawodowe lub sytuację finansową, o których mowa w pkt 9.1. SIWZ</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celu oceny, czy Wykonawca polegając na zdolnościach lub sytuacji innych podmiotów na zasadach określonych w art. 22a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zakres dostępnych Wykonawcy zasobów innego podmiotu</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sposób wykorzystania zasobów innego podmiotu, przez Wykonawcę, przy wykonywaniu zamówienia publicznego;</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lastRenderedPageBreak/>
        <w:t>zakres i okres udziału innego podmiotu przy wykonywaniu zamówienia publicznego;</w:t>
      </w:r>
    </w:p>
    <w:p w:rsidR="000170AD" w:rsidRPr="009C7D35" w:rsidRDefault="000170AD" w:rsidP="009C7D35">
      <w:pPr>
        <w:numPr>
          <w:ilvl w:val="0"/>
          <w:numId w:val="13"/>
        </w:numPr>
        <w:tabs>
          <w:tab w:val="left" w:pos="709"/>
          <w:tab w:val="num" w:pos="916"/>
        </w:tabs>
        <w:spacing w:after="0" w:line="360" w:lineRule="auto"/>
        <w:ind w:left="709"/>
        <w:jc w:val="both"/>
        <w:rPr>
          <w:rFonts w:ascii="Arial" w:eastAsia="Times New Roman" w:hAnsi="Arial" w:cs="Arial"/>
          <w:sz w:val="18"/>
          <w:szCs w:val="18"/>
        </w:rPr>
      </w:pPr>
      <w:r w:rsidRPr="009C7D35">
        <w:rPr>
          <w:rFonts w:ascii="Arial" w:eastAsia="Times New Roman" w:hAnsi="Arial" w:cs="Arial"/>
          <w:sz w:val="18"/>
          <w:szCs w:val="18"/>
        </w:rPr>
        <w:t>czy podmiot, na zdolnościach którego Wykonawca polega w o</w:t>
      </w:r>
      <w:r w:rsidR="00B06BFE">
        <w:rPr>
          <w:rFonts w:ascii="Arial" w:eastAsia="Times New Roman" w:hAnsi="Arial" w:cs="Arial"/>
          <w:sz w:val="18"/>
          <w:szCs w:val="18"/>
        </w:rPr>
        <w:t xml:space="preserve">dniesieniu do warunków udziału </w:t>
      </w:r>
      <w:r w:rsidRPr="009C7D35">
        <w:rPr>
          <w:rFonts w:ascii="Arial" w:eastAsia="Times New Roman" w:hAnsi="Arial" w:cs="Arial"/>
          <w:sz w:val="18"/>
          <w:szCs w:val="18"/>
        </w:rPr>
        <w:t>w postępowaniu dotyczących doświadczenia, zrealizuje roboty, których wskazane zdolności dotyczą.</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8.2. SIWZ.</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 żąda od Wykonawcy, który polega na zdolnościach lub sytuacji innych podmiotów na zasobach określonych w as. 22a ustawy PZP, przedstawienia w odniesieniu do tych podmiotów dokumentów takich samych jak od Wykonawcy tj., oświadczeń określających stanowiące wstępne potwierdzenie, że Wykonawca: nie podlega wykluczeniu</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0170AD" w:rsidRPr="009C7D35" w:rsidRDefault="000170AD" w:rsidP="009C7D35">
      <w:pPr>
        <w:tabs>
          <w:tab w:val="left" w:pos="851"/>
        </w:tabs>
        <w:spacing w:after="0" w:line="240" w:lineRule="auto"/>
        <w:ind w:left="360"/>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Informacja dla wykonawców wspólnie ubiegających się o udzielenie zamówienia (art. 23 </w:t>
      </w:r>
      <w:proofErr w:type="spellStart"/>
      <w:r w:rsidRPr="009C7D35">
        <w:rPr>
          <w:rFonts w:ascii="Arial" w:eastAsia="Times New Roman" w:hAnsi="Arial" w:cs="Arial"/>
          <w:b/>
          <w:sz w:val="18"/>
          <w:szCs w:val="18"/>
        </w:rPr>
        <w:t>pzp</w:t>
      </w:r>
      <w:proofErr w:type="spellEnd"/>
      <w:r w:rsidRPr="009C7D35">
        <w:rPr>
          <w:rFonts w:ascii="Arial" w:eastAsia="Times New Roman" w:hAnsi="Arial" w:cs="Arial"/>
          <w:b/>
          <w:sz w:val="18"/>
          <w:szCs w:val="18"/>
        </w:rPr>
        <w:t>):</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natomiast spełnianie warunków </w:t>
      </w:r>
      <w:r w:rsidRPr="009C7D35">
        <w:rPr>
          <w:rFonts w:ascii="Arial" w:eastAsia="Times New Roman" w:hAnsi="Arial" w:cs="Arial"/>
          <w:bCs/>
          <w:sz w:val="18"/>
          <w:szCs w:val="18"/>
        </w:rPr>
        <w:t>udziału</w:t>
      </w:r>
      <w:r w:rsidRPr="009C7D35">
        <w:rPr>
          <w:rFonts w:ascii="Arial" w:eastAsia="Times New Roman" w:hAnsi="Arial" w:cs="Arial"/>
          <w:sz w:val="18"/>
          <w:szCs w:val="18"/>
        </w:rPr>
        <w:t xml:space="preserve"> w postępowaniu Wykonawcy wykazują zgodnie z pkt 6.2. SIWZ.</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przypadku wspólnego ubiegania się o zamówienie przez Wykonawców, Oświadczenia, o którym mowa w pkt. 8.2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przypadku wspólnego ubiegania się o zamówienie przez Wykonawców oświadczenie o </w:t>
      </w:r>
      <w:r w:rsidRPr="009C7D35">
        <w:rPr>
          <w:rFonts w:ascii="Arial" w:eastAsia="Times New Roman" w:hAnsi="Arial" w:cs="Arial"/>
          <w:bCs/>
          <w:sz w:val="18"/>
          <w:szCs w:val="18"/>
        </w:rPr>
        <w:t>przynależności</w:t>
      </w:r>
      <w:r w:rsidRPr="009C7D35">
        <w:rPr>
          <w:rFonts w:ascii="Arial" w:eastAsia="Times New Roman" w:hAnsi="Arial" w:cs="Arial"/>
          <w:sz w:val="18"/>
          <w:szCs w:val="18"/>
        </w:rPr>
        <w:t xml:space="preserve"> albo braku przynależności do tej samej grupy kapitałowej, o którym mowa w pkt. 8.3. SIWZ składa każdy z Wykonawców.</w:t>
      </w:r>
    </w:p>
    <w:p w:rsidR="000170AD" w:rsidRPr="009C7D35" w:rsidRDefault="000170AD" w:rsidP="009C7D35">
      <w:pPr>
        <w:tabs>
          <w:tab w:val="left" w:pos="851"/>
        </w:tabs>
        <w:spacing w:after="0" w:line="240" w:lineRule="auto"/>
        <w:ind w:left="360"/>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Sposób komunikacji oraz wymagania formalne dotyczące składanych oświadczeń i dokumentów:</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postępowaniu komunikacja między Zamawiającym a Wykonawcami odbywa się za pośrednictwem operatora pocztowego w rozumieniu ustawy z dnia 23 listopada 201</w:t>
      </w:r>
      <w:r w:rsidR="00B06BFE">
        <w:rPr>
          <w:rFonts w:ascii="Arial" w:eastAsia="Times New Roman" w:hAnsi="Arial" w:cs="Arial"/>
          <w:sz w:val="18"/>
          <w:szCs w:val="18"/>
        </w:rPr>
        <w:t xml:space="preserve">2 roku - Prawo pocztowe (Dz.U. </w:t>
      </w:r>
      <w:r w:rsidRPr="009C7D35">
        <w:rPr>
          <w:rFonts w:ascii="Arial" w:eastAsia="Times New Roman" w:hAnsi="Arial" w:cs="Arial"/>
          <w:sz w:val="18"/>
          <w:szCs w:val="18"/>
        </w:rPr>
        <w:t>z 2012 r, poz. 1529 oraz z 2015 r, poz. 1830), osobiście, za pośrednictwem posłańca, kuriera, faksu lub przy użyciu środków komunikacji elektronicznej w rozumieniu us</w:t>
      </w:r>
      <w:r w:rsidR="00B06BFE">
        <w:rPr>
          <w:rFonts w:ascii="Arial" w:eastAsia="Times New Roman" w:hAnsi="Arial" w:cs="Arial"/>
          <w:sz w:val="18"/>
          <w:szCs w:val="18"/>
        </w:rPr>
        <w:t xml:space="preserve">tawy z dnia 18 lipca 2002 roku </w:t>
      </w:r>
      <w:r w:rsidRPr="009C7D35">
        <w:rPr>
          <w:rFonts w:ascii="Arial" w:eastAsia="Times New Roman" w:hAnsi="Arial" w:cs="Arial"/>
          <w:sz w:val="18"/>
          <w:szCs w:val="18"/>
        </w:rPr>
        <w:t xml:space="preserve">o świadczeniu usług drogą elektroniczną (Dz.U. z 2013r, poz. 1422 i z 2015r., poz. 1844 oraz z 2016r., poz. 147 i 615), z uwzględnieniem wymogów dotyczących formy, ustanowionych poniżej w pkt 11.4. - 11.7. SIWZ. Wnioski, zawiadomienia oraz informacje Zamawiający i Wykonawcy przekazują pisemnie lub faksem lub elektronicznie na adres mailowy: </w:t>
      </w:r>
      <w:hyperlink r:id="rId16"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Osobą uprawnioną do porozumiewania się z Wykonawcami w związku z toczącym się postępowaniem jest pracownik Wydziału Zamówień Publicznych, e-mail: </w:t>
      </w:r>
      <w:hyperlink r:id="rId17"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Jeżeli Zamawiający lub Wykonawca przekazują wnioski, zawiadomienia oraz informacje za pośrednictwem faksu lub przy użyciu środków komunikacji elektronicznej w rozumieniu ustawy z dnia 18 lipca 2002 roku o </w:t>
      </w:r>
      <w:r w:rsidRPr="009C7D35">
        <w:rPr>
          <w:rFonts w:ascii="Arial" w:eastAsia="Times New Roman" w:hAnsi="Arial" w:cs="Arial"/>
          <w:sz w:val="18"/>
          <w:szCs w:val="18"/>
        </w:rPr>
        <w:lastRenderedPageBreak/>
        <w:t>świadczeniu usług drogą elektroniczną, każda ze stron na żądanie drugiej strony niezwłocznie potwierdza fakt ich otrzymania,</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postępowaniu Oświadczenia, o których mowa w pkt 8.1. SIWZ, składa się w formie pisemnej.</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b/>
          <w:sz w:val="18"/>
          <w:szCs w:val="18"/>
        </w:rPr>
        <w:t xml:space="preserve">Ofertę składa </w:t>
      </w:r>
      <w:r w:rsidRPr="009C7D35">
        <w:rPr>
          <w:rFonts w:ascii="Arial" w:eastAsia="Times New Roman" w:hAnsi="Arial" w:cs="Arial"/>
          <w:b/>
          <w:bCs/>
          <w:sz w:val="18"/>
          <w:szCs w:val="18"/>
        </w:rPr>
        <w:t>się</w:t>
      </w:r>
      <w:r w:rsidRPr="009C7D35">
        <w:rPr>
          <w:rFonts w:ascii="Arial" w:eastAsia="Times New Roman" w:hAnsi="Arial" w:cs="Arial"/>
          <w:b/>
          <w:sz w:val="18"/>
          <w:szCs w:val="18"/>
        </w:rPr>
        <w:t xml:space="preserve"> pod rygorem nieważności w formie pisemnej.</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Oświadczenia, o których mowa w rozporządzeniu Ministra Rozwoju z dnia 26 lipca 2016 roku w sprawie rodzajów dokumentów, jakich może żądać Zamawiający od Wykonawcy, okresu ich ważności oraz form, w jakich dokumenty te mogą być składane (Dz.U. z 2016 r, poz. 1126), zwanym dalej "rozporządzeniem" składane przez Wykonawcę i inne podmioty, na których zdolnościach lub sytuacji  polega Wykonawca na zasadach określonych w art. 22a P.ZP oraz dotyczące podwykonawców, należy złożyć</w:t>
      </w:r>
      <w:r w:rsidRPr="009C7D35">
        <w:rPr>
          <w:rFonts w:ascii="Arial" w:eastAsia="Times New Roman" w:hAnsi="Arial" w:cs="Arial"/>
          <w:bCs/>
          <w:sz w:val="18"/>
          <w:szCs w:val="18"/>
        </w:rPr>
        <w:t xml:space="preserve"> w oryginale lub kopii poświadczanej za zgodność z oryginałem.</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Zobowiązanie, o którym mowa w pkt 9.2. SIWZ należy złożyć w formie pisemnej.</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Dokumenty, o których mowa w rozporządzeniu, inne niż oświad</w:t>
      </w:r>
      <w:r w:rsidR="00B06BFE">
        <w:rPr>
          <w:rFonts w:ascii="Arial" w:eastAsia="Times New Roman" w:hAnsi="Arial" w:cs="Arial"/>
          <w:sz w:val="18"/>
          <w:szCs w:val="18"/>
        </w:rPr>
        <w:t xml:space="preserve">czenia, o których mowa powyżej </w:t>
      </w:r>
      <w:r w:rsidRPr="009C7D35">
        <w:rPr>
          <w:rFonts w:ascii="Arial" w:eastAsia="Times New Roman" w:hAnsi="Arial" w:cs="Arial"/>
          <w:sz w:val="18"/>
          <w:szCs w:val="18"/>
        </w:rPr>
        <w:t>w pkt 11.6 SIWZ, należy złożyć w oryginale lub kopii poświadczonej za zgodność z oryginałem.</w:t>
      </w:r>
    </w:p>
    <w:p w:rsidR="000170AD" w:rsidRPr="009C7D35" w:rsidRDefault="000170AD" w:rsidP="009C7D35">
      <w:pPr>
        <w:numPr>
          <w:ilvl w:val="1"/>
          <w:numId w:val="23"/>
        </w:numPr>
        <w:tabs>
          <w:tab w:val="num" w:pos="426"/>
          <w:tab w:val="left" w:pos="851"/>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lub w formie elektronicznej.</w:t>
      </w:r>
    </w:p>
    <w:p w:rsidR="000170AD" w:rsidRPr="009C7D35" w:rsidRDefault="000170AD" w:rsidP="009C7D35">
      <w:pPr>
        <w:numPr>
          <w:ilvl w:val="1"/>
          <w:numId w:val="23"/>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Poświadczenie za zgodność z oryginałem dokonywane w formie pisemnej powinno być sporządzone </w:t>
      </w:r>
      <w:r w:rsidRPr="009C7D35">
        <w:rPr>
          <w:rFonts w:ascii="Arial" w:eastAsia="Times New Roman" w:hAnsi="Arial" w:cs="Arial"/>
          <w:sz w:val="18"/>
          <w:szCs w:val="18"/>
        </w:rPr>
        <w:br/>
        <w:t>w sposób umożliwiający identyfikację podpisu (np. wraz z imienną pieczątką osoby poświadczającej kopię dokumentu za zgodność z oryginałem).</w:t>
      </w:r>
    </w:p>
    <w:p w:rsidR="000170AD" w:rsidRPr="009C7D35" w:rsidRDefault="000170AD" w:rsidP="009C7D35">
      <w:pPr>
        <w:numPr>
          <w:ilvl w:val="1"/>
          <w:numId w:val="23"/>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może żądać przedstawienia oryginału lub notarialnie poświadczonej kopii dokumentów, </w:t>
      </w:r>
      <w:r w:rsidRPr="009C7D35">
        <w:rPr>
          <w:rFonts w:ascii="Arial" w:eastAsia="Times New Roman" w:hAnsi="Arial" w:cs="Arial"/>
          <w:sz w:val="18"/>
          <w:szCs w:val="18"/>
        </w:rPr>
        <w:br/>
        <w:t>o których mowa w rozporządzeniu, innych niż oświadczeń, wyłącznie wtedy, gdy złożona kopia dokumentu jest nieczytelna lub budzi wątpliwości co do jej prawdziwości.</w:t>
      </w:r>
    </w:p>
    <w:p w:rsidR="000170AD" w:rsidRPr="009C7D35" w:rsidRDefault="000170AD" w:rsidP="009C7D35">
      <w:pPr>
        <w:numPr>
          <w:ilvl w:val="1"/>
          <w:numId w:val="23"/>
        </w:numPr>
        <w:tabs>
          <w:tab w:val="num" w:pos="426"/>
          <w:tab w:val="left" w:pos="567"/>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Dokumenty sporządzone w języku obcym są składane wraz z tłumaczeniem na język polski.</w:t>
      </w:r>
    </w:p>
    <w:p w:rsidR="000170AD" w:rsidRPr="009C7D35" w:rsidRDefault="000170AD" w:rsidP="009C7D35">
      <w:pPr>
        <w:tabs>
          <w:tab w:val="left" w:pos="851"/>
          <w:tab w:val="left" w:pos="993"/>
        </w:tabs>
        <w:spacing w:after="0" w:line="240" w:lineRule="auto"/>
        <w:ind w:left="360"/>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5" w:name="bookmark32"/>
      <w:r w:rsidRPr="009C7D35">
        <w:rPr>
          <w:rFonts w:ascii="Arial" w:eastAsia="Times New Roman" w:hAnsi="Arial" w:cs="Arial"/>
          <w:b/>
          <w:sz w:val="18"/>
          <w:szCs w:val="18"/>
        </w:rPr>
        <w:t>Udzielanie wyjaśnień treści SIWZ</w:t>
      </w:r>
      <w:bookmarkEnd w:id="5"/>
      <w:r w:rsidRPr="009C7D35">
        <w:rPr>
          <w:rFonts w:ascii="Arial" w:eastAsia="Times New Roman" w:hAnsi="Arial" w:cs="Arial"/>
          <w:b/>
          <w:sz w:val="18"/>
          <w:szCs w:val="18"/>
        </w:rPr>
        <w:t>:</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Wykonawca może zwrócić się do Zamawiającego o wyjaśnienie treści specyfikacji istotnych warunków zamówienia (SIWZ), kierując wniosek na adres Zamawiającego: Powiat Wrocławski we Wrocławiu ul. Kościuszki 131, 50 – 440 Wrocław oraz na adres poczty elektronicznej </w:t>
      </w:r>
      <w:hyperlink r:id="rId18" w:history="1">
        <w:r w:rsidRPr="009C7D35">
          <w:rPr>
            <w:rFonts w:ascii="Arial" w:eastAsia="Times New Roman" w:hAnsi="Arial" w:cs="Arial"/>
            <w:color w:val="0000FF"/>
            <w:sz w:val="18"/>
            <w:szCs w:val="18"/>
            <w:u w:val="single"/>
          </w:rPr>
          <w:t>zp@powiatwroclawski.pl</w:t>
        </w:r>
      </w:hyperlink>
      <w:r w:rsidRPr="009C7D35">
        <w:rPr>
          <w:rFonts w:ascii="Arial" w:eastAsia="Times New Roman" w:hAnsi="Arial" w:cs="Arial"/>
          <w:sz w:val="18"/>
          <w:szCs w:val="18"/>
        </w:rPr>
        <w:t xml:space="preserve">  </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jest obowiązany udzielić wyjaśnień niezwłocznie, jednak nie później niż na 2 dni przed upływem terminu </w:t>
      </w:r>
      <w:r w:rsidRPr="009C7D35">
        <w:rPr>
          <w:rFonts w:ascii="Arial" w:eastAsia="Times New Roman" w:hAnsi="Arial" w:cs="Arial"/>
          <w:bCs/>
          <w:sz w:val="18"/>
          <w:szCs w:val="18"/>
        </w:rPr>
        <w:t>składania</w:t>
      </w:r>
      <w:r w:rsidRPr="009C7D35">
        <w:rPr>
          <w:rFonts w:ascii="Arial" w:eastAsia="Times New Roman" w:hAnsi="Arial" w:cs="Arial"/>
          <w:sz w:val="18"/>
          <w:szCs w:val="18"/>
        </w:rPr>
        <w:t xml:space="preserve"> ofert - pod warunkiem, że wniosek o wyjaśnienie treści SIWZ wpłynął do Zamawiającego nie później niż do końca dnia, w którym upływa połowa wyznaczonego terminu składania ofert.</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Jeżeli wniosek o wyjaśnienie treści SIWZ wpłynął po upływie terminu składania wniosku, o którym mowa w pkt 12.2, lub dotyczy udzielonych wyjaśnień, Zamawiający może udzielić wyjaśnień albo pozostawić wniosek bez rozpoznania.</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Przedłużenie terminu </w:t>
      </w:r>
      <w:r w:rsidRPr="009C7D35">
        <w:rPr>
          <w:rFonts w:ascii="Arial" w:eastAsia="Times New Roman" w:hAnsi="Arial" w:cs="Arial"/>
          <w:bCs/>
          <w:sz w:val="18"/>
          <w:szCs w:val="18"/>
        </w:rPr>
        <w:t>składania</w:t>
      </w:r>
      <w:r w:rsidRPr="009C7D35">
        <w:rPr>
          <w:rFonts w:ascii="Arial" w:eastAsia="Times New Roman" w:hAnsi="Arial" w:cs="Arial"/>
          <w:sz w:val="18"/>
          <w:szCs w:val="18"/>
        </w:rPr>
        <w:t xml:space="preserve"> ofert nie wpływa na bieg terminu składania wniosku, o którym mowa w pkt 12.2. SIWZ</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Treść zapytań wraz z </w:t>
      </w:r>
      <w:r w:rsidRPr="009C7D35">
        <w:rPr>
          <w:rFonts w:ascii="Arial" w:eastAsia="Times New Roman" w:hAnsi="Arial" w:cs="Arial"/>
          <w:bCs/>
          <w:sz w:val="18"/>
          <w:szCs w:val="18"/>
        </w:rPr>
        <w:t>wyjaśnieniami</w:t>
      </w:r>
      <w:r w:rsidRPr="009C7D35">
        <w:rPr>
          <w:rFonts w:ascii="Arial" w:eastAsia="Times New Roman" w:hAnsi="Arial" w:cs="Arial"/>
          <w:sz w:val="18"/>
          <w:szCs w:val="18"/>
        </w:rPr>
        <w:t xml:space="preserve"> Zamawiający przekaże Wykonawcom, którym przekazał SIWZ, bez ujawniania źródła zapytania, a także zamieści na stronie internetowej.</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W uzasadnionych przypadkach Zamawiający może przed upływem terminu składania ofert zmienić treść SIWZ. Dokonaną zmianę SIWZ </w:t>
      </w:r>
      <w:r w:rsidRPr="009C7D35">
        <w:rPr>
          <w:rFonts w:ascii="Arial" w:eastAsia="Times New Roman" w:hAnsi="Arial" w:cs="Arial"/>
          <w:bCs/>
          <w:sz w:val="18"/>
          <w:szCs w:val="18"/>
        </w:rPr>
        <w:t>Zamawiający</w:t>
      </w:r>
      <w:r w:rsidRPr="009C7D35">
        <w:rPr>
          <w:rFonts w:ascii="Arial" w:eastAsia="Times New Roman" w:hAnsi="Arial" w:cs="Arial"/>
          <w:sz w:val="18"/>
          <w:szCs w:val="18"/>
        </w:rPr>
        <w:t xml:space="preserve"> udostępni na stronie internetowej.</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lastRenderedPageBreak/>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Jeżeli zmiana treści SIWZ, będzie prowadziła do zmiany treści ogłoszenia o zamówieniu, Zamawiający dokona zmiany treści ogłoszenia o </w:t>
      </w:r>
      <w:r w:rsidRPr="009C7D35">
        <w:rPr>
          <w:rFonts w:ascii="Arial" w:eastAsia="Times New Roman" w:hAnsi="Arial" w:cs="Arial"/>
          <w:bCs/>
          <w:sz w:val="18"/>
          <w:szCs w:val="18"/>
        </w:rPr>
        <w:t>zamówieniu</w:t>
      </w:r>
      <w:r w:rsidRPr="009C7D35">
        <w:rPr>
          <w:rFonts w:ascii="Arial" w:eastAsia="Times New Roman" w:hAnsi="Arial" w:cs="Arial"/>
          <w:sz w:val="18"/>
          <w:szCs w:val="18"/>
        </w:rPr>
        <w:t xml:space="preserve"> w sposób przewidziany w art. 38 ust. 4a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numPr>
          <w:ilvl w:val="1"/>
          <w:numId w:val="23"/>
        </w:numPr>
        <w:tabs>
          <w:tab w:val="num" w:pos="426"/>
          <w:tab w:val="left" w:pos="567"/>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Zamawiający</w:t>
      </w:r>
      <w:r w:rsidRPr="009C7D35">
        <w:rPr>
          <w:rFonts w:ascii="Arial" w:eastAsia="Times New Roman" w:hAnsi="Arial" w:cs="Arial"/>
          <w:bCs/>
          <w:sz w:val="18"/>
          <w:szCs w:val="18"/>
        </w:rPr>
        <w:t xml:space="preserve"> nie zamierza</w:t>
      </w:r>
      <w:r w:rsidRPr="009C7D35">
        <w:rPr>
          <w:rFonts w:ascii="Arial" w:eastAsia="Times New Roman" w:hAnsi="Arial" w:cs="Arial"/>
          <w:sz w:val="18"/>
          <w:szCs w:val="18"/>
        </w:rPr>
        <w:t xml:space="preserve"> </w:t>
      </w:r>
      <w:r w:rsidRPr="009C7D35">
        <w:rPr>
          <w:rFonts w:ascii="Arial" w:eastAsia="Times New Roman" w:hAnsi="Arial" w:cs="Arial"/>
          <w:bCs/>
          <w:sz w:val="18"/>
          <w:szCs w:val="18"/>
        </w:rPr>
        <w:t>zwoływać</w:t>
      </w:r>
      <w:r w:rsidRPr="009C7D35">
        <w:rPr>
          <w:rFonts w:ascii="Arial" w:eastAsia="Times New Roman" w:hAnsi="Arial" w:cs="Arial"/>
          <w:sz w:val="18"/>
          <w:szCs w:val="18"/>
        </w:rPr>
        <w:t xml:space="preserve"> zebrania Wykonawców przed składaniem ofert.</w:t>
      </w:r>
    </w:p>
    <w:p w:rsidR="000170AD" w:rsidRPr="009C7D35" w:rsidRDefault="000170AD" w:rsidP="00B06BFE">
      <w:pPr>
        <w:tabs>
          <w:tab w:val="left" w:pos="851"/>
          <w:tab w:val="left" w:pos="993"/>
        </w:tabs>
        <w:spacing w:after="0"/>
        <w:ind w:left="360"/>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Opis sposobu przygotowania ofert:</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Wykonawca może złożyć tylko jedną ofertę.</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 xml:space="preserve">Zamawiający dopuszcza składanie ofert </w:t>
      </w:r>
      <w:r w:rsidRPr="009C7D35">
        <w:rPr>
          <w:rFonts w:ascii="Arial" w:eastAsia="Times New Roman" w:hAnsi="Arial" w:cs="Arial"/>
          <w:b/>
          <w:bCs/>
          <w:sz w:val="18"/>
          <w:szCs w:val="18"/>
        </w:rPr>
        <w:t>częściowych</w:t>
      </w:r>
      <w:r w:rsidRPr="009C7D35">
        <w:rPr>
          <w:rFonts w:ascii="Arial" w:eastAsia="Times New Roman" w:hAnsi="Arial" w:cs="Arial"/>
          <w:b/>
          <w:sz w:val="18"/>
          <w:szCs w:val="18"/>
        </w:rPr>
        <w:t xml:space="preserve">. </w:t>
      </w:r>
      <w:r w:rsidRPr="009C7D35">
        <w:rPr>
          <w:rFonts w:ascii="Arial" w:eastAsia="Times New Roman" w:hAnsi="Arial" w:cs="Arial"/>
          <w:sz w:val="18"/>
          <w:szCs w:val="18"/>
        </w:rPr>
        <w:t>Oferta może dotyczyć wszystkich lub wybranych zadań. Zamawiający nie ogranicza ilości zadań, które powierzy do realizacji dla Wykonawcy.</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sz w:val="18"/>
          <w:szCs w:val="18"/>
        </w:rPr>
      </w:pPr>
      <w:r w:rsidRPr="009C7D35">
        <w:rPr>
          <w:rFonts w:ascii="Arial" w:eastAsia="Times New Roman" w:hAnsi="Arial" w:cs="Arial"/>
          <w:sz w:val="18"/>
          <w:szCs w:val="18"/>
        </w:rPr>
        <w:t xml:space="preserve">Zamawiający nie dopuszcza składania ofert </w:t>
      </w:r>
      <w:r w:rsidRPr="009C7D35">
        <w:rPr>
          <w:rFonts w:ascii="Arial" w:eastAsia="Times New Roman" w:hAnsi="Arial" w:cs="Arial"/>
          <w:bCs/>
          <w:sz w:val="18"/>
          <w:szCs w:val="18"/>
        </w:rPr>
        <w:t>wariantowych</w:t>
      </w:r>
      <w:r w:rsidRPr="009C7D35">
        <w:rPr>
          <w:rFonts w:ascii="Arial" w:eastAsia="Times New Roman" w:hAnsi="Arial" w:cs="Arial"/>
          <w:sz w:val="18"/>
          <w:szCs w:val="18"/>
        </w:rPr>
        <w:t>.</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
          <w:sz w:val="18"/>
          <w:szCs w:val="18"/>
        </w:rPr>
        <w:t>Ofertę stanowi wypełniony „</w:t>
      </w:r>
      <w:r w:rsidRPr="009C7D35">
        <w:rPr>
          <w:rFonts w:ascii="Arial" w:eastAsia="Times New Roman" w:hAnsi="Arial" w:cs="Arial"/>
          <w:b/>
          <w:bCs/>
          <w:sz w:val="18"/>
          <w:szCs w:val="18"/>
        </w:rPr>
        <w:t>Formularz Ofertowy”</w:t>
      </w:r>
      <w:r w:rsidRPr="009C7D35">
        <w:rPr>
          <w:rFonts w:ascii="Arial" w:eastAsia="Times New Roman" w:hAnsi="Arial" w:cs="Arial"/>
          <w:b/>
          <w:sz w:val="18"/>
          <w:szCs w:val="18"/>
        </w:rPr>
        <w:t xml:space="preserve"> (Załącznik 1 do SIWZ) oraz Kosztorys Ofert</w:t>
      </w:r>
      <w:r w:rsidR="00245BAD">
        <w:rPr>
          <w:rFonts w:ascii="Arial" w:eastAsia="Times New Roman" w:hAnsi="Arial" w:cs="Arial"/>
          <w:b/>
          <w:sz w:val="18"/>
          <w:szCs w:val="18"/>
        </w:rPr>
        <w:t>owy (załącznik 2.1., i/lub 2.2.</w:t>
      </w:r>
      <w:r w:rsidRPr="009C7D35">
        <w:rPr>
          <w:rFonts w:ascii="Arial" w:eastAsia="Times New Roman" w:hAnsi="Arial" w:cs="Arial"/>
          <w:b/>
          <w:sz w:val="18"/>
          <w:szCs w:val="18"/>
        </w:rPr>
        <w:t xml:space="preserve"> do SIWZ), w zależności na które z zadań Wykonawca składana ofertę </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
          <w:sz w:val="18"/>
          <w:szCs w:val="18"/>
        </w:rPr>
      </w:pPr>
      <w:r w:rsidRPr="009C7D35">
        <w:rPr>
          <w:rFonts w:ascii="Arial" w:eastAsia="Times New Roman" w:hAnsi="Arial" w:cs="Arial"/>
          <w:bCs/>
          <w:sz w:val="18"/>
          <w:szCs w:val="18"/>
        </w:rPr>
        <w:t>Wraz z Formularzem Ofertowym powinny być złożone:</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Oświadczenie wymagane postanowieniami pkt 8.1 SIWZ</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Zobowiązania wymagane postanowieniami pkt 9.2. SIWZ (jeżeli dotyczy)</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9C7D35">
        <w:rPr>
          <w:rFonts w:ascii="Arial" w:eastAsia="Times New Roman" w:hAnsi="Arial" w:cs="Arial"/>
          <w:sz w:val="18"/>
          <w:szCs w:val="18"/>
          <w:u w:val="single"/>
        </w:rPr>
        <w:t>Pełnomocnictwo winno być załączone w formie oryginału lub notarialnie poświadczonej kopii.</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9C7D35">
        <w:rPr>
          <w:rFonts w:ascii="Arial" w:eastAsia="Times New Roman"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2014r, poz. 1114 oraz z 2016r, poz. 352), a Wykonawca wskazał to wraz ze złożeniem oferty.</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b/>
          <w:sz w:val="18"/>
          <w:szCs w:val="18"/>
        </w:rPr>
        <w:t>Dowód wniesienia wadium</w:t>
      </w:r>
    </w:p>
    <w:p w:rsidR="000170AD" w:rsidRPr="009C7D35" w:rsidRDefault="000170AD" w:rsidP="009C7D35">
      <w:pPr>
        <w:numPr>
          <w:ilvl w:val="0"/>
          <w:numId w:val="14"/>
        </w:numPr>
        <w:tabs>
          <w:tab w:val="left" w:pos="567"/>
          <w:tab w:val="left" w:pos="851"/>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b/>
          <w:sz w:val="18"/>
          <w:szCs w:val="18"/>
        </w:rPr>
        <w:t>Kosztorys Ofertowy, stanow</w:t>
      </w:r>
      <w:r w:rsidR="00245BAD">
        <w:rPr>
          <w:rFonts w:ascii="Arial" w:eastAsia="Times New Roman" w:hAnsi="Arial" w:cs="Arial"/>
          <w:b/>
          <w:sz w:val="18"/>
          <w:szCs w:val="18"/>
        </w:rPr>
        <w:t>iący załącznik 2.1., i/lub 2.2.</w:t>
      </w:r>
      <w:r w:rsidRPr="009C7D35">
        <w:rPr>
          <w:rFonts w:ascii="Arial" w:eastAsia="Times New Roman" w:hAnsi="Arial" w:cs="Arial"/>
          <w:b/>
          <w:sz w:val="18"/>
          <w:szCs w:val="18"/>
        </w:rPr>
        <w:t xml:space="preserve"> do SIWZ</w:t>
      </w:r>
    </w:p>
    <w:p w:rsidR="000170AD" w:rsidRPr="009C7D35" w:rsidRDefault="000170AD" w:rsidP="009C7D35">
      <w:pPr>
        <w:tabs>
          <w:tab w:val="left" w:pos="567"/>
          <w:tab w:val="left" w:pos="851"/>
          <w:tab w:val="left" w:pos="993"/>
        </w:tabs>
        <w:spacing w:after="0" w:line="360" w:lineRule="auto"/>
        <w:ind w:left="567"/>
        <w:jc w:val="both"/>
        <w:rPr>
          <w:rFonts w:ascii="Arial" w:eastAsia="Times New Roman" w:hAnsi="Arial" w:cs="Arial"/>
          <w:b/>
          <w:sz w:val="18"/>
          <w:szCs w:val="18"/>
        </w:rPr>
      </w:pPr>
      <w:r w:rsidRPr="009C7D35">
        <w:rPr>
          <w:rFonts w:ascii="Arial" w:eastAsia="Times New Roman" w:hAnsi="Arial" w:cs="Arial"/>
          <w:b/>
          <w:sz w:val="18"/>
          <w:szCs w:val="18"/>
          <w:u w:val="single"/>
        </w:rPr>
        <w:t>UWAGA:</w:t>
      </w:r>
      <w:r w:rsidRPr="009C7D35">
        <w:rPr>
          <w:rFonts w:ascii="Arial" w:eastAsia="Times New Roman" w:hAnsi="Arial" w:cs="Arial"/>
          <w:b/>
          <w:sz w:val="18"/>
          <w:szCs w:val="18"/>
        </w:rPr>
        <w:t xml:space="preserve"> Nie złożenie przedmiotowego dokumentu będzie skutkowało odrzuceniem oferty na podstawie art. 89 ust. 1 pkt. 2 PZP. Dokument nie podlega procedurze uzupełnienia lub wyjaśnienia na podstawie art. 26 PZP.</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Oferta powinna być podpisana przez osobę upoważnioną do reprezentowania Wykonawcy, zgodnie </w:t>
      </w:r>
      <w:r w:rsidRPr="009C7D35">
        <w:rPr>
          <w:rFonts w:ascii="Arial" w:eastAsia="Times New Roman" w:hAnsi="Arial" w:cs="Arial"/>
          <w:bCs/>
          <w:sz w:val="18"/>
          <w:szCs w:val="18"/>
        </w:rPr>
        <w:br/>
        <w:t>z formą reprezentacji Wykonawcy określoną w rejestrze lub innym dokumencie, właściwym dla danej formy organizacyjnej Wykonawcy albo przez upełnomocnionego przedstawiciela Wykonawcy.</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Oferta oraz pozostałe oświadczenia i dokumenty, dla których Zamawiający określił wzory w formie formularzy, powinny być sporządzone zgodnie z tymi wzorami, co do treści oraz opisu kolumn i wierszy.</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Oferta powinna być sporządzona w języku polskim, z zachowaniem formy pisemnej pod rygorem nieważności. Każdy dokument składający się na ofertę powinien być czytelny.</w:t>
      </w:r>
    </w:p>
    <w:p w:rsidR="000170AD" w:rsidRPr="009C7D35" w:rsidRDefault="000170AD" w:rsidP="009C7D35">
      <w:pPr>
        <w:numPr>
          <w:ilvl w:val="1"/>
          <w:numId w:val="23"/>
        </w:numPr>
        <w:tabs>
          <w:tab w:val="num" w:pos="426"/>
          <w:tab w:val="left" w:pos="851"/>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0170AD" w:rsidRPr="009C7D35" w:rsidRDefault="000170AD" w:rsidP="009C7D35">
      <w:pPr>
        <w:numPr>
          <w:ilvl w:val="1"/>
          <w:numId w:val="23"/>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0170AD" w:rsidRPr="009C7D35" w:rsidRDefault="000170AD" w:rsidP="009C7D35">
      <w:pPr>
        <w:numPr>
          <w:ilvl w:val="1"/>
          <w:numId w:val="23"/>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lastRenderedPageBreak/>
        <w:t xml:space="preserve">Zamawiający informuje, iż zgodnie z art. 8 ust. 3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9C7D35">
        <w:rPr>
          <w:rFonts w:ascii="Arial" w:eastAsia="Times New Roman" w:hAnsi="Arial" w:cs="Arial"/>
          <w:bCs/>
          <w:sz w:val="18"/>
          <w:szCs w:val="18"/>
        </w:rPr>
        <w:t>P.z.p</w:t>
      </w:r>
      <w:proofErr w:type="spellEnd"/>
      <w:r w:rsidRPr="009C7D35">
        <w:rPr>
          <w:rFonts w:ascii="Arial" w:eastAsia="Times New Roman" w:hAnsi="Arial" w:cs="Arial"/>
          <w:bCs/>
          <w:sz w:val="18"/>
          <w:szCs w:val="18"/>
        </w:rPr>
        <w:t>.</w:t>
      </w:r>
    </w:p>
    <w:p w:rsidR="000170AD" w:rsidRPr="009C7D35" w:rsidRDefault="000170AD" w:rsidP="009C7D35">
      <w:pPr>
        <w:numPr>
          <w:ilvl w:val="1"/>
          <w:numId w:val="23"/>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bCs/>
          <w:sz w:val="18"/>
          <w:szCs w:val="18"/>
        </w:rPr>
        <w:t xml:space="preserve">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 </w:t>
      </w:r>
      <w:r w:rsidRPr="009C7D35">
        <w:rPr>
          <w:rFonts w:ascii="Arial" w:eastAsia="Times New Roman" w:hAnsi="Arial" w:cs="Arial"/>
          <w:bCs/>
          <w:sz w:val="18"/>
          <w:szCs w:val="18"/>
          <w:u w:val="single"/>
        </w:rPr>
        <w:t>"Informacje stanowiące tajemnicę przedsiębiorstwa - nie udostępniać", z zachowaniem kolejności numerowania stron oferty.</w:t>
      </w:r>
    </w:p>
    <w:p w:rsidR="000170AD" w:rsidRPr="009C7D35" w:rsidRDefault="000170AD" w:rsidP="009C7D35">
      <w:pPr>
        <w:tabs>
          <w:tab w:val="left" w:pos="567"/>
          <w:tab w:val="left" w:pos="993"/>
        </w:tabs>
        <w:spacing w:after="0" w:line="360" w:lineRule="auto"/>
        <w:ind w:left="426"/>
        <w:jc w:val="both"/>
        <w:rPr>
          <w:rFonts w:ascii="Arial" w:eastAsia="Times New Roman" w:hAnsi="Arial" w:cs="Arial"/>
          <w:bCs/>
          <w:sz w:val="18"/>
          <w:szCs w:val="18"/>
        </w:rPr>
      </w:pPr>
      <w:r w:rsidRPr="009C7D35">
        <w:rPr>
          <w:rFonts w:ascii="Arial" w:eastAsia="Times New Roman" w:hAnsi="Arial" w:cs="Arial"/>
          <w:b/>
          <w:sz w:val="18"/>
          <w:szCs w:val="18"/>
        </w:rPr>
        <w:t>Uwaga:</w:t>
      </w:r>
      <w:r w:rsidRPr="009C7D35">
        <w:rPr>
          <w:rFonts w:ascii="Arial" w:eastAsia="Times New Roman"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0170AD" w:rsidRPr="00245BAD" w:rsidRDefault="000170AD" w:rsidP="00245BAD">
      <w:pPr>
        <w:numPr>
          <w:ilvl w:val="1"/>
          <w:numId w:val="23"/>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245BAD">
        <w:rPr>
          <w:rFonts w:ascii="Arial" w:eastAsia="Times New Roman"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245BAD">
        <w:rPr>
          <w:rFonts w:ascii="Arial" w:eastAsia="Times New Roman" w:hAnsi="Arial" w:cs="Arial"/>
          <w:bCs/>
          <w:sz w:val="18"/>
          <w:szCs w:val="18"/>
        </w:rPr>
        <w:t xml:space="preserve"> </w:t>
      </w:r>
      <w:r w:rsidR="00245BAD" w:rsidRPr="00245BAD">
        <w:rPr>
          <w:rFonts w:ascii="Arial" w:eastAsia="Times New Roman" w:hAnsi="Arial" w:cs="Arial"/>
          <w:b/>
          <w:bCs/>
          <w:sz w:val="18"/>
          <w:szCs w:val="18"/>
        </w:rPr>
        <w:t>„SP.ZP.272.53</w:t>
      </w:r>
      <w:r w:rsidR="00245BAD">
        <w:rPr>
          <w:rFonts w:ascii="Arial" w:eastAsia="Times New Roman" w:hAnsi="Arial" w:cs="Arial"/>
          <w:b/>
          <w:bCs/>
          <w:sz w:val="18"/>
          <w:szCs w:val="18"/>
        </w:rPr>
        <w:t>.2019.II.DT</w:t>
      </w:r>
      <w:r w:rsidRPr="00245BAD">
        <w:rPr>
          <w:rFonts w:ascii="Arial" w:eastAsia="Times New Roman" w:hAnsi="Arial" w:cs="Arial"/>
          <w:bCs/>
          <w:sz w:val="18"/>
          <w:szCs w:val="18"/>
        </w:rPr>
        <w:t xml:space="preserve"> </w:t>
      </w:r>
      <w:r w:rsidR="00245BAD" w:rsidRPr="00245BAD">
        <w:rPr>
          <w:rFonts w:ascii="Arial" w:eastAsia="Times New Roman" w:hAnsi="Arial" w:cs="Arial"/>
          <w:b/>
          <w:bCs/>
          <w:sz w:val="18"/>
          <w:szCs w:val="18"/>
        </w:rPr>
        <w:t>Modernizacja dróg powiatowych nr 1977D pomiędzy miejscowościami Ręków, gm. Sobótka i Solna, gm. Kobierzyce oraz nr 1955D pomiędzy miejscowościami Karwiany – Komorowice i Szukalice, gm. Żórawina, w podziale na 2 zadania</w:t>
      </w:r>
      <w:r w:rsidR="00245BAD">
        <w:rPr>
          <w:rFonts w:ascii="Arial" w:eastAsia="Times New Roman" w:hAnsi="Arial" w:cs="Arial"/>
          <w:bCs/>
          <w:sz w:val="18"/>
          <w:szCs w:val="18"/>
        </w:rPr>
        <w:t xml:space="preserve"> </w:t>
      </w:r>
      <w:r w:rsidRPr="00245BAD">
        <w:rPr>
          <w:rFonts w:ascii="Arial" w:eastAsia="Times New Roman" w:hAnsi="Arial" w:cs="Arial"/>
          <w:b/>
          <w:bCs/>
          <w:sz w:val="18"/>
          <w:szCs w:val="18"/>
        </w:rPr>
        <w:t>– Zadanie ………</w:t>
      </w:r>
      <w:r w:rsidR="00245BAD">
        <w:rPr>
          <w:rFonts w:ascii="Arial" w:eastAsia="Times New Roman" w:hAnsi="Arial" w:cs="Arial"/>
          <w:b/>
          <w:bCs/>
          <w:sz w:val="18"/>
          <w:szCs w:val="18"/>
        </w:rPr>
        <w:t>…</w:t>
      </w:r>
      <w:r w:rsidR="005262E9">
        <w:rPr>
          <w:rFonts w:ascii="Arial" w:eastAsia="Times New Roman" w:hAnsi="Arial" w:cs="Arial"/>
          <w:b/>
          <w:bCs/>
          <w:sz w:val="18"/>
          <w:szCs w:val="18"/>
        </w:rPr>
        <w:t>..”. Nie otwierać przed dniem 04</w:t>
      </w:r>
      <w:r w:rsidR="00245BAD">
        <w:rPr>
          <w:rFonts w:ascii="Arial" w:eastAsia="Times New Roman" w:hAnsi="Arial" w:cs="Arial"/>
          <w:b/>
          <w:bCs/>
          <w:sz w:val="18"/>
          <w:szCs w:val="18"/>
        </w:rPr>
        <w:t>.10</w:t>
      </w:r>
      <w:r w:rsidRPr="00245BAD">
        <w:rPr>
          <w:rFonts w:ascii="Arial" w:eastAsia="Times New Roman" w:hAnsi="Arial" w:cs="Arial"/>
          <w:b/>
          <w:bCs/>
          <w:sz w:val="18"/>
          <w:szCs w:val="18"/>
        </w:rPr>
        <w:t>.2019 r. do godz. 1</w:t>
      </w:r>
      <w:r w:rsidR="005262E9">
        <w:rPr>
          <w:rFonts w:ascii="Arial" w:eastAsia="Times New Roman" w:hAnsi="Arial" w:cs="Arial"/>
          <w:b/>
          <w:bCs/>
          <w:sz w:val="18"/>
          <w:szCs w:val="18"/>
        </w:rPr>
        <w:t>1</w:t>
      </w:r>
      <w:r w:rsidRPr="00245BAD">
        <w:rPr>
          <w:rFonts w:ascii="Arial" w:eastAsia="Times New Roman" w:hAnsi="Arial" w:cs="Arial"/>
          <w:b/>
          <w:bCs/>
          <w:sz w:val="18"/>
          <w:szCs w:val="18"/>
        </w:rPr>
        <w:t>:15.”</w:t>
      </w:r>
    </w:p>
    <w:p w:rsidR="000170AD" w:rsidRPr="009C7D35" w:rsidRDefault="000170AD" w:rsidP="009C7D35">
      <w:pPr>
        <w:numPr>
          <w:ilvl w:val="1"/>
          <w:numId w:val="23"/>
        </w:numPr>
        <w:tabs>
          <w:tab w:val="num" w:pos="426"/>
          <w:tab w:val="left" w:pos="567"/>
          <w:tab w:val="left" w:pos="993"/>
        </w:tabs>
        <w:spacing w:after="0" w:line="360" w:lineRule="auto"/>
        <w:ind w:left="426" w:hanging="426"/>
        <w:jc w:val="both"/>
        <w:rPr>
          <w:rFonts w:ascii="Arial" w:eastAsia="Times New Roman" w:hAnsi="Arial" w:cs="Arial"/>
          <w:bCs/>
          <w:sz w:val="18"/>
          <w:szCs w:val="18"/>
        </w:rPr>
      </w:pPr>
      <w:r w:rsidRPr="009C7D35">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C7D35">
        <w:rPr>
          <w:rFonts w:ascii="Arial" w:eastAsia="Times New Roman" w:hAnsi="Arial" w:cs="Arial"/>
          <w:bCs/>
          <w:sz w:val="18"/>
          <w:szCs w:val="18"/>
        </w:rPr>
        <w:t>Oświadczenia</w:t>
      </w:r>
      <w:r w:rsidRPr="009C7D35">
        <w:rPr>
          <w:rFonts w:ascii="Arial" w:eastAsia="Times New Roman" w:hAnsi="Arial" w:cs="Arial"/>
          <w:sz w:val="18"/>
          <w:szCs w:val="18"/>
        </w:rPr>
        <w:t xml:space="preserve"> powinny być opakowane tak, jak oferta, a opakowanie powinno zawierać odpowiednio dodatkowe oznaczenie wyrazem: "ZMIANA" lub "WYCOFANIE".</w:t>
      </w:r>
    </w:p>
    <w:p w:rsidR="000170AD" w:rsidRPr="009C7D35" w:rsidRDefault="000170AD" w:rsidP="009C7D35">
      <w:pPr>
        <w:tabs>
          <w:tab w:val="left" w:pos="851"/>
          <w:tab w:val="left" w:pos="993"/>
        </w:tabs>
        <w:spacing w:after="0" w:line="240" w:lineRule="auto"/>
        <w:ind w:left="360"/>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bookmarkStart w:id="6" w:name="bookmark35"/>
      <w:r w:rsidRPr="009C7D35">
        <w:rPr>
          <w:rFonts w:ascii="Arial" w:eastAsia="Times New Roman" w:hAnsi="Arial" w:cs="Arial"/>
          <w:b/>
          <w:sz w:val="18"/>
          <w:szCs w:val="18"/>
        </w:rPr>
        <w:t xml:space="preserve"> Opis sposobu obliczenia ceny oferty</w:t>
      </w:r>
      <w:bookmarkEnd w:id="6"/>
      <w:r w:rsidRPr="009C7D35">
        <w:rPr>
          <w:rFonts w:ascii="Arial" w:eastAsia="Times New Roman" w:hAnsi="Arial" w:cs="Arial"/>
          <w:b/>
          <w:sz w:val="18"/>
          <w:szCs w:val="18"/>
        </w:rPr>
        <w:t>:</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Za najkorzystniejszą uznana zostanie oferta, która nie podlega odrzuceniu i uzyska największą liczbę punktów w kryteriach oceny ofert, dla każdego z zadań oddzielnie.</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Wykonawca obowiązany jest przedłożyć ofertę cenową na Formularzu Ofertowym – Załącznik 1 do SIWZ. W Formularzu Ofertowym należy podać w szczególności:</w:t>
      </w:r>
    </w:p>
    <w:p w:rsidR="000170AD" w:rsidRPr="009C7D35" w:rsidRDefault="000170AD" w:rsidP="009C7D35">
      <w:pPr>
        <w:numPr>
          <w:ilvl w:val="0"/>
          <w:numId w:val="15"/>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b/>
          <w:sz w:val="18"/>
          <w:szCs w:val="18"/>
        </w:rPr>
        <w:t>Cenę za realizacją przedmiotu zamówienia; (jest to element badany w ramach kryteriów oceny ofert; 60% waga).</w:t>
      </w:r>
    </w:p>
    <w:p w:rsidR="000170AD" w:rsidRPr="009C7D35" w:rsidRDefault="000170AD" w:rsidP="009C7D35">
      <w:pPr>
        <w:numPr>
          <w:ilvl w:val="0"/>
          <w:numId w:val="15"/>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b/>
          <w:sz w:val="18"/>
          <w:szCs w:val="18"/>
        </w:rPr>
        <w:t xml:space="preserve">Przedłużenie okresu gwarancji; (jest to element badany w ramach kryterium oceny ofert; </w:t>
      </w:r>
      <w:r w:rsidR="00245BAD">
        <w:rPr>
          <w:rFonts w:ascii="Arial" w:eastAsia="Times New Roman" w:hAnsi="Arial" w:cs="Arial"/>
          <w:b/>
          <w:sz w:val="18"/>
          <w:szCs w:val="18"/>
        </w:rPr>
        <w:t>4</w:t>
      </w:r>
      <w:r w:rsidRPr="009C7D35">
        <w:rPr>
          <w:rFonts w:ascii="Arial" w:eastAsia="Times New Roman" w:hAnsi="Arial" w:cs="Arial"/>
          <w:b/>
          <w:sz w:val="18"/>
          <w:szCs w:val="18"/>
        </w:rPr>
        <w:t>0% waga)</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sz w:val="18"/>
          <w:szCs w:val="18"/>
        </w:rPr>
        <w:t xml:space="preserve">Skalkulowana przez wykonawcę </w:t>
      </w:r>
      <w:r w:rsidRPr="009C7D35">
        <w:rPr>
          <w:rFonts w:ascii="Arial" w:eastAsia="Times New Roman" w:hAnsi="Arial" w:cs="Arial"/>
          <w:b/>
          <w:sz w:val="18"/>
          <w:szCs w:val="18"/>
          <w:u w:val="single"/>
        </w:rPr>
        <w:t>cena ma charakter  kosztorysowy</w:t>
      </w:r>
      <w:r w:rsidRPr="009C7D35">
        <w:rPr>
          <w:rFonts w:ascii="Arial" w:eastAsia="Times New Roman" w:hAnsi="Arial" w:cs="Arial"/>
          <w:b/>
          <w:sz w:val="18"/>
          <w:szCs w:val="18"/>
        </w:rPr>
        <w:t xml:space="preserve"> </w:t>
      </w:r>
      <w:r w:rsidRPr="009C7D35">
        <w:rPr>
          <w:rFonts w:ascii="Arial" w:eastAsia="Times New Roman" w:hAnsi="Arial" w:cs="Arial"/>
          <w:sz w:val="18"/>
          <w:szCs w:val="18"/>
        </w:rPr>
        <w:t xml:space="preserve">i w odniesieniu do całości przedmiotu zamówienia </w:t>
      </w:r>
      <w:r w:rsidRPr="009C7D35">
        <w:rPr>
          <w:rFonts w:ascii="Arial" w:eastAsia="Times New Roman" w:hAnsi="Arial" w:cs="Arial"/>
          <w:bCs/>
          <w:sz w:val="18"/>
          <w:szCs w:val="18"/>
        </w:rPr>
        <w:t>musi</w:t>
      </w:r>
      <w:r w:rsidRPr="009C7D35">
        <w:rPr>
          <w:rFonts w:ascii="Arial" w:eastAsia="Times New Roman" w:hAnsi="Arial" w:cs="Arial"/>
          <w:sz w:val="18"/>
          <w:szCs w:val="18"/>
        </w:rPr>
        <w:t xml:space="preserve"> uwzględniać wszystkie elementy jakie są niezbędne do realizacji umowy, uwzględniając wszelkie niezbędne koszty związane z realizacją zamówienia jakie poniesie Wykonawca z tytułu należytej oraz zgodnej z wymaganiami niniejszej SIWZ oraz obowiązującymi przepisami dotyczącymi realizacji przedmiotu zamówienia.</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sz w:val="18"/>
          <w:szCs w:val="18"/>
        </w:rPr>
        <w:t>Cena oferty winna uwzględniać okres trwania realizacji przedmiotu zamówienia.</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sz w:val="18"/>
          <w:szCs w:val="18"/>
        </w:rPr>
        <w:t>Cena całkowita powinna zawierać w sobie ewentualne upusty oferowane przez Wykonawcę.</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sz w:val="18"/>
          <w:szCs w:val="18"/>
        </w:rPr>
        <w:t xml:space="preserve">Cena podana w ofercie powinna obejmować wszystkie koszty związane z wykonaniem przedmiotu zamówienia oraz warunkami i wytycznymi stawianymi przez Zamawiającego i winna uwzględniać koszty wszelkich robót przygotowawczych, porządkowych, koszty utrzymania zaplecza budowy, koszty związane z </w:t>
      </w:r>
      <w:r w:rsidRPr="009C7D35">
        <w:rPr>
          <w:rFonts w:ascii="Arial" w:eastAsia="Times New Roman" w:hAnsi="Arial" w:cs="Arial"/>
          <w:sz w:val="18"/>
          <w:szCs w:val="18"/>
        </w:rPr>
        <w:lastRenderedPageBreak/>
        <w:t>odbiorami wykonanych robót, wykonania dokumentacji powykonawczej oraz inne koszty wynikające z wykonania prac zgodnie ze sztuką budowlaną oraz projektem umowy stan</w:t>
      </w:r>
      <w:r w:rsidR="00245BAD">
        <w:rPr>
          <w:rFonts w:ascii="Arial" w:eastAsia="Times New Roman" w:hAnsi="Arial" w:cs="Arial"/>
          <w:sz w:val="18"/>
          <w:szCs w:val="18"/>
        </w:rPr>
        <w:t>owiącym załącznik 5.1., 5.2.</w:t>
      </w:r>
      <w:r w:rsidRPr="009C7D35">
        <w:rPr>
          <w:rFonts w:ascii="Arial" w:eastAsia="Times New Roman" w:hAnsi="Arial" w:cs="Arial"/>
          <w:sz w:val="18"/>
          <w:szCs w:val="18"/>
        </w:rPr>
        <w:t xml:space="preserve"> do SIWZ.</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
          <w:bCs/>
          <w:sz w:val="18"/>
          <w:szCs w:val="18"/>
        </w:rPr>
        <w:t>Cenę ofertową dla Zadania 1 i/lub Zadania 2 za wykonanie przedmiotu zamówienia należy przedstawić w „Formularzu ofertowym” stanowiącym załącznik</w:t>
      </w:r>
      <w:r w:rsidRPr="009C7D35">
        <w:rPr>
          <w:rFonts w:ascii="Arial" w:eastAsia="Times New Roman" w:hAnsi="Arial" w:cs="Arial"/>
          <w:bCs/>
          <w:sz w:val="18"/>
          <w:szCs w:val="18"/>
        </w:rPr>
        <w:t xml:space="preserve"> </w:t>
      </w:r>
      <w:r w:rsidR="00245BAD">
        <w:rPr>
          <w:rFonts w:ascii="Arial" w:eastAsia="Times New Roman" w:hAnsi="Arial" w:cs="Arial"/>
          <w:b/>
          <w:sz w:val="18"/>
          <w:szCs w:val="18"/>
        </w:rPr>
        <w:t>1 oraz Kosztorysie ofertowym stanowiącym załącznik 2</w:t>
      </w:r>
      <w:r w:rsidRPr="009C7D35">
        <w:rPr>
          <w:rFonts w:ascii="Arial" w:eastAsia="Times New Roman" w:hAnsi="Arial" w:cs="Arial"/>
          <w:b/>
          <w:sz w:val="18"/>
          <w:szCs w:val="18"/>
        </w:rPr>
        <w:t>.1., i/lub 2.2.</w:t>
      </w:r>
      <w:r w:rsidR="00245BAD">
        <w:rPr>
          <w:rFonts w:ascii="Arial" w:eastAsia="Times New Roman" w:hAnsi="Arial" w:cs="Arial"/>
          <w:b/>
          <w:sz w:val="18"/>
          <w:szCs w:val="18"/>
        </w:rPr>
        <w:t xml:space="preserve"> </w:t>
      </w:r>
      <w:r w:rsidRPr="009C7D35">
        <w:rPr>
          <w:rFonts w:ascii="Arial" w:eastAsia="Times New Roman" w:hAnsi="Arial" w:cs="Arial"/>
          <w:b/>
          <w:sz w:val="18"/>
          <w:szCs w:val="18"/>
        </w:rPr>
        <w:t>do SIWZ</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Cena oferty musi być podana w złotych polskich cyfrowo i słownie, z uwzględnieniem podatku VAT, do dwóch miejsc po przecinku.</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Prawidłowe ustalenie podatku VAT należy do obowiązków Wykonawcy zgodnie z przepisami ustawy o podatku od towarów i usług.</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Cena może być tylko jedna; nie dopuszcza się wariantowości cen</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u w:val="single"/>
        </w:rPr>
        <w:t>Struktura ceny ofertowej:</w:t>
      </w:r>
    </w:p>
    <w:p w:rsidR="000170AD" w:rsidRPr="009C7D35" w:rsidRDefault="000170AD"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9C7D35">
        <w:rPr>
          <w:rFonts w:ascii="Arial" w:eastAsia="Times New Roman" w:hAnsi="Arial" w:cs="Arial"/>
          <w:sz w:val="18"/>
          <w:szCs w:val="18"/>
        </w:rPr>
        <w:t>Kp</w:t>
      </w:r>
      <w:proofErr w:type="spellEnd"/>
      <w:r w:rsidRPr="009C7D35">
        <w:rPr>
          <w:rFonts w:ascii="Arial" w:eastAsia="Times New Roman" w:hAnsi="Arial" w:cs="Arial"/>
          <w:sz w:val="18"/>
          <w:szCs w:val="18"/>
        </w:rPr>
        <w:t>).</w:t>
      </w:r>
    </w:p>
    <w:p w:rsidR="000170AD" w:rsidRPr="009C7D35" w:rsidRDefault="000170AD"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 xml:space="preserve">Wartość kosztorysową netto robót objętych przedmiarem robót oblicza się, jako sumę iloczynów ilości jednostek przedmiarowych robót i ich ceny jednostkowej bez podatku od towarów i usług. </w:t>
      </w:r>
    </w:p>
    <w:p w:rsidR="000170AD" w:rsidRPr="009C7D35" w:rsidRDefault="000170AD"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 xml:space="preserve">Wyliczone wartości robót muszą być wyrażona w złotych polskich zgodnie z polskim systemem płatniczym po zaokrągleniu do pełnych groszy (dwa miejsca po przecinku), przy czym końcówki poniżej 0,5 grosza pomija się, a końcówki 0,5 grosza i wyższe zaokrągla się do 1 grosza. </w:t>
      </w:r>
    </w:p>
    <w:p w:rsidR="000170AD" w:rsidRPr="009C7D35" w:rsidRDefault="000170AD" w:rsidP="009C7D35">
      <w:pPr>
        <w:numPr>
          <w:ilvl w:val="0"/>
          <w:numId w:val="16"/>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Cena ostateczna za wykonanie przedmiotu zamówienia zostanie ustalona na podstawie faktycznie wykonanych robót wg stawek przyjętych w kosztorysie ofertowym.</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 xml:space="preserve">Jeżeli złożono ofertę, której wybór prowadziłby do powstania u zamawiającego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t>
      </w:r>
    </w:p>
    <w:p w:rsidR="000170AD" w:rsidRPr="009C7D35" w:rsidRDefault="000170AD" w:rsidP="009C7D35">
      <w:pPr>
        <w:tabs>
          <w:tab w:val="left" w:pos="851"/>
          <w:tab w:val="left" w:pos="993"/>
        </w:tabs>
        <w:spacing w:after="0" w:line="360" w:lineRule="auto"/>
        <w:ind w:left="567"/>
        <w:jc w:val="both"/>
        <w:rPr>
          <w:rFonts w:ascii="Arial" w:eastAsia="Times New Roman" w:hAnsi="Arial" w:cs="Arial"/>
          <w:bCs/>
          <w:sz w:val="18"/>
          <w:szCs w:val="18"/>
        </w:rPr>
      </w:pPr>
      <w:r w:rsidRPr="009C7D35">
        <w:rPr>
          <w:rFonts w:ascii="Arial" w:eastAsia="Times New Roman" w:hAnsi="Arial" w:cs="Arial"/>
          <w:b/>
          <w:sz w:val="18"/>
          <w:szCs w:val="18"/>
        </w:rPr>
        <w:t>UWAGA:</w:t>
      </w:r>
      <w:r w:rsidRPr="009C7D35">
        <w:rPr>
          <w:rFonts w:ascii="Arial" w:eastAsia="Times New Roman" w:hAnsi="Arial" w:cs="Arial"/>
          <w:sz w:val="18"/>
          <w:szCs w:val="18"/>
        </w:rPr>
        <w:t xml:space="preserve">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0170AD" w:rsidRPr="009C7D35" w:rsidRDefault="000170AD" w:rsidP="009C7D35">
      <w:pPr>
        <w:numPr>
          <w:ilvl w:val="1"/>
          <w:numId w:val="23"/>
        </w:numPr>
        <w:tabs>
          <w:tab w:val="num" w:pos="567"/>
          <w:tab w:val="left" w:pos="851"/>
          <w:tab w:val="left" w:pos="993"/>
        </w:tabs>
        <w:spacing w:after="0" w:line="360" w:lineRule="auto"/>
        <w:ind w:left="567" w:hanging="567"/>
        <w:jc w:val="both"/>
        <w:rPr>
          <w:rFonts w:ascii="Arial" w:eastAsia="Times New Roman" w:hAnsi="Arial" w:cs="Arial"/>
          <w:bCs/>
          <w:sz w:val="18"/>
          <w:szCs w:val="18"/>
        </w:rPr>
      </w:pPr>
      <w:r w:rsidRPr="009C7D35">
        <w:rPr>
          <w:rFonts w:ascii="Arial" w:eastAsia="Times New Roman" w:hAnsi="Arial" w:cs="Arial"/>
          <w:bCs/>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0170AD" w:rsidRPr="009C7D35" w:rsidRDefault="000170AD" w:rsidP="009C7D35">
      <w:pPr>
        <w:tabs>
          <w:tab w:val="left" w:pos="851"/>
          <w:tab w:val="left" w:pos="993"/>
        </w:tabs>
        <w:spacing w:after="0" w:line="360" w:lineRule="auto"/>
        <w:ind w:left="567"/>
        <w:jc w:val="both"/>
        <w:rPr>
          <w:rFonts w:ascii="Arial" w:eastAsia="Times New Roman" w:hAnsi="Arial" w:cs="Arial"/>
          <w:bCs/>
          <w:sz w:val="18"/>
          <w:szCs w:val="18"/>
        </w:rPr>
      </w:pPr>
      <w:r w:rsidRPr="009C7D35">
        <w:rPr>
          <w:rFonts w:ascii="Arial" w:eastAsia="Times New Roman" w:hAnsi="Arial" w:cs="Arial"/>
          <w:bCs/>
          <w:sz w:val="18"/>
          <w:szCs w:val="18"/>
        </w:rPr>
        <w:t xml:space="preserve">UWAGA: W celu właściwego oszacowania kosztów realizacji zamówienia zaleca się, aby przed złożeniem oferty Wykonawca osobiście dokonał wizji w terenie. Koszty ewentualnej wizji w terenie Wykonawca pokrywa samodzielnie.   </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Wymagania dotyczące wadium:</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Wykonawca jest zobowiązany do wniesienia wadium w wysokości: </w:t>
      </w:r>
    </w:p>
    <w:p w:rsidR="000170AD" w:rsidRPr="009C7D35" w:rsidRDefault="00245BAD" w:rsidP="009C7D35">
      <w:pPr>
        <w:tabs>
          <w:tab w:val="left" w:pos="993"/>
        </w:tabs>
        <w:spacing w:after="0" w:line="360" w:lineRule="auto"/>
        <w:ind w:left="567"/>
        <w:jc w:val="both"/>
        <w:rPr>
          <w:rFonts w:ascii="Arial" w:eastAsia="Times New Roman" w:hAnsi="Arial" w:cs="Arial"/>
          <w:sz w:val="18"/>
          <w:szCs w:val="18"/>
        </w:rPr>
      </w:pPr>
      <w:r>
        <w:rPr>
          <w:rFonts w:ascii="Arial" w:eastAsia="Times New Roman" w:hAnsi="Arial" w:cs="Arial"/>
          <w:sz w:val="18"/>
          <w:szCs w:val="18"/>
        </w:rPr>
        <w:t>Zadanie 1 – 20 9</w:t>
      </w:r>
      <w:r w:rsidR="000170AD" w:rsidRPr="009C7D35">
        <w:rPr>
          <w:rFonts w:ascii="Arial" w:eastAsia="Times New Roman" w:hAnsi="Arial" w:cs="Arial"/>
          <w:sz w:val="18"/>
          <w:szCs w:val="18"/>
        </w:rPr>
        <w:t xml:space="preserve">00,00 zł (słownie: </w:t>
      </w:r>
      <w:r>
        <w:rPr>
          <w:rFonts w:ascii="Arial" w:eastAsia="Times New Roman" w:hAnsi="Arial" w:cs="Arial"/>
          <w:sz w:val="18"/>
          <w:szCs w:val="18"/>
        </w:rPr>
        <w:t xml:space="preserve">dwadzieścia tysięcy dziewięćset złotych </w:t>
      </w:r>
      <w:r w:rsidR="000170AD" w:rsidRPr="009C7D35">
        <w:rPr>
          <w:rFonts w:ascii="Arial" w:eastAsia="Times New Roman" w:hAnsi="Arial" w:cs="Arial"/>
          <w:sz w:val="18"/>
          <w:szCs w:val="18"/>
        </w:rPr>
        <w:t>00/100)</w:t>
      </w:r>
    </w:p>
    <w:p w:rsidR="000170AD" w:rsidRPr="009C7D35" w:rsidRDefault="00245BAD" w:rsidP="009C7D35">
      <w:pPr>
        <w:tabs>
          <w:tab w:val="left" w:pos="993"/>
        </w:tabs>
        <w:spacing w:after="0" w:line="360" w:lineRule="auto"/>
        <w:ind w:left="567"/>
        <w:jc w:val="both"/>
        <w:rPr>
          <w:rFonts w:ascii="Arial" w:eastAsia="Times New Roman" w:hAnsi="Arial" w:cs="Arial"/>
          <w:sz w:val="18"/>
          <w:szCs w:val="18"/>
        </w:rPr>
      </w:pPr>
      <w:r>
        <w:rPr>
          <w:rFonts w:ascii="Arial" w:eastAsia="Times New Roman" w:hAnsi="Arial" w:cs="Arial"/>
          <w:sz w:val="18"/>
          <w:szCs w:val="18"/>
        </w:rPr>
        <w:t>Zadanie 2 – 11</w:t>
      </w:r>
      <w:r w:rsidR="000170AD" w:rsidRPr="009C7D35">
        <w:rPr>
          <w:rFonts w:ascii="Arial" w:eastAsia="Times New Roman" w:hAnsi="Arial" w:cs="Arial"/>
          <w:sz w:val="18"/>
          <w:szCs w:val="18"/>
        </w:rPr>
        <w:t xml:space="preserve"> </w:t>
      </w:r>
      <w:r>
        <w:rPr>
          <w:rFonts w:ascii="Arial" w:eastAsia="Times New Roman" w:hAnsi="Arial" w:cs="Arial"/>
          <w:sz w:val="18"/>
          <w:szCs w:val="18"/>
        </w:rPr>
        <w:t>8</w:t>
      </w:r>
      <w:r w:rsidR="000170AD" w:rsidRPr="009C7D35">
        <w:rPr>
          <w:rFonts w:ascii="Arial" w:eastAsia="Times New Roman" w:hAnsi="Arial" w:cs="Arial"/>
          <w:sz w:val="18"/>
          <w:szCs w:val="18"/>
        </w:rPr>
        <w:t xml:space="preserve">00,00 zł (słownie: </w:t>
      </w:r>
      <w:r>
        <w:rPr>
          <w:rFonts w:ascii="Arial" w:eastAsia="Times New Roman" w:hAnsi="Arial" w:cs="Arial"/>
          <w:sz w:val="18"/>
          <w:szCs w:val="18"/>
        </w:rPr>
        <w:t xml:space="preserve">jedenaście tysięcy osiemset </w:t>
      </w:r>
      <w:r w:rsidR="000170AD" w:rsidRPr="009C7D35">
        <w:rPr>
          <w:rFonts w:ascii="Arial" w:eastAsia="Times New Roman" w:hAnsi="Arial" w:cs="Arial"/>
          <w:sz w:val="18"/>
          <w:szCs w:val="18"/>
        </w:rPr>
        <w:t>złotych 00/100)</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Wadium musi być </w:t>
      </w:r>
      <w:r w:rsidRPr="009C7D35">
        <w:rPr>
          <w:rFonts w:ascii="Arial" w:eastAsia="Times New Roman" w:hAnsi="Arial" w:cs="Arial"/>
          <w:bCs/>
          <w:sz w:val="18"/>
          <w:szCs w:val="18"/>
        </w:rPr>
        <w:t>wniesione</w:t>
      </w:r>
      <w:r w:rsidRPr="009C7D35">
        <w:rPr>
          <w:rFonts w:ascii="Arial" w:eastAsia="Times New Roman" w:hAnsi="Arial" w:cs="Arial"/>
          <w:sz w:val="18"/>
          <w:szCs w:val="18"/>
        </w:rPr>
        <w:t xml:space="preserve"> przed upływem terminu składania ofert w jednej lub kilku następujących formach, w zależności od wyboru Wykonawcy:</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 xml:space="preserve">pieniądzu, przelewem na rachunek bankowy: 24 1560 0013 2124 1805 1000 0006 (w tytule przelewu należy </w:t>
      </w:r>
      <w:r w:rsidRPr="009C7D35">
        <w:rPr>
          <w:rFonts w:ascii="Arial" w:eastAsia="Times New Roman" w:hAnsi="Arial" w:cs="Arial"/>
          <w:color w:val="000000"/>
          <w:sz w:val="18"/>
          <w:szCs w:val="18"/>
        </w:rPr>
        <w:lastRenderedPageBreak/>
        <w:t>wpisać nazwę lub nr postępowania co umożliwi identyfikację wpłaty)</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bankowych;</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pieniężnych spółdzielczych kas oszczędnościowo-kredytowych;</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gwarancjach bankowych</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gwarancjach ubezpieczeniowych</w:t>
      </w:r>
    </w:p>
    <w:p w:rsidR="000170AD" w:rsidRPr="009C7D35" w:rsidRDefault="000170AD" w:rsidP="009C7D35">
      <w:pPr>
        <w:widowControl w:val="0"/>
        <w:numPr>
          <w:ilvl w:val="0"/>
          <w:numId w:val="60"/>
        </w:numPr>
        <w:suppressAutoHyphens/>
        <w:spacing w:after="0" w:line="360" w:lineRule="auto"/>
        <w:ind w:left="567" w:hanging="283"/>
        <w:contextualSpacing/>
        <w:jc w:val="both"/>
        <w:rPr>
          <w:rFonts w:ascii="Arial" w:eastAsia="Times New Roman" w:hAnsi="Arial" w:cs="Arial"/>
          <w:color w:val="000000"/>
          <w:sz w:val="18"/>
          <w:szCs w:val="18"/>
        </w:rPr>
      </w:pPr>
      <w:r w:rsidRPr="009C7D35">
        <w:rPr>
          <w:rFonts w:ascii="Arial" w:eastAsia="Times New Roman" w:hAnsi="Arial" w:cs="Arial"/>
          <w:color w:val="000000"/>
          <w:sz w:val="18"/>
          <w:szCs w:val="18"/>
        </w:rPr>
        <w:t>poręczeniach udzielanych przez podmioty, o których mowa w art. 6b ust. 5 pkt 2 ustawy z dnia 9 listopada 2000 roku o utworzeniu Polskiej Agencji Rozwoju Przedsiębiorczości (Dz. U. z 2014 poz. 1804 oraz z 2015 poz. 978 i 1240 ).</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Gwarancja lub poręczenie musi zawierać w swojej treści nieodwołalne i bezwarunkowe zobowiązanie wystawcy dokumentu do zapłaty na rzecz Zamawiającego kwoty wadium.</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15.7.</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Wadium wniesione w pieniądzu przelewem na rachunek bankowy musi wpłynąć na wskazany w pkt. 15.2.a) SIWZ rachunek bankowy Zamawiającego, najpóźniej przed upływem terminu składania ofert.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Ze względu na ryzyko związane z czasem trwania okresu rozliczeń międzybankowych Zamawiający zaleca dokonanie przelewu ze stosownym wyprzedzeniem.</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Zamawiający dokona zwrotu wadium na zasadach określonych w art. 46 ust. 1-4 </w:t>
      </w:r>
      <w:proofErr w:type="spellStart"/>
      <w:r w:rsidRPr="009C7D35">
        <w:rPr>
          <w:rFonts w:ascii="Arial" w:eastAsia="Times New Roman" w:hAnsi="Arial" w:cs="Arial"/>
          <w:sz w:val="18"/>
          <w:szCs w:val="18"/>
        </w:rPr>
        <w:t>P.z.p</w:t>
      </w:r>
      <w:proofErr w:type="spellEnd"/>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zatrzyma wadium w sytuacji wystąpienia ustawowych podstaw do jego zatrzymania. określonych w art. 46 ust. 4a i 5 PZP.</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Jeżeli wadium nie zostanie wniesione lub zostanie wniesione w sposób nieprawidłowy, zgodnie z zapisami art. 89 ust. 1 pkt 7b) ustawy PZP Zamawiający odrzuci taką ofertę.</w:t>
      </w:r>
    </w:p>
    <w:p w:rsidR="000170AD" w:rsidRPr="009C7D35" w:rsidRDefault="000170AD" w:rsidP="009C7D35">
      <w:pPr>
        <w:tabs>
          <w:tab w:val="left" w:pos="993"/>
        </w:tabs>
        <w:spacing w:after="0" w:line="240" w:lineRule="auto"/>
        <w:ind w:left="426"/>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Miejsce oraz termin składania i otwarcia ofert.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 Oferty należy składać w terminie </w:t>
      </w:r>
      <w:r w:rsidR="00245BAD">
        <w:rPr>
          <w:rFonts w:ascii="Arial" w:eastAsia="Times New Roman" w:hAnsi="Arial" w:cs="Arial"/>
          <w:b/>
          <w:sz w:val="18"/>
          <w:szCs w:val="18"/>
        </w:rPr>
        <w:t>do dnia 0</w:t>
      </w:r>
      <w:r w:rsidR="005262E9">
        <w:rPr>
          <w:rFonts w:ascii="Arial" w:eastAsia="Times New Roman" w:hAnsi="Arial" w:cs="Arial"/>
          <w:b/>
          <w:sz w:val="18"/>
          <w:szCs w:val="18"/>
        </w:rPr>
        <w:t>4</w:t>
      </w:r>
      <w:r w:rsidR="00245BAD">
        <w:rPr>
          <w:rFonts w:ascii="Arial" w:eastAsia="Times New Roman" w:hAnsi="Arial" w:cs="Arial"/>
          <w:b/>
          <w:sz w:val="18"/>
          <w:szCs w:val="18"/>
        </w:rPr>
        <w:t>.10</w:t>
      </w:r>
      <w:r w:rsidRPr="009C7D35">
        <w:rPr>
          <w:rFonts w:ascii="Arial" w:eastAsia="Times New Roman" w:hAnsi="Arial" w:cs="Arial"/>
          <w:b/>
          <w:sz w:val="18"/>
          <w:szCs w:val="18"/>
        </w:rPr>
        <w:t>.2019 r.  do godziny 1</w:t>
      </w:r>
      <w:r w:rsidR="005262E9">
        <w:rPr>
          <w:rFonts w:ascii="Arial" w:eastAsia="Times New Roman" w:hAnsi="Arial" w:cs="Arial"/>
          <w:b/>
          <w:sz w:val="18"/>
          <w:szCs w:val="18"/>
        </w:rPr>
        <w:t>1</w:t>
      </w:r>
      <w:r w:rsidRPr="009C7D35">
        <w:rPr>
          <w:rFonts w:ascii="Arial" w:eastAsia="Times New Roman" w:hAnsi="Arial" w:cs="Arial"/>
          <w:b/>
          <w:sz w:val="18"/>
          <w:szCs w:val="18"/>
        </w:rPr>
        <w:t>:00</w:t>
      </w:r>
      <w:r w:rsidRPr="009C7D35">
        <w:rPr>
          <w:rFonts w:ascii="Arial" w:eastAsia="Times New Roman" w:hAnsi="Arial" w:cs="Arial"/>
          <w:sz w:val="18"/>
          <w:szCs w:val="18"/>
        </w:rPr>
        <w:t xml:space="preserve"> w siedzibie Zamawiającego tj. przy ul. Kościuszki 131, 50 – 440 Wrocław, w Wydziale Obsługi Klienta – na parterze.</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Jeżeli oferta </w:t>
      </w:r>
      <w:r w:rsidRPr="009C7D35">
        <w:rPr>
          <w:rFonts w:ascii="Arial" w:eastAsia="Times New Roman" w:hAnsi="Arial" w:cs="Arial"/>
          <w:bCs/>
          <w:sz w:val="18"/>
          <w:szCs w:val="18"/>
        </w:rPr>
        <w:t>Wykonawcy</w:t>
      </w:r>
      <w:r w:rsidRPr="009C7D35">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Cs/>
          <w:sz w:val="18"/>
          <w:szCs w:val="18"/>
        </w:rPr>
        <w:t xml:space="preserve">Otwarcie ofert </w:t>
      </w:r>
      <w:r w:rsidRPr="009C7D35">
        <w:rPr>
          <w:rFonts w:ascii="Arial" w:eastAsia="Times New Roman" w:hAnsi="Arial" w:cs="Arial"/>
          <w:sz w:val="18"/>
          <w:szCs w:val="18"/>
        </w:rPr>
        <w:t xml:space="preserve">jest jawne i </w:t>
      </w:r>
      <w:r w:rsidRPr="009C7D35">
        <w:rPr>
          <w:rFonts w:ascii="Arial" w:eastAsia="Times New Roman" w:hAnsi="Arial" w:cs="Arial"/>
          <w:bCs/>
          <w:sz w:val="18"/>
          <w:szCs w:val="18"/>
        </w:rPr>
        <w:t xml:space="preserve">nastąpi tego samego </w:t>
      </w:r>
      <w:r w:rsidR="00245BAD">
        <w:rPr>
          <w:rFonts w:ascii="Arial" w:eastAsia="Times New Roman" w:hAnsi="Arial" w:cs="Arial"/>
          <w:b/>
          <w:bCs/>
          <w:sz w:val="18"/>
          <w:szCs w:val="18"/>
        </w:rPr>
        <w:t>dnia, 0</w:t>
      </w:r>
      <w:r w:rsidR="005262E9">
        <w:rPr>
          <w:rFonts w:ascii="Arial" w:eastAsia="Times New Roman" w:hAnsi="Arial" w:cs="Arial"/>
          <w:b/>
          <w:bCs/>
          <w:sz w:val="18"/>
          <w:szCs w:val="18"/>
        </w:rPr>
        <w:t>4</w:t>
      </w:r>
      <w:r w:rsidR="00245BAD">
        <w:rPr>
          <w:rFonts w:ascii="Arial" w:eastAsia="Times New Roman" w:hAnsi="Arial" w:cs="Arial"/>
          <w:b/>
          <w:bCs/>
          <w:sz w:val="18"/>
          <w:szCs w:val="18"/>
        </w:rPr>
        <w:t>.10</w:t>
      </w:r>
      <w:r w:rsidRPr="009C7D35">
        <w:rPr>
          <w:rFonts w:ascii="Arial" w:eastAsia="Times New Roman" w:hAnsi="Arial" w:cs="Arial"/>
          <w:b/>
          <w:bCs/>
          <w:sz w:val="18"/>
          <w:szCs w:val="18"/>
        </w:rPr>
        <w:t>.2019 r.</w:t>
      </w:r>
      <w:r w:rsidRPr="009C7D35">
        <w:rPr>
          <w:rFonts w:ascii="Arial" w:eastAsia="Times New Roman" w:hAnsi="Arial" w:cs="Arial"/>
          <w:bCs/>
          <w:sz w:val="18"/>
          <w:szCs w:val="18"/>
        </w:rPr>
        <w:t xml:space="preserve"> </w:t>
      </w:r>
      <w:r w:rsidRPr="009C7D35">
        <w:rPr>
          <w:rFonts w:ascii="Arial" w:eastAsia="Times New Roman" w:hAnsi="Arial" w:cs="Arial"/>
          <w:b/>
          <w:bCs/>
          <w:sz w:val="18"/>
          <w:szCs w:val="18"/>
        </w:rPr>
        <w:t>o godzinie 1</w:t>
      </w:r>
      <w:r w:rsidR="005262E9">
        <w:rPr>
          <w:rFonts w:ascii="Arial" w:eastAsia="Times New Roman" w:hAnsi="Arial" w:cs="Arial"/>
          <w:b/>
          <w:bCs/>
          <w:sz w:val="18"/>
          <w:szCs w:val="18"/>
        </w:rPr>
        <w:t>1</w:t>
      </w:r>
      <w:r w:rsidRPr="009C7D35">
        <w:rPr>
          <w:rFonts w:ascii="Arial" w:eastAsia="Times New Roman" w:hAnsi="Arial" w:cs="Arial"/>
          <w:b/>
          <w:bCs/>
          <w:sz w:val="18"/>
          <w:szCs w:val="18"/>
        </w:rPr>
        <w:t xml:space="preserve">:15, </w:t>
      </w:r>
      <w:r w:rsidRPr="009C7D35">
        <w:rPr>
          <w:rFonts w:ascii="Arial" w:eastAsia="Times New Roman" w:hAnsi="Arial" w:cs="Arial"/>
          <w:bCs/>
          <w:sz w:val="18"/>
          <w:szCs w:val="18"/>
        </w:rPr>
        <w:t xml:space="preserve">w </w:t>
      </w:r>
      <w:r w:rsidRPr="009C7D35">
        <w:rPr>
          <w:rFonts w:ascii="Arial" w:eastAsia="Times New Roman" w:hAnsi="Arial" w:cs="Arial"/>
          <w:sz w:val="18"/>
          <w:szCs w:val="18"/>
        </w:rPr>
        <w:t xml:space="preserve">pok. </w:t>
      </w:r>
      <w:r w:rsidR="00245BAD">
        <w:rPr>
          <w:rFonts w:ascii="Arial" w:eastAsia="Times New Roman" w:hAnsi="Arial" w:cs="Arial"/>
          <w:sz w:val="18"/>
          <w:szCs w:val="18"/>
        </w:rPr>
        <w:t>304</w:t>
      </w:r>
      <w:r w:rsidRPr="009C7D35">
        <w:rPr>
          <w:rFonts w:ascii="Arial" w:eastAsia="Times New Roman" w:hAnsi="Arial" w:cs="Arial"/>
          <w:sz w:val="18"/>
          <w:szCs w:val="18"/>
        </w:rPr>
        <w:t xml:space="preserve"> (I</w:t>
      </w:r>
      <w:r w:rsidR="00245BAD">
        <w:rPr>
          <w:rFonts w:ascii="Arial" w:eastAsia="Times New Roman" w:hAnsi="Arial" w:cs="Arial"/>
          <w:sz w:val="18"/>
          <w:szCs w:val="18"/>
        </w:rPr>
        <w:t>II</w:t>
      </w:r>
      <w:r w:rsidRPr="009C7D35">
        <w:rPr>
          <w:rFonts w:ascii="Arial" w:eastAsia="Times New Roman" w:hAnsi="Arial" w:cs="Arial"/>
          <w:sz w:val="18"/>
          <w:szCs w:val="18"/>
        </w:rPr>
        <w:t xml:space="preserve"> piętro) w siedzibie Zamawiającego przy ul. Kościuszki 131, 50 – 440 Wrocław</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 przypadku </w:t>
      </w:r>
      <w:r w:rsidRPr="009C7D35">
        <w:rPr>
          <w:rFonts w:ascii="Arial" w:eastAsia="Times New Roman" w:hAnsi="Arial" w:cs="Arial"/>
          <w:bCs/>
          <w:sz w:val="18"/>
          <w:szCs w:val="18"/>
        </w:rPr>
        <w:t>złożenia</w:t>
      </w:r>
      <w:r w:rsidRPr="009C7D35">
        <w:rPr>
          <w:rFonts w:ascii="Arial" w:eastAsia="Times New Roman" w:hAnsi="Arial" w:cs="Arial"/>
          <w:sz w:val="18"/>
          <w:szCs w:val="18"/>
        </w:rPr>
        <w:t xml:space="preserve"> oferty po terminie Zamawiający niezwłocznie zwraca ofertę Wykonawcy.</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lastRenderedPageBreak/>
        <w:t>Podczas otwa</w:t>
      </w:r>
      <w:r w:rsidRPr="009C7D35">
        <w:rPr>
          <w:rFonts w:ascii="Arial" w:eastAsia="Times New Roman" w:hAnsi="Arial" w:cs="Arial"/>
          <w:bCs/>
          <w:sz w:val="18"/>
          <w:szCs w:val="18"/>
        </w:rPr>
        <w:t>r</w:t>
      </w:r>
      <w:r w:rsidRPr="009C7D35">
        <w:rPr>
          <w:rFonts w:ascii="Arial" w:eastAsia="Times New Roman" w:hAnsi="Arial" w:cs="Arial"/>
          <w:sz w:val="18"/>
          <w:szCs w:val="18"/>
        </w:rPr>
        <w:t>cia ofert Zamawiający poda nazwy (firmy) oraz adresy Wykonawców, a także informacje wskazane w art. 86 ust. 4 PZP</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Bezpośrednio przed otwarciem ofert Zamawiający poda kwotę, jaką zamierza przeznaczyć na sfinansowanie zamówienia, łącznie i dla każdego z zadań osobno.</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
          <w:sz w:val="18"/>
          <w:szCs w:val="18"/>
        </w:rPr>
        <w:t>Niezwłocznie po otwarciu ofert Zamawiający zamieści na stronie internetowej informacje dotyczące:</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kwoty, jaką zamierza przeznaczyć na sfinansowanie zamówienia;</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firm oraz adresów Wykonawców, którzy złożyli oferty w terminie;</w:t>
      </w:r>
    </w:p>
    <w:p w:rsidR="000170AD" w:rsidRPr="009C7D35" w:rsidRDefault="000170AD" w:rsidP="009C7D35">
      <w:pPr>
        <w:numPr>
          <w:ilvl w:val="0"/>
          <w:numId w:val="17"/>
        </w:numPr>
        <w:tabs>
          <w:tab w:val="num" w:pos="567"/>
          <w:tab w:val="left" w:pos="993"/>
        </w:tabs>
        <w:spacing w:after="0" w:line="360" w:lineRule="auto"/>
        <w:ind w:left="567" w:hanging="284"/>
        <w:jc w:val="both"/>
        <w:rPr>
          <w:rFonts w:ascii="Arial" w:eastAsia="Times New Roman" w:hAnsi="Arial" w:cs="Arial"/>
          <w:sz w:val="18"/>
          <w:szCs w:val="18"/>
        </w:rPr>
      </w:pPr>
      <w:r w:rsidRPr="009C7D35">
        <w:rPr>
          <w:rFonts w:ascii="Arial" w:eastAsia="Times New Roman" w:hAnsi="Arial" w:cs="Arial"/>
          <w:sz w:val="18"/>
          <w:szCs w:val="18"/>
        </w:rPr>
        <w:t>ceny, terminu wykonania zamówienia, okresu gwarancji i warunków płatności zawartych w ofertach.</w:t>
      </w:r>
    </w:p>
    <w:p w:rsidR="000170AD" w:rsidRPr="009C7D35" w:rsidRDefault="000170AD" w:rsidP="009C7D35">
      <w:pPr>
        <w:tabs>
          <w:tab w:val="left" w:pos="993"/>
        </w:tabs>
        <w:spacing w:after="0" w:line="360" w:lineRule="auto"/>
        <w:ind w:left="567"/>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Termin związania ofertą:</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Termin związania ofertą wynosi 30 dni. Bieg terminu związania ofertą rozpoczyna się wraz z upływem terminu składania ofert.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przypadku wniesienia odwołania po upływie terminu składania ofert bieg terminu związania ofertą ulegnie zawieszeniu do czasu ogłoszenia przez Krajową Izbę Odwoławczą orzeczenia.</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Kryteria wyboru i sposób oceny ofert oraz udzielenie zamówienia: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Oferty nie podlegające odrzuceniu zostaną poddane ocenie ofert w oparciu o kryteria podane w ogłoszeniu o niniejszym przetargu, dla każdego z zadań osobno.</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dokona oceny ofert na podstawie wyniku osiągniętej liczby punktów przyznanych przez komisję przetargową, w oparciu o kryteria i ustaloną punktację, max.100 pkt,(100% = 100 pkt)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Przy dokonywaniu wyboru najkorzystniejszej oferty Zamawiający stosować będzie poniższe kryteria oceny ofert:</w:t>
      </w:r>
    </w:p>
    <w:p w:rsidR="000170AD" w:rsidRPr="009C7D35" w:rsidRDefault="000170AD" w:rsidP="009C7D35">
      <w:pPr>
        <w:tabs>
          <w:tab w:val="left" w:pos="993"/>
        </w:tabs>
        <w:spacing w:after="0" w:line="360" w:lineRule="auto"/>
        <w:ind w:left="567"/>
        <w:jc w:val="both"/>
        <w:rPr>
          <w:rFonts w:ascii="Arial" w:eastAsia="Times New Roman" w:hAnsi="Arial" w:cs="Arial"/>
          <w:sz w:val="18"/>
          <w:szCs w:val="18"/>
        </w:rPr>
      </w:pPr>
      <w:r w:rsidRPr="009C7D35">
        <w:rPr>
          <w:rFonts w:ascii="Arial" w:eastAsia="Times New Roman" w:hAnsi="Arial" w:cs="Arial"/>
          <w:b/>
          <w:spacing w:val="4"/>
          <w:sz w:val="18"/>
          <w:szCs w:val="18"/>
        </w:rPr>
        <w:t>Cena oferty (A)</w:t>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r>
      <w:r w:rsidRPr="009C7D35">
        <w:rPr>
          <w:rFonts w:ascii="Arial" w:eastAsia="Times New Roman" w:hAnsi="Arial" w:cs="Arial"/>
          <w:b/>
          <w:spacing w:val="4"/>
          <w:sz w:val="18"/>
          <w:szCs w:val="18"/>
        </w:rPr>
        <w:tab/>
        <w:t>waga: 60 %;</w:t>
      </w:r>
    </w:p>
    <w:p w:rsidR="000170AD" w:rsidRPr="009C7D35" w:rsidRDefault="000170AD" w:rsidP="009C7D35">
      <w:pPr>
        <w:tabs>
          <w:tab w:val="left" w:pos="993"/>
        </w:tabs>
        <w:spacing w:after="0" w:line="360" w:lineRule="auto"/>
        <w:ind w:left="567"/>
        <w:jc w:val="both"/>
        <w:rPr>
          <w:rFonts w:ascii="Arial" w:eastAsia="Times New Roman" w:hAnsi="Arial" w:cs="Arial"/>
          <w:b/>
          <w:spacing w:val="4"/>
          <w:sz w:val="18"/>
          <w:szCs w:val="18"/>
        </w:rPr>
      </w:pPr>
      <w:r w:rsidRPr="009C7D35">
        <w:rPr>
          <w:rFonts w:ascii="Arial" w:eastAsia="Times New Roman" w:hAnsi="Arial" w:cs="Arial"/>
          <w:b/>
          <w:spacing w:val="4"/>
          <w:sz w:val="18"/>
          <w:szCs w:val="18"/>
        </w:rPr>
        <w:t>Przedłużenie okresu gwarancji (B)</w:t>
      </w:r>
      <w:r w:rsidRPr="009C7D35">
        <w:rPr>
          <w:rFonts w:ascii="Arial" w:eastAsia="Times New Roman" w:hAnsi="Arial" w:cs="Arial"/>
          <w:b/>
          <w:spacing w:val="4"/>
          <w:sz w:val="18"/>
          <w:szCs w:val="18"/>
        </w:rPr>
        <w:tab/>
        <w:t>waga: 40 %</w:t>
      </w:r>
    </w:p>
    <w:p w:rsidR="000170AD" w:rsidRPr="009C7D35" w:rsidRDefault="000170AD" w:rsidP="009C7D35">
      <w:pPr>
        <w:numPr>
          <w:ilvl w:val="0"/>
          <w:numId w:val="18"/>
        </w:numPr>
        <w:tabs>
          <w:tab w:val="num" w:pos="567"/>
          <w:tab w:val="left" w:pos="993"/>
        </w:tabs>
        <w:spacing w:after="0" w:line="360" w:lineRule="auto"/>
        <w:ind w:left="567"/>
        <w:jc w:val="both"/>
        <w:rPr>
          <w:rFonts w:ascii="Arial" w:eastAsia="Times New Roman" w:hAnsi="Arial" w:cs="Arial"/>
          <w:spacing w:val="4"/>
          <w:sz w:val="18"/>
          <w:szCs w:val="18"/>
        </w:rPr>
      </w:pPr>
      <w:r w:rsidRPr="009C7D35">
        <w:rPr>
          <w:rFonts w:ascii="Arial" w:eastAsia="Times New Roman" w:hAnsi="Arial" w:cs="Arial"/>
          <w:spacing w:val="4"/>
          <w:sz w:val="18"/>
          <w:szCs w:val="18"/>
        </w:rPr>
        <w:t xml:space="preserve">Punkty w poszczególnych kryteriach będą przyznawane wg następujących zasad: 1% = 1 punkt </w:t>
      </w:r>
    </w:p>
    <w:p w:rsidR="000170AD" w:rsidRPr="009C7D35" w:rsidRDefault="000170AD" w:rsidP="009C7D35">
      <w:pPr>
        <w:numPr>
          <w:ilvl w:val="0"/>
          <w:numId w:val="4"/>
        </w:numPr>
        <w:spacing w:after="0" w:line="360" w:lineRule="auto"/>
        <w:ind w:left="567" w:hanging="283"/>
        <w:jc w:val="both"/>
        <w:rPr>
          <w:rFonts w:ascii="Arial" w:eastAsia="Times New Roman" w:hAnsi="Arial" w:cs="Arial"/>
          <w:b/>
          <w:sz w:val="18"/>
          <w:szCs w:val="18"/>
          <w:u w:val="single"/>
        </w:rPr>
      </w:pPr>
      <w:r w:rsidRPr="009C7D35">
        <w:rPr>
          <w:rFonts w:ascii="Arial" w:eastAsia="Times New Roman" w:hAnsi="Arial" w:cs="Arial"/>
          <w:b/>
          <w:sz w:val="18"/>
          <w:szCs w:val="18"/>
          <w:u w:val="single"/>
        </w:rPr>
        <w:t>Kryterium cena (A) – max. 60 pkt:</w:t>
      </w:r>
    </w:p>
    <w:p w:rsidR="000170AD" w:rsidRPr="009C7D35" w:rsidRDefault="000170AD" w:rsidP="009C7D35">
      <w:pPr>
        <w:spacing w:after="0" w:line="360" w:lineRule="auto"/>
        <w:ind w:left="567"/>
        <w:jc w:val="both"/>
        <w:rPr>
          <w:rFonts w:ascii="Arial" w:eastAsia="Times New Roman" w:hAnsi="Arial" w:cs="Arial"/>
          <w:b/>
          <w:sz w:val="18"/>
          <w:szCs w:val="18"/>
          <w:u w:val="single"/>
        </w:rPr>
      </w:pPr>
      <w:r w:rsidRPr="009C7D35">
        <w:rPr>
          <w:rFonts w:ascii="Arial" w:eastAsia="Times New Roman" w:hAnsi="Arial" w:cs="Arial"/>
          <w:b/>
          <w:sz w:val="18"/>
          <w:szCs w:val="18"/>
          <w:u w:val="single"/>
        </w:rPr>
        <w:t xml:space="preserve">Oferta z najniższą ceną brutto za realizację przedmiotu </w:t>
      </w:r>
      <w:r w:rsidR="00245BAD">
        <w:rPr>
          <w:rFonts w:ascii="Arial" w:eastAsia="Times New Roman" w:hAnsi="Arial" w:cs="Arial"/>
          <w:b/>
          <w:sz w:val="18"/>
          <w:szCs w:val="18"/>
          <w:u w:val="single"/>
        </w:rPr>
        <w:t xml:space="preserve">zamówienia otrzyma maksymalnie </w:t>
      </w:r>
      <w:r w:rsidRPr="009C7D35">
        <w:rPr>
          <w:rFonts w:ascii="Arial" w:eastAsia="Times New Roman" w:hAnsi="Arial" w:cs="Arial"/>
          <w:b/>
          <w:sz w:val="18"/>
          <w:szCs w:val="18"/>
          <w:u w:val="single"/>
        </w:rPr>
        <w:t>60 punktów</w:t>
      </w:r>
    </w:p>
    <w:p w:rsidR="000170AD" w:rsidRPr="009C7D35" w:rsidRDefault="000170AD" w:rsidP="009C7D35">
      <w:pPr>
        <w:spacing w:after="0" w:line="360" w:lineRule="auto"/>
        <w:ind w:left="567"/>
        <w:jc w:val="both"/>
        <w:rPr>
          <w:rFonts w:ascii="Arial" w:eastAsia="Times New Roman" w:hAnsi="Arial" w:cs="Arial"/>
          <w:b/>
          <w:sz w:val="18"/>
          <w:szCs w:val="18"/>
          <w:u w:val="single"/>
        </w:rPr>
      </w:pPr>
      <w:r w:rsidRPr="009C7D35">
        <w:rPr>
          <w:rFonts w:ascii="Arial" w:eastAsia="Times New Roman" w:hAnsi="Arial" w:cs="Arial"/>
          <w:sz w:val="18"/>
          <w:szCs w:val="18"/>
        </w:rPr>
        <w:t>Punkty pozostałych ofert liczone będą wg proporcji matematycznej z dokładnością do dwóch miejsc po przecinku według poniższego wzoru.</w:t>
      </w:r>
    </w:p>
    <w:p w:rsidR="000170AD" w:rsidRPr="009C7D35" w:rsidRDefault="000170AD" w:rsidP="009C7D35">
      <w:pPr>
        <w:tabs>
          <w:tab w:val="num" w:pos="1440"/>
        </w:tabs>
        <w:spacing w:after="0" w:line="240" w:lineRule="auto"/>
        <w:ind w:left="993"/>
        <w:jc w:val="both"/>
        <w:rPr>
          <w:rFonts w:ascii="Arial" w:eastAsia="Times New Roman" w:hAnsi="Arial" w:cs="Arial"/>
          <w:sz w:val="18"/>
          <w:szCs w:val="18"/>
        </w:rPr>
      </w:pPr>
      <w:r w:rsidRPr="009C7D35">
        <w:rPr>
          <w:rFonts w:ascii="Arial" w:eastAsia="Times New Roman" w:hAnsi="Arial" w:cs="Arial"/>
          <w:sz w:val="18"/>
          <w:szCs w:val="18"/>
        </w:rPr>
        <w:t xml:space="preserve"> </w:t>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t>C min</w:t>
      </w:r>
    </w:p>
    <w:p w:rsidR="000170AD" w:rsidRPr="009C7D35" w:rsidRDefault="000170AD" w:rsidP="009C7D35">
      <w:pPr>
        <w:spacing w:after="0" w:line="240" w:lineRule="auto"/>
        <w:ind w:left="1429" w:firstLine="698"/>
        <w:jc w:val="both"/>
        <w:rPr>
          <w:rFonts w:ascii="Arial" w:eastAsia="Times New Roman" w:hAnsi="Arial" w:cs="Arial"/>
          <w:sz w:val="18"/>
          <w:szCs w:val="18"/>
        </w:rPr>
      </w:pPr>
      <w:r w:rsidRPr="009C7D35">
        <w:rPr>
          <w:rFonts w:ascii="Arial" w:eastAsia="Times New Roman" w:hAnsi="Arial" w:cs="Arial"/>
          <w:b/>
          <w:sz w:val="18"/>
          <w:szCs w:val="18"/>
        </w:rPr>
        <w:t>A</w:t>
      </w:r>
      <w:r w:rsidRPr="009C7D35">
        <w:rPr>
          <w:rFonts w:ascii="Arial" w:eastAsia="Times New Roman" w:hAnsi="Arial" w:cs="Arial"/>
          <w:sz w:val="18"/>
          <w:szCs w:val="18"/>
        </w:rPr>
        <w:t xml:space="preserve"> =  -------------------------------------- x 60 </w:t>
      </w:r>
    </w:p>
    <w:p w:rsidR="000170AD" w:rsidRPr="009C7D35" w:rsidRDefault="000170AD" w:rsidP="009C7D35">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 xml:space="preserve">              </w:t>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r>
      <w:r w:rsidRPr="009C7D35">
        <w:rPr>
          <w:rFonts w:ascii="Arial" w:eastAsia="Times New Roman" w:hAnsi="Arial" w:cs="Arial"/>
          <w:sz w:val="18"/>
          <w:szCs w:val="18"/>
        </w:rPr>
        <w:tab/>
        <w:t xml:space="preserve">C </w:t>
      </w:r>
      <w:proofErr w:type="spellStart"/>
      <w:r w:rsidRPr="009C7D35">
        <w:rPr>
          <w:rFonts w:ascii="Arial" w:eastAsia="Times New Roman" w:hAnsi="Arial" w:cs="Arial"/>
          <w:sz w:val="18"/>
          <w:szCs w:val="18"/>
        </w:rPr>
        <w:t>ob</w:t>
      </w:r>
      <w:proofErr w:type="spellEnd"/>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A – ilość punktów za kryterium ceny</w:t>
      </w:r>
    </w:p>
    <w:p w:rsidR="000170AD" w:rsidRPr="009C7D35" w:rsidRDefault="000170AD" w:rsidP="009C7D35">
      <w:pPr>
        <w:spacing w:after="0" w:line="360" w:lineRule="auto"/>
        <w:ind w:left="567"/>
        <w:jc w:val="both"/>
        <w:rPr>
          <w:rFonts w:ascii="Arial" w:eastAsia="Times New Roman" w:hAnsi="Arial" w:cs="Arial"/>
          <w:sz w:val="18"/>
          <w:szCs w:val="18"/>
        </w:rPr>
      </w:pPr>
      <w:proofErr w:type="spellStart"/>
      <w:r w:rsidRPr="009C7D35">
        <w:rPr>
          <w:rFonts w:ascii="Arial" w:eastAsia="Times New Roman" w:hAnsi="Arial" w:cs="Arial"/>
          <w:sz w:val="18"/>
          <w:szCs w:val="18"/>
        </w:rPr>
        <w:t>Cmin</w:t>
      </w:r>
      <w:proofErr w:type="spellEnd"/>
      <w:r w:rsidRPr="009C7D35">
        <w:rPr>
          <w:rFonts w:ascii="Arial" w:eastAsia="Times New Roman" w:hAnsi="Arial" w:cs="Arial"/>
          <w:sz w:val="18"/>
          <w:szCs w:val="18"/>
        </w:rPr>
        <w:t xml:space="preserve"> – najniższa cena oferowana brutto</w:t>
      </w:r>
    </w:p>
    <w:p w:rsidR="000170AD" w:rsidRPr="009C7D35" w:rsidRDefault="000170AD" w:rsidP="009C7D35">
      <w:pPr>
        <w:spacing w:after="0" w:line="360" w:lineRule="auto"/>
        <w:ind w:left="567"/>
        <w:jc w:val="both"/>
        <w:rPr>
          <w:rFonts w:ascii="Arial" w:eastAsia="Times New Roman" w:hAnsi="Arial" w:cs="Arial"/>
          <w:sz w:val="18"/>
          <w:szCs w:val="18"/>
        </w:rPr>
      </w:pPr>
      <w:proofErr w:type="spellStart"/>
      <w:r w:rsidRPr="009C7D35">
        <w:rPr>
          <w:rFonts w:ascii="Arial" w:eastAsia="Times New Roman" w:hAnsi="Arial" w:cs="Arial"/>
          <w:sz w:val="18"/>
          <w:szCs w:val="18"/>
        </w:rPr>
        <w:t>Cob</w:t>
      </w:r>
      <w:proofErr w:type="spellEnd"/>
      <w:r w:rsidRPr="009C7D35">
        <w:rPr>
          <w:rFonts w:ascii="Arial" w:eastAsia="Times New Roman" w:hAnsi="Arial" w:cs="Arial"/>
          <w:sz w:val="18"/>
          <w:szCs w:val="18"/>
        </w:rPr>
        <w:t xml:space="preserve"> – cena brutto oferty badanej</w:t>
      </w:r>
    </w:p>
    <w:p w:rsidR="000170AD" w:rsidRPr="009C7D35" w:rsidRDefault="000170AD" w:rsidP="009C7D35">
      <w:pPr>
        <w:numPr>
          <w:ilvl w:val="0"/>
          <w:numId w:val="4"/>
        </w:numPr>
        <w:spacing w:after="0" w:line="360" w:lineRule="auto"/>
        <w:ind w:left="567" w:hanging="283"/>
        <w:jc w:val="both"/>
        <w:rPr>
          <w:rFonts w:ascii="Arial" w:eastAsia="Times New Roman" w:hAnsi="Arial" w:cs="Arial"/>
          <w:b/>
          <w:sz w:val="18"/>
          <w:szCs w:val="18"/>
          <w:u w:val="single"/>
        </w:rPr>
      </w:pPr>
      <w:r w:rsidRPr="009C7D35">
        <w:rPr>
          <w:rFonts w:ascii="Arial" w:eastAsia="Times New Roman" w:hAnsi="Arial" w:cs="Arial"/>
          <w:b/>
          <w:sz w:val="18"/>
          <w:szCs w:val="18"/>
          <w:u w:val="single"/>
        </w:rPr>
        <w:t>Kryterium przedłużenie okresu gwarancji (B) – max 40 pkt.:</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Oferta złożona przez Wykonawcę może otrzymać dodatkowe punkty jeżeli Wykonawca zadeklaruje wydłużenie okresu gwarancji na przedmiot zamówienia (za wyjątkiem oznakowania grubowarstwowego</w:t>
      </w:r>
      <w:r w:rsidR="006A6490">
        <w:rPr>
          <w:rFonts w:ascii="Arial" w:eastAsia="Times New Roman" w:hAnsi="Arial" w:cs="Arial"/>
          <w:sz w:val="18"/>
          <w:szCs w:val="18"/>
        </w:rPr>
        <w:t xml:space="preserve"> dla Zadania 1 oraz oznakowania cienkowarstwowego dla Zadania 2</w:t>
      </w:r>
      <w:r w:rsidRPr="009C7D35">
        <w:rPr>
          <w:rFonts w:ascii="Arial" w:eastAsia="Times New Roman" w:hAnsi="Arial" w:cs="Arial"/>
          <w:sz w:val="18"/>
          <w:szCs w:val="18"/>
        </w:rPr>
        <w:t xml:space="preserve">). </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Oferta z najdłuższym okresem gwarancji, tj. 60 m-</w:t>
      </w:r>
      <w:proofErr w:type="spellStart"/>
      <w:r w:rsidRPr="009C7D35">
        <w:rPr>
          <w:rFonts w:ascii="Arial" w:eastAsia="Times New Roman" w:hAnsi="Arial" w:cs="Arial"/>
          <w:sz w:val="18"/>
          <w:szCs w:val="18"/>
        </w:rPr>
        <w:t>cy</w:t>
      </w:r>
      <w:proofErr w:type="spellEnd"/>
      <w:r w:rsidRPr="009C7D35">
        <w:rPr>
          <w:rFonts w:ascii="Arial" w:eastAsia="Times New Roman" w:hAnsi="Arial" w:cs="Arial"/>
          <w:sz w:val="18"/>
          <w:szCs w:val="18"/>
        </w:rPr>
        <w:t xml:space="preserve"> otrzyma maksymalną </w:t>
      </w:r>
      <w:r w:rsidRPr="009C7D35">
        <w:rPr>
          <w:rFonts w:ascii="Arial" w:eastAsia="Times New Roman" w:hAnsi="Arial" w:cs="Arial"/>
          <w:b/>
          <w:sz w:val="18"/>
          <w:szCs w:val="18"/>
        </w:rPr>
        <w:t>ilość punktów 40</w:t>
      </w:r>
      <w:r w:rsidRPr="009C7D35">
        <w:rPr>
          <w:rFonts w:ascii="Arial" w:eastAsia="Times New Roman" w:hAnsi="Arial" w:cs="Arial"/>
          <w:sz w:val="18"/>
          <w:szCs w:val="18"/>
        </w:rPr>
        <w:t>, oferta z minimalnym okresem gwarancji, tj. 36 miesięcy otrzyma 0 punktów</w:t>
      </w:r>
    </w:p>
    <w:p w:rsidR="000170AD" w:rsidRPr="009C7D35" w:rsidRDefault="000170AD" w:rsidP="009C7D35">
      <w:pPr>
        <w:tabs>
          <w:tab w:val="num" w:pos="1440"/>
        </w:tabs>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lastRenderedPageBreak/>
        <w:t>Punkty pozostałych ofert liczone będą wg proporcji matematycznej z dokładnością do dwóch miejsc po przecinku według poniższego wzoru.</w:t>
      </w:r>
    </w:p>
    <w:p w:rsidR="000170AD" w:rsidRPr="009C7D35" w:rsidRDefault="000170AD" w:rsidP="009C7D35">
      <w:pPr>
        <w:spacing w:after="0" w:line="360" w:lineRule="auto"/>
        <w:ind w:left="2836" w:firstLine="709"/>
        <w:rPr>
          <w:rFonts w:ascii="Arial" w:eastAsia="Times New Roman" w:hAnsi="Arial" w:cs="Arial"/>
          <w:sz w:val="18"/>
          <w:szCs w:val="18"/>
        </w:rPr>
      </w:pPr>
      <w:proofErr w:type="spellStart"/>
      <w:r w:rsidRPr="009C7D35">
        <w:rPr>
          <w:rFonts w:ascii="Arial" w:eastAsia="Times New Roman" w:hAnsi="Arial" w:cs="Arial"/>
          <w:sz w:val="18"/>
          <w:szCs w:val="18"/>
        </w:rPr>
        <w:t>Gob</w:t>
      </w:r>
      <w:proofErr w:type="spellEnd"/>
      <w:r w:rsidRPr="009C7D35">
        <w:rPr>
          <w:rFonts w:ascii="Arial" w:eastAsia="Times New Roman" w:hAnsi="Arial" w:cs="Arial"/>
          <w:sz w:val="18"/>
          <w:szCs w:val="18"/>
        </w:rPr>
        <w:t xml:space="preserve"> – G36 </w:t>
      </w:r>
    </w:p>
    <w:p w:rsidR="000170AD" w:rsidRPr="009C7D35" w:rsidRDefault="000170AD" w:rsidP="009C7D35">
      <w:pPr>
        <w:spacing w:after="0" w:line="360" w:lineRule="auto"/>
        <w:ind w:left="1418" w:firstLine="709"/>
        <w:rPr>
          <w:rFonts w:ascii="Arial" w:eastAsia="Times New Roman" w:hAnsi="Arial" w:cs="Arial"/>
          <w:sz w:val="18"/>
          <w:szCs w:val="18"/>
        </w:rPr>
      </w:pPr>
      <w:r w:rsidRPr="009C7D35">
        <w:rPr>
          <w:rFonts w:ascii="Arial" w:eastAsia="Times New Roman" w:hAnsi="Arial" w:cs="Arial"/>
          <w:sz w:val="18"/>
          <w:szCs w:val="18"/>
        </w:rPr>
        <w:t xml:space="preserve">B =  --------------------------------------   x 40 </w:t>
      </w:r>
    </w:p>
    <w:p w:rsidR="000170AD" w:rsidRPr="009C7D35" w:rsidRDefault="000170AD" w:rsidP="009C7D35">
      <w:pPr>
        <w:spacing w:after="0" w:line="360" w:lineRule="auto"/>
        <w:ind w:left="2836" w:firstLine="709"/>
        <w:rPr>
          <w:rFonts w:ascii="Arial" w:eastAsia="Times New Roman" w:hAnsi="Arial" w:cs="Arial"/>
          <w:sz w:val="18"/>
          <w:szCs w:val="18"/>
        </w:rPr>
      </w:pPr>
      <w:r w:rsidRPr="009C7D35">
        <w:rPr>
          <w:rFonts w:ascii="Arial" w:eastAsia="Times New Roman" w:hAnsi="Arial" w:cs="Arial"/>
          <w:sz w:val="18"/>
          <w:szCs w:val="18"/>
        </w:rPr>
        <w:t xml:space="preserve">G60 – G36 </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B – ilość punktów za kryterium gwarancji</w:t>
      </w:r>
    </w:p>
    <w:p w:rsidR="000170AD" w:rsidRPr="009C7D35" w:rsidRDefault="000170AD" w:rsidP="009C7D35">
      <w:pPr>
        <w:spacing w:after="0" w:line="360" w:lineRule="auto"/>
        <w:ind w:left="567"/>
        <w:jc w:val="both"/>
        <w:rPr>
          <w:rFonts w:ascii="Arial" w:eastAsia="Times New Roman" w:hAnsi="Arial" w:cs="Arial"/>
          <w:sz w:val="18"/>
          <w:szCs w:val="18"/>
        </w:rPr>
      </w:pPr>
      <w:proofErr w:type="spellStart"/>
      <w:r w:rsidRPr="009C7D35">
        <w:rPr>
          <w:rFonts w:ascii="Arial" w:eastAsia="Times New Roman" w:hAnsi="Arial" w:cs="Arial"/>
          <w:sz w:val="18"/>
          <w:szCs w:val="18"/>
        </w:rPr>
        <w:t>Gob</w:t>
      </w:r>
      <w:proofErr w:type="spellEnd"/>
      <w:r w:rsidRPr="009C7D35">
        <w:rPr>
          <w:rFonts w:ascii="Arial" w:eastAsia="Times New Roman" w:hAnsi="Arial" w:cs="Arial"/>
          <w:sz w:val="18"/>
          <w:szCs w:val="18"/>
        </w:rPr>
        <w:t xml:space="preserve"> – okres gwarancji oferty badanej </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G36 – okres gwarancji 36 m-</w:t>
      </w:r>
      <w:proofErr w:type="spellStart"/>
      <w:r w:rsidRPr="009C7D35">
        <w:rPr>
          <w:rFonts w:ascii="Arial" w:eastAsia="Times New Roman" w:hAnsi="Arial" w:cs="Arial"/>
          <w:sz w:val="18"/>
          <w:szCs w:val="18"/>
        </w:rPr>
        <w:t>cy</w:t>
      </w:r>
      <w:proofErr w:type="spellEnd"/>
      <w:r w:rsidRPr="009C7D35">
        <w:rPr>
          <w:rFonts w:ascii="Arial" w:eastAsia="Times New Roman" w:hAnsi="Arial" w:cs="Arial"/>
          <w:sz w:val="18"/>
          <w:szCs w:val="18"/>
        </w:rPr>
        <w:t xml:space="preserve"> (minimalny okres gwarancji)</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G60 – okres gwarancji 60 m-</w:t>
      </w:r>
      <w:proofErr w:type="spellStart"/>
      <w:r w:rsidRPr="009C7D35">
        <w:rPr>
          <w:rFonts w:ascii="Arial" w:eastAsia="Times New Roman" w:hAnsi="Arial" w:cs="Arial"/>
          <w:sz w:val="18"/>
          <w:szCs w:val="18"/>
        </w:rPr>
        <w:t>cy</w:t>
      </w:r>
      <w:proofErr w:type="spellEnd"/>
      <w:r w:rsidRPr="009C7D35">
        <w:rPr>
          <w:rFonts w:ascii="Arial" w:eastAsia="Times New Roman" w:hAnsi="Arial" w:cs="Arial"/>
          <w:sz w:val="18"/>
          <w:szCs w:val="18"/>
        </w:rPr>
        <w:t xml:space="preserve"> (maksymalny okres gwarancji)</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 xml:space="preserve">Jeżeli Wykonawca poda w formularzu oferty okres gwarancji w latach, Zamawiający przeliczy go na miesiące wg zasady 1 rok = 12 miesięcy. </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b/>
          <w:sz w:val="18"/>
          <w:szCs w:val="18"/>
          <w:u w:val="single"/>
        </w:rPr>
        <w:t>Uwaga:</w:t>
      </w:r>
    </w:p>
    <w:p w:rsidR="000170AD" w:rsidRPr="009C7D35" w:rsidRDefault="000170AD" w:rsidP="009C7D35">
      <w:pPr>
        <w:spacing w:after="0" w:line="360" w:lineRule="auto"/>
        <w:ind w:left="567"/>
        <w:jc w:val="both"/>
        <w:rPr>
          <w:rFonts w:ascii="Arial" w:eastAsia="Times New Roman" w:hAnsi="Arial" w:cs="Arial"/>
          <w:b/>
          <w:sz w:val="18"/>
          <w:szCs w:val="18"/>
        </w:rPr>
      </w:pPr>
      <w:r w:rsidRPr="009C7D35">
        <w:rPr>
          <w:rFonts w:ascii="Arial" w:eastAsia="Times New Roman" w:hAnsi="Arial" w:cs="Arial"/>
          <w:b/>
          <w:sz w:val="18"/>
          <w:szCs w:val="18"/>
        </w:rPr>
        <w:t>Zaoferowanie gwarancji poniżej wymaganego minimum spowoduje odrzucenie oferty. W przypadku gdy Wykonawca zaoferuje okres gwarancji powyżej wymaganego maksimum Zamawiający do oceny ofert przyjmie 60 miesięcy, natomiast do umowy zostanie wpisany okres gwarancji zaproponowany przez Wykonawcę.</w:t>
      </w:r>
    </w:p>
    <w:p w:rsidR="000170AD" w:rsidRPr="009C7D35" w:rsidRDefault="000170AD" w:rsidP="009C7D35">
      <w:pPr>
        <w:numPr>
          <w:ilvl w:val="0"/>
          <w:numId w:val="18"/>
        </w:numPr>
        <w:tabs>
          <w:tab w:val="num" w:pos="567"/>
          <w:tab w:val="left" w:pos="993"/>
        </w:tabs>
        <w:spacing w:after="0" w:line="360" w:lineRule="auto"/>
        <w:ind w:left="567"/>
        <w:jc w:val="both"/>
        <w:rPr>
          <w:rFonts w:ascii="Arial" w:eastAsia="Times New Roman" w:hAnsi="Arial" w:cs="Arial"/>
          <w:spacing w:val="4"/>
          <w:sz w:val="18"/>
          <w:szCs w:val="18"/>
        </w:rPr>
      </w:pPr>
      <w:r w:rsidRPr="009C7D35">
        <w:rPr>
          <w:rFonts w:ascii="Arial" w:eastAsia="Times New Roman" w:hAnsi="Arial" w:cs="Arial"/>
          <w:spacing w:val="4"/>
          <w:sz w:val="18"/>
          <w:szCs w:val="18"/>
        </w:rPr>
        <w:t>Ostateczny ranking ofert przeprowadzony zostanie według wzoru A + B gdzie:</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A – ilość punktów za cenę badaną</w:t>
      </w:r>
    </w:p>
    <w:p w:rsidR="000170AD" w:rsidRPr="009C7D35" w:rsidRDefault="000170AD" w:rsidP="009C7D35">
      <w:pPr>
        <w:spacing w:after="0" w:line="360" w:lineRule="auto"/>
        <w:ind w:left="567"/>
        <w:jc w:val="both"/>
        <w:rPr>
          <w:rFonts w:ascii="Arial" w:eastAsia="Times New Roman" w:hAnsi="Arial" w:cs="Arial"/>
          <w:sz w:val="18"/>
          <w:szCs w:val="18"/>
        </w:rPr>
      </w:pPr>
      <w:r w:rsidRPr="009C7D35">
        <w:rPr>
          <w:rFonts w:ascii="Arial" w:eastAsia="Times New Roman" w:hAnsi="Arial" w:cs="Arial"/>
          <w:sz w:val="18"/>
          <w:szCs w:val="18"/>
        </w:rPr>
        <w:t>B – ilość punktów za przedłużenie okresu gwarancji</w:t>
      </w:r>
    </w:p>
    <w:p w:rsidR="000170AD" w:rsidRPr="009C7D35" w:rsidRDefault="000170AD" w:rsidP="009C7D35">
      <w:pPr>
        <w:tabs>
          <w:tab w:val="num" w:pos="1440"/>
        </w:tabs>
        <w:spacing w:after="0" w:line="360" w:lineRule="auto"/>
        <w:ind w:left="567"/>
        <w:jc w:val="both"/>
        <w:rPr>
          <w:rFonts w:ascii="Arial" w:eastAsia="Times New Roman" w:hAnsi="Arial" w:cs="Arial"/>
          <w:sz w:val="18"/>
          <w:szCs w:val="18"/>
        </w:rPr>
      </w:pPr>
      <w:r w:rsidRPr="009C7D35">
        <w:rPr>
          <w:rFonts w:ascii="Arial" w:eastAsia="Times New Roman" w:hAnsi="Arial" w:cs="Arial"/>
          <w:spacing w:val="4"/>
          <w:sz w:val="18"/>
          <w:szCs w:val="18"/>
        </w:rPr>
        <w:t>Obliczenia punktacji dokonywane będą z dokładnością do dwóch miejsc po przecinku, a ocena punktowa dotyczyć będzie wyłącznie ofert uznanych za ważne i nie podlegających odrzuceniu.</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poprawia w ofercie:</w:t>
      </w:r>
    </w:p>
    <w:p w:rsidR="000170AD" w:rsidRPr="009C7D35" w:rsidRDefault="000170AD" w:rsidP="009C7D35">
      <w:pPr>
        <w:numPr>
          <w:ilvl w:val="0"/>
          <w:numId w:val="19"/>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oczywiste omyłki pisarskie</w:t>
      </w:r>
    </w:p>
    <w:p w:rsidR="000170AD" w:rsidRPr="009C7D35" w:rsidRDefault="000170AD" w:rsidP="009C7D35">
      <w:pPr>
        <w:numPr>
          <w:ilvl w:val="0"/>
          <w:numId w:val="19"/>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oczywiste omyłki rachunkowe, z uwzględnieniem konsekwencji rachunkowych dokonanych poprawek</w:t>
      </w:r>
    </w:p>
    <w:p w:rsidR="000170AD" w:rsidRPr="009C7D35" w:rsidRDefault="000170AD" w:rsidP="009C7D35">
      <w:pPr>
        <w:numPr>
          <w:ilvl w:val="0"/>
          <w:numId w:val="19"/>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inne omyłki polegające na niezgodności oferty ze specyfikacją istotnych warunków zamówienia, niepowodujące istotnych zmian w treści oferty</w:t>
      </w:r>
    </w:p>
    <w:p w:rsidR="000170AD" w:rsidRPr="009C7D35" w:rsidRDefault="000170AD" w:rsidP="009C7D35">
      <w:pPr>
        <w:numPr>
          <w:ilvl w:val="1"/>
          <w:numId w:val="19"/>
        </w:numPr>
        <w:tabs>
          <w:tab w:val="left" w:pos="567"/>
          <w:tab w:val="num" w:pos="1146"/>
        </w:tabs>
        <w:spacing w:after="0" w:line="360" w:lineRule="auto"/>
        <w:ind w:left="851" w:hanging="567"/>
        <w:jc w:val="both"/>
        <w:rPr>
          <w:rFonts w:ascii="Arial" w:eastAsia="Times New Roman" w:hAnsi="Arial" w:cs="Arial"/>
          <w:sz w:val="18"/>
          <w:szCs w:val="18"/>
        </w:rPr>
      </w:pPr>
      <w:r w:rsidRPr="009C7D35">
        <w:rPr>
          <w:rFonts w:ascii="Arial" w:eastAsia="Times New Roman" w:hAnsi="Arial" w:cs="Arial"/>
          <w:sz w:val="18"/>
          <w:szCs w:val="18"/>
        </w:rPr>
        <w:t>niezwłocznie zawiadamiając o tym Wykonawcę, którego oferta została poprawiona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Zamawiający odrzuci ofertę, jeżeli wystąpi, co najmniej jedna przesłanka unormowana w art. 89 ust. 1 lub 90 ust. 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udzieli zamówienia Wykonawcy, którego oferta odpowiada wszystkim wymaganiom przedstawionym w ustawie PZP, niniejszej SIWZ oraz zostanie oceniona jako najkorzystniejsza w oparciu o podane kryteria oceny i uzyska na tej podstawie największą ilość punktów obliczoną wg podanych w ust. 18.3. wzorów</w:t>
      </w:r>
    </w:p>
    <w:p w:rsidR="000170AD" w:rsidRPr="009C7D35" w:rsidRDefault="000170AD" w:rsidP="009C7D35">
      <w:pPr>
        <w:widowControl w:val="0"/>
        <w:suppressAutoHyphens/>
        <w:spacing w:after="0" w:line="240" w:lineRule="auto"/>
        <w:ind w:left="1080" w:hanging="688"/>
        <w:contextualSpacing/>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Umowa i formalności jakich należy dopełnić po wyborze oferty w celu zawarcia umowy:</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Projekt umowy stanowi załącznik 5.1 i/lub 5.2. do niniejszej SIWZ.</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zastrzega możliwość zmian i uzupełnień zawartej umowy na podstawie art. 144 ust. 1 ustawy PZP, wyłącznie w formie pisemnej w postaci aneksu do umowy podpisanego przez obydwie strony, pod rygorem nieważności.</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lastRenderedPageBreak/>
        <w:t>Przewidywane zmiany postanowień umowy w rozumieniu art. 144 ust. 1 pkt. 1 ustawy PZP, zostały zawarte w projekcie umowy stanowiącym załącznik 5.1. i/lub 5.2. do SIWZ.</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PZP</w:t>
      </w:r>
    </w:p>
    <w:p w:rsidR="000170AD" w:rsidRPr="009C7D35" w:rsidRDefault="000170AD" w:rsidP="009C7D35">
      <w:pPr>
        <w:tabs>
          <w:tab w:val="left" w:pos="993"/>
        </w:tabs>
        <w:spacing w:after="0" w:line="240" w:lineRule="auto"/>
        <w:jc w:val="both"/>
        <w:rPr>
          <w:rFonts w:ascii="Arial" w:eastAsia="Times New Roman" w:hAnsi="Arial" w:cs="Arial"/>
          <w:sz w:val="18"/>
          <w:szCs w:val="18"/>
        </w:rPr>
      </w:pPr>
    </w:p>
    <w:p w:rsidR="000170AD" w:rsidRPr="009C7D35" w:rsidRDefault="000170AD" w:rsidP="009C7D35">
      <w:pPr>
        <w:tabs>
          <w:tab w:val="left" w:pos="993"/>
        </w:tabs>
        <w:spacing w:after="0" w:line="240" w:lineRule="auto"/>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 xml:space="preserve"> Zabezpieczenie należytego wykonania umowy. Koszty związane z uczestnictwem w postępowaniu.</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Wykonawca, przed podpisaniem umowy, zobowiązany jest do wniesienia zabezpieczenia należytego wykonania umowy na kwotę stanowiącą 8 % ceny brutto podanej w ofercie dla każdego z zadań osobno, w jednej lub kilku następujących formach (do wyboru):</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pieniądzu, przelewem na wskazany przez Zamawiającego rachunek bankowy,</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poręczeniach bankowych,</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poręczeniach pieniężnych spółdzielczych kas oszczędnościowo-kredytowych,</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gwarancjach bankowych,</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gwarancjach ubezpieczeniowych,</w:t>
      </w:r>
    </w:p>
    <w:p w:rsidR="000170AD" w:rsidRPr="009C7D35" w:rsidRDefault="000170AD" w:rsidP="009C7D35">
      <w:pPr>
        <w:numPr>
          <w:ilvl w:val="0"/>
          <w:numId w:val="20"/>
        </w:numPr>
        <w:tabs>
          <w:tab w:val="num" w:pos="567"/>
          <w:tab w:val="left" w:pos="993"/>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Zamawiający nie wyraża zgody na wniesienie zabezpieczenia w formach przewidzianych w art. 148 ust.2 ustawy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przypadku wniesienia wadium w pieniądzu Wykonawca może wyrazić zgodę na zaliczenie kwoty wadium na poczet zabezpieczenia.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Zabezpieczenie wnoszone w formie pieniężnej należy wpłacić na </w:t>
      </w:r>
      <w:r w:rsidRPr="009C7D35">
        <w:rPr>
          <w:rFonts w:ascii="Arial" w:eastAsia="Times New Roman" w:hAnsi="Arial" w:cs="Arial"/>
          <w:b/>
          <w:bCs/>
          <w:sz w:val="18"/>
          <w:szCs w:val="18"/>
        </w:rPr>
        <w:t xml:space="preserve">konto </w:t>
      </w:r>
      <w:r w:rsidRPr="009C7D35">
        <w:rPr>
          <w:rFonts w:ascii="Arial" w:eastAsia="Times New Roman" w:hAnsi="Arial" w:cs="Arial"/>
          <w:b/>
          <w:bCs/>
          <w:sz w:val="18"/>
          <w:szCs w:val="18"/>
          <w:u w:val="single"/>
        </w:rPr>
        <w:t>nr 24 1560 0013 2124 1805 1000 0006</w:t>
      </w:r>
      <w:r w:rsidRPr="009C7D35">
        <w:rPr>
          <w:rFonts w:ascii="Arial" w:eastAsia="Times New Roman" w:hAnsi="Arial" w:cs="Arial"/>
          <w:b/>
          <w:bCs/>
          <w:sz w:val="18"/>
          <w:szCs w:val="18"/>
        </w:rPr>
        <w:t xml:space="preserve"> </w:t>
      </w:r>
      <w:r w:rsidRPr="009C7D35">
        <w:rPr>
          <w:rFonts w:ascii="Arial" w:eastAsia="Times New Roman" w:hAnsi="Arial" w:cs="Arial"/>
          <w:bCs/>
          <w:sz w:val="18"/>
          <w:szCs w:val="18"/>
        </w:rPr>
        <w:t>z dopiskiem:</w:t>
      </w:r>
      <w:r w:rsidR="006A6490">
        <w:rPr>
          <w:rFonts w:ascii="Arial" w:eastAsia="Times New Roman" w:hAnsi="Arial" w:cs="Arial"/>
          <w:b/>
          <w:bCs/>
          <w:sz w:val="18"/>
          <w:szCs w:val="18"/>
        </w:rPr>
        <w:t xml:space="preserve"> „SP.ZP.272.53</w:t>
      </w:r>
      <w:r w:rsidRPr="009C7D35">
        <w:rPr>
          <w:rFonts w:ascii="Arial" w:eastAsia="Times New Roman" w:hAnsi="Arial" w:cs="Arial"/>
          <w:b/>
          <w:bCs/>
          <w:sz w:val="18"/>
          <w:szCs w:val="18"/>
        </w:rPr>
        <w:t>.2019.II.DT - zabezpieczenie należytego wykonania umowy“.</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
          <w:sz w:val="18"/>
          <w:szCs w:val="18"/>
        </w:rPr>
        <w:t xml:space="preserve">Zabezpieczenie należytego wykonania umowy złożone w formie gwarancji, poręczeń winno być </w:t>
      </w:r>
      <w:r w:rsidRPr="009C7D35">
        <w:rPr>
          <w:rFonts w:ascii="Arial" w:eastAsia="Times New Roman" w:hAnsi="Arial" w:cs="Arial"/>
          <w:b/>
          <w:sz w:val="18"/>
          <w:szCs w:val="18"/>
          <w:u w:val="single"/>
        </w:rPr>
        <w:t>bezwarunkowo płatne</w:t>
      </w:r>
      <w:r w:rsidRPr="009C7D35">
        <w:rPr>
          <w:rFonts w:ascii="Arial" w:eastAsia="Times New Roman" w:hAnsi="Arial" w:cs="Arial"/>
          <w:b/>
          <w:sz w:val="18"/>
          <w:szCs w:val="18"/>
        </w:rPr>
        <w:t xml:space="preserve"> na pierwsze żądanie Zamawiającego. Wzór ww. dokumentów winien być przedłożony Zamawiającemu przed podpisaniem umowy w celu akceptacji zapisów.</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b/>
          <w:sz w:val="18"/>
          <w:szCs w:val="18"/>
        </w:rPr>
        <w:t>Istotne postanowienia, które muszą być  zawarte w gwarancji:</w:t>
      </w:r>
    </w:p>
    <w:p w:rsidR="000170AD" w:rsidRPr="009C7D35" w:rsidRDefault="000170AD" w:rsidP="009C7D35">
      <w:pPr>
        <w:numPr>
          <w:ilvl w:val="0"/>
          <w:numId w:val="21"/>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klauzula o nieodwołalnym i bezwarunkowym charakterze gwarancji;</w:t>
      </w:r>
    </w:p>
    <w:p w:rsidR="000170AD" w:rsidRPr="009C7D35" w:rsidRDefault="000170AD" w:rsidP="009C7D35">
      <w:pPr>
        <w:numPr>
          <w:ilvl w:val="0"/>
          <w:numId w:val="21"/>
        </w:numPr>
        <w:tabs>
          <w:tab w:val="num" w:pos="567"/>
          <w:tab w:val="left" w:pos="993"/>
        </w:tabs>
        <w:spacing w:after="0" w:line="360" w:lineRule="auto"/>
        <w:ind w:hanging="502"/>
        <w:jc w:val="both"/>
        <w:rPr>
          <w:rFonts w:ascii="Arial" w:eastAsia="Times New Roman" w:hAnsi="Arial" w:cs="Arial"/>
          <w:sz w:val="18"/>
          <w:szCs w:val="18"/>
        </w:rPr>
      </w:pPr>
      <w:r w:rsidRPr="009C7D35">
        <w:rPr>
          <w:rFonts w:ascii="Arial" w:eastAsia="Times New Roman" w:hAnsi="Arial" w:cs="Arial"/>
          <w:sz w:val="18"/>
          <w:szCs w:val="18"/>
        </w:rPr>
        <w:t>klauzula – płatne na pierwsze pisemne żądanie w terminie do 14 dni od dnia otrzymania żądania zapłaty;</w:t>
      </w:r>
    </w:p>
    <w:p w:rsidR="000170AD" w:rsidRPr="009C7D35" w:rsidRDefault="000170AD" w:rsidP="009C7D35">
      <w:pPr>
        <w:numPr>
          <w:ilvl w:val="0"/>
          <w:numId w:val="21"/>
        </w:numPr>
        <w:tabs>
          <w:tab w:val="left" w:pos="567"/>
        </w:tabs>
        <w:spacing w:after="0" w:line="360" w:lineRule="auto"/>
        <w:ind w:left="567" w:hanging="283"/>
        <w:jc w:val="both"/>
        <w:rPr>
          <w:rFonts w:ascii="Arial" w:eastAsia="Times New Roman" w:hAnsi="Arial" w:cs="Arial"/>
          <w:sz w:val="18"/>
          <w:szCs w:val="18"/>
        </w:rPr>
      </w:pPr>
      <w:r w:rsidRPr="009C7D35">
        <w:rPr>
          <w:rFonts w:ascii="Arial" w:eastAsia="Times New Roman" w:hAnsi="Arial" w:cs="Arial"/>
          <w:sz w:val="18"/>
          <w:szCs w:val="18"/>
        </w:rPr>
        <w:t>Klauzule o poddaniu ewentualnych sporów jakie mogą wyniknąć na tle realizacji gwarancji pod rozstrzygnięcie sądu właściwego dla siedziby jednostki organizacyjnej Beneficjenta.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b/>
          <w:sz w:val="18"/>
          <w:szCs w:val="18"/>
        </w:rPr>
      </w:pPr>
      <w:r w:rsidRPr="009C7D35">
        <w:rPr>
          <w:rFonts w:ascii="Arial" w:eastAsia="Times New Roman" w:hAnsi="Arial" w:cs="Arial"/>
          <w:b/>
          <w:sz w:val="18"/>
          <w:szCs w:val="18"/>
        </w:rPr>
        <w:t>Zabezpieczenie należytego wykonania umowy Wykonawca wnosi przed zawarciem umowy w dacie jej zawarcia z terminem ważności 30 dni ponad terminem określony w umowie, w tym 30% wartości zabezpieczenia należytego wykonania umowy z ważnością do końca okresu rękojmi za wady, równemu okresowi gwarancji.</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b/>
          <w:sz w:val="18"/>
          <w:szCs w:val="18"/>
        </w:rPr>
      </w:pPr>
      <w:r w:rsidRPr="009C7D35">
        <w:rPr>
          <w:rFonts w:ascii="Arial" w:eastAsia="Times New Roman" w:hAnsi="Arial" w:cs="Arial"/>
          <w:b/>
          <w:sz w:val="18"/>
          <w:szCs w:val="18"/>
        </w:rPr>
        <w:t>W przypadku wystąpienia konieczności przedłużenia terminu realizacji umowy powyżej 15 dni, Wykonawca dodatkowo zabezpieczy należyte wykonanie umowy z ważnością 30 dni ponad nowo ustalony termin.</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b/>
          <w:sz w:val="18"/>
          <w:szCs w:val="18"/>
        </w:rPr>
      </w:pPr>
      <w:r w:rsidRPr="009C7D35">
        <w:rPr>
          <w:rFonts w:ascii="Arial" w:eastAsia="Times New Roman" w:hAnsi="Arial" w:cs="Arial"/>
          <w:b/>
          <w:sz w:val="18"/>
          <w:szCs w:val="18"/>
        </w:rPr>
        <w:lastRenderedPageBreak/>
        <w:t>Zabezpieczenie należytego wykonania umowy, zostanie zwrócone Wykonawcy:</w:t>
      </w:r>
    </w:p>
    <w:p w:rsidR="000170AD" w:rsidRPr="009C7D35" w:rsidRDefault="000170AD" w:rsidP="009C7D35">
      <w:pPr>
        <w:numPr>
          <w:ilvl w:val="0"/>
          <w:numId w:val="22"/>
        </w:numPr>
        <w:tabs>
          <w:tab w:val="num" w:pos="567"/>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70% (siedemdziesiąt procent) w terminie 30 dni od dnia wykonania zamówienia i uznania przez Zamawiającego za należycie wykonane.</w:t>
      </w:r>
    </w:p>
    <w:p w:rsidR="000170AD" w:rsidRPr="009C7D35" w:rsidRDefault="000170AD" w:rsidP="009C7D35">
      <w:pPr>
        <w:numPr>
          <w:ilvl w:val="0"/>
          <w:numId w:val="22"/>
        </w:numPr>
        <w:tabs>
          <w:tab w:val="num" w:pos="567"/>
          <w:tab w:val="left" w:pos="993"/>
        </w:tabs>
        <w:spacing w:after="0" w:line="360" w:lineRule="auto"/>
        <w:ind w:left="567" w:hanging="283"/>
        <w:jc w:val="both"/>
        <w:rPr>
          <w:rFonts w:ascii="Arial" w:eastAsia="Times New Roman" w:hAnsi="Arial" w:cs="Arial"/>
          <w:b/>
          <w:sz w:val="18"/>
          <w:szCs w:val="18"/>
        </w:rPr>
      </w:pPr>
      <w:r w:rsidRPr="009C7D35">
        <w:rPr>
          <w:rFonts w:ascii="Arial" w:eastAsia="Times New Roman" w:hAnsi="Arial" w:cs="Arial"/>
          <w:sz w:val="18"/>
          <w:szCs w:val="18"/>
        </w:rPr>
        <w:t>30% (trzydzieści procent) w 15 dniu po upływie okresu rękojmi za wady równemu okresowi gwarancji, na przedmiot umowy, o którym mowa w § 13 ust. Projektu umowy, pod warunkiem usunięcia ewentualnych wad i usterek stwierdzonych w protokole odbioru gwarancyjnego.</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Wszystkie koszty związane z uczestnictwem w postępowaniu, w szczególności z przygotowaniem i złożeniem ofert ponosi Wykonawca składający ofertę.</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nie przewiduje zwrotu kosztów udziału w postępowaniu.</w:t>
      </w:r>
    </w:p>
    <w:p w:rsidR="000170AD" w:rsidRPr="009C7D35" w:rsidRDefault="000170AD" w:rsidP="009C7D35">
      <w:pPr>
        <w:spacing w:after="0" w:line="240" w:lineRule="auto"/>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Przesłanki Unieważnienia postępowania:</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Zamawiający unieważni postępowanie o udzielenie zamówienia, jeżeli zaistnieją przesłanki wymienione w art. 93 ust. 1 i 1a ustawy PZP</w:t>
      </w:r>
    </w:p>
    <w:p w:rsidR="000170AD" w:rsidRPr="009C7D35" w:rsidRDefault="000170AD" w:rsidP="009C7D35">
      <w:pPr>
        <w:tabs>
          <w:tab w:val="left" w:pos="993"/>
        </w:tabs>
        <w:spacing w:after="0" w:line="240" w:lineRule="auto"/>
        <w:jc w:val="both"/>
        <w:rPr>
          <w:rFonts w:ascii="Arial" w:eastAsia="Times New Roman" w:hAnsi="Arial" w:cs="Arial"/>
          <w:b/>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Pouczenie o środkach ochrony prawnej:</w:t>
      </w:r>
    </w:p>
    <w:p w:rsidR="000170AD" w:rsidRPr="009C7D35" w:rsidRDefault="000170AD" w:rsidP="009C7D35">
      <w:pPr>
        <w:numPr>
          <w:ilvl w:val="1"/>
          <w:numId w:val="23"/>
        </w:numPr>
        <w:tabs>
          <w:tab w:val="num" w:pos="567"/>
          <w:tab w:val="left" w:pos="993"/>
        </w:tabs>
        <w:spacing w:after="0" w:line="360" w:lineRule="auto"/>
        <w:ind w:left="567" w:hanging="567"/>
        <w:jc w:val="both"/>
        <w:rPr>
          <w:rFonts w:ascii="Arial" w:eastAsia="Times New Roman" w:hAnsi="Arial" w:cs="Arial"/>
          <w:sz w:val="18"/>
          <w:szCs w:val="18"/>
        </w:rPr>
      </w:pPr>
      <w:r w:rsidRPr="009C7D35">
        <w:rPr>
          <w:rFonts w:ascii="Arial" w:eastAsia="Times New Roman"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przysługują środki ochrony prawnej określone w Dziale VI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Środki ochrony prawnej wobec ogłoszenia o zamówieniu oraz SIWZ przysługują również organizacjom wpisanym na listę, o której mowa w art. 154 pkt 5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w:t>
      </w:r>
    </w:p>
    <w:p w:rsidR="000170AD" w:rsidRPr="009C7D35" w:rsidRDefault="000170AD" w:rsidP="009C7D35">
      <w:pPr>
        <w:spacing w:after="0" w:line="240" w:lineRule="auto"/>
        <w:ind w:left="405"/>
        <w:jc w:val="both"/>
        <w:rPr>
          <w:rFonts w:ascii="Arial" w:eastAsia="Times New Roman" w:hAnsi="Arial" w:cs="Arial"/>
          <w:sz w:val="18"/>
          <w:szCs w:val="18"/>
        </w:rPr>
      </w:pPr>
    </w:p>
    <w:p w:rsidR="000170AD" w:rsidRPr="009C7D35" w:rsidRDefault="000170AD" w:rsidP="009C7D35">
      <w:pPr>
        <w:numPr>
          <w:ilvl w:val="0"/>
          <w:numId w:val="23"/>
        </w:numPr>
        <w:pBdr>
          <w:top w:val="single" w:sz="4" w:space="1"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9C7D35">
        <w:rPr>
          <w:rFonts w:ascii="Arial" w:eastAsia="Times New Roman" w:hAnsi="Arial" w:cs="Arial"/>
          <w:b/>
          <w:sz w:val="18"/>
          <w:szCs w:val="18"/>
        </w:rPr>
        <w:t>Klauzula informacyjna z art. 13 RODO Zamawiającego związana z postępowaniem o udzielenie zamówienia publicznego</w:t>
      </w:r>
    </w:p>
    <w:p w:rsidR="006A6490" w:rsidRPr="00BD2867" w:rsidRDefault="006A6490" w:rsidP="006A6490">
      <w:pPr>
        <w:pStyle w:val="Akapitzlist"/>
        <w:spacing w:line="360" w:lineRule="auto"/>
        <w:ind w:left="360"/>
        <w:jc w:val="both"/>
        <w:rPr>
          <w:rFonts w:ascii="Arial" w:hAnsi="Arial" w:cs="Arial"/>
          <w:sz w:val="18"/>
          <w:szCs w:val="18"/>
        </w:rPr>
      </w:pPr>
      <w:r>
        <w:rPr>
          <w:rFonts w:ascii="Arial" w:hAnsi="Arial" w:cs="Arial"/>
          <w:sz w:val="18"/>
          <w:szCs w:val="18"/>
        </w:rPr>
        <w:t>Realizując obowiązki, o których mowa w art. 13 ust. 1 - 3</w:t>
      </w:r>
      <w:r w:rsidRPr="00BD2867">
        <w:rPr>
          <w:rFonts w:ascii="Arial" w:hAnsi="Arial" w:cs="Arial"/>
          <w:sz w:val="18"/>
          <w:szCs w:val="18"/>
        </w:rPr>
        <w:t xml:space="preserve"> </w:t>
      </w:r>
      <w:r w:rsidRPr="00BD2867">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D2867">
        <w:rPr>
          <w:rFonts w:ascii="Arial" w:hAnsi="Arial" w:cs="Arial"/>
          <w:sz w:val="18"/>
          <w:szCs w:val="18"/>
        </w:rPr>
        <w:t xml:space="preserve">dalej „RODO”, informuję, że: </w:t>
      </w:r>
    </w:p>
    <w:p w:rsidR="006A6490" w:rsidRPr="00BD2867" w:rsidRDefault="006A6490" w:rsidP="006A6490">
      <w:pPr>
        <w:pStyle w:val="Akapitzlist"/>
        <w:numPr>
          <w:ilvl w:val="0"/>
          <w:numId w:val="61"/>
        </w:numPr>
        <w:tabs>
          <w:tab w:val="num" w:pos="426"/>
        </w:tabs>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 xml:space="preserve">Starosta Powiatu Wrocławskiego, ul. Kościuszki 131, 50-440 Wrocław, tel. 71/7221700, fax. 71/7221706, adres e-mail: </w:t>
      </w:r>
      <w:hyperlink r:id="rId19"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0"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6A6490" w:rsidRP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6A6490">
        <w:rPr>
          <w:rFonts w:ascii="Arial" w:hAnsi="Arial" w:cs="Arial"/>
          <w:sz w:val="18"/>
          <w:szCs w:val="18"/>
        </w:rPr>
        <w:t>Pani/Pana dane osobowe przetwarzane będą na podstawie art. 6 ust. 1 lit. b</w:t>
      </w:r>
      <w:r w:rsidRPr="006A6490">
        <w:rPr>
          <w:rFonts w:ascii="Arial" w:hAnsi="Arial" w:cs="Arial"/>
          <w:i/>
          <w:sz w:val="18"/>
          <w:szCs w:val="18"/>
        </w:rPr>
        <w:t xml:space="preserve"> </w:t>
      </w:r>
      <w:r w:rsidRPr="006A6490">
        <w:rPr>
          <w:rFonts w:ascii="Arial" w:hAnsi="Arial" w:cs="Arial"/>
          <w:sz w:val="18"/>
          <w:szCs w:val="18"/>
        </w:rPr>
        <w:t xml:space="preserve">RODO w celu </w:t>
      </w:r>
      <w:r w:rsidRPr="006A6490">
        <w:rPr>
          <w:rFonts w:ascii="Arial" w:eastAsia="Calibri" w:hAnsi="Arial" w:cs="Arial"/>
          <w:sz w:val="18"/>
          <w:szCs w:val="18"/>
        </w:rPr>
        <w:t xml:space="preserve">związanym </w:t>
      </w:r>
      <w:r w:rsidRPr="006A6490">
        <w:rPr>
          <w:rFonts w:ascii="Arial" w:eastAsia="Calibri" w:hAnsi="Arial" w:cs="Arial"/>
          <w:sz w:val="18"/>
          <w:szCs w:val="18"/>
        </w:rPr>
        <w:br/>
        <w:t>z</w:t>
      </w:r>
      <w:r w:rsidRPr="009B6971">
        <w:t xml:space="preserve"> </w:t>
      </w:r>
      <w:r w:rsidRPr="006A6490">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6A6490">
        <w:rPr>
          <w:rFonts w:ascii="Arial" w:eastAsia="Calibri" w:hAnsi="Arial" w:cs="Arial"/>
          <w:sz w:val="18"/>
          <w:szCs w:val="18"/>
        </w:rPr>
        <w:br/>
        <w:t xml:space="preserve">o udzielenie zamówienia publicznego </w:t>
      </w:r>
      <w:r w:rsidRPr="006A6490">
        <w:rPr>
          <w:rFonts w:ascii="Arial" w:eastAsia="Calibri" w:hAnsi="Arial" w:cs="Arial"/>
          <w:i/>
          <w:sz w:val="18"/>
          <w:szCs w:val="18"/>
        </w:rPr>
        <w:t xml:space="preserve">nr </w:t>
      </w:r>
      <w:r w:rsidRPr="006A6490">
        <w:rPr>
          <w:rFonts w:ascii="Arial" w:eastAsia="Calibri" w:hAnsi="Arial" w:cs="Arial"/>
          <w:b/>
          <w:i/>
          <w:sz w:val="18"/>
          <w:szCs w:val="18"/>
        </w:rPr>
        <w:t xml:space="preserve">SP.ZP.272.53.2019.II.DT Modernizacja dróg powiatowych nr 1977D pomiędzy miejscowościami Ręków, gm. Sobótka i Solna, gm. Kobierzyce oraz nr 1955D pomiędzy miejscowościami Karwiany – Komorowice i Szukalice, gm. Żórawina, w podziale na 2 zadania, </w:t>
      </w:r>
      <w:r w:rsidRPr="006A6490">
        <w:rPr>
          <w:rFonts w:ascii="Arial" w:eastAsia="Calibri" w:hAnsi="Arial" w:cs="Arial"/>
          <w:b/>
          <w:sz w:val="18"/>
          <w:szCs w:val="18"/>
        </w:rPr>
        <w:t>prowadzonym w trybie przetargu nieograniczonego;</w:t>
      </w:r>
    </w:p>
    <w:p w:rsid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lastRenderedPageBreak/>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6A6490" w:rsidRPr="009B6971"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6A6490" w:rsidRDefault="006A6490" w:rsidP="006A6490">
      <w:pPr>
        <w:tabs>
          <w:tab w:val="num" w:pos="426"/>
        </w:tabs>
        <w:spacing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6A6490" w:rsidRPr="000A11A3"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6A6490" w:rsidRDefault="006A6490" w:rsidP="006A6490">
      <w:pPr>
        <w:numPr>
          <w:ilvl w:val="0"/>
          <w:numId w:val="27"/>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6A6490" w:rsidRPr="000A11A3" w:rsidRDefault="006A6490" w:rsidP="006A6490">
      <w:pPr>
        <w:numPr>
          <w:ilvl w:val="0"/>
          <w:numId w:val="27"/>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6A6490" w:rsidRPr="000A11A3" w:rsidRDefault="006A6490" w:rsidP="006A6490">
      <w:pPr>
        <w:numPr>
          <w:ilvl w:val="0"/>
          <w:numId w:val="27"/>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6A6490"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6A6490" w:rsidRPr="000A11A3" w:rsidRDefault="006A6490" w:rsidP="006A6490">
      <w:pPr>
        <w:numPr>
          <w:ilvl w:val="0"/>
          <w:numId w:val="26"/>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6A6490" w:rsidRPr="000A11A3" w:rsidRDefault="006A6490" w:rsidP="006A6490">
      <w:pPr>
        <w:numPr>
          <w:ilvl w:val="0"/>
          <w:numId w:val="28"/>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6A6490" w:rsidRPr="000A11A3" w:rsidRDefault="006A6490" w:rsidP="006A6490">
      <w:pPr>
        <w:numPr>
          <w:ilvl w:val="0"/>
          <w:numId w:val="28"/>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6A6490" w:rsidRPr="000A11A3" w:rsidRDefault="006A6490" w:rsidP="006A6490">
      <w:pPr>
        <w:numPr>
          <w:ilvl w:val="0"/>
          <w:numId w:val="28"/>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6A6490" w:rsidRPr="006A6490" w:rsidRDefault="006A6490" w:rsidP="006A6490">
      <w:pPr>
        <w:spacing w:after="0" w:line="360" w:lineRule="auto"/>
        <w:rPr>
          <w:rFonts w:ascii="Arial" w:hAnsi="Arial" w:cs="Arial"/>
          <w:sz w:val="14"/>
          <w:szCs w:val="14"/>
        </w:rPr>
      </w:pPr>
      <w:r w:rsidRPr="006A6490">
        <w:rPr>
          <w:rFonts w:ascii="Arial" w:hAnsi="Arial" w:cs="Arial"/>
          <w:sz w:val="14"/>
          <w:szCs w:val="14"/>
        </w:rPr>
        <w:t>_________________</w:t>
      </w:r>
    </w:p>
    <w:p w:rsidR="006A6490" w:rsidRPr="006A6490" w:rsidRDefault="006A6490" w:rsidP="006A6490">
      <w:pPr>
        <w:spacing w:after="0" w:line="360" w:lineRule="auto"/>
        <w:jc w:val="both"/>
        <w:rPr>
          <w:rFonts w:ascii="Arial" w:hAnsi="Arial" w:cs="Arial"/>
          <w:i/>
          <w:sz w:val="14"/>
          <w:szCs w:val="14"/>
        </w:rPr>
      </w:pPr>
      <w:r w:rsidRPr="006A6490">
        <w:rPr>
          <w:rFonts w:ascii="Arial" w:hAnsi="Arial" w:cs="Arial"/>
          <w:b/>
          <w:i/>
          <w:sz w:val="14"/>
          <w:szCs w:val="14"/>
          <w:vertAlign w:val="superscript"/>
        </w:rPr>
        <w:t xml:space="preserve">** </w:t>
      </w:r>
      <w:r w:rsidRPr="006A6490">
        <w:rPr>
          <w:rFonts w:ascii="Arial" w:hAnsi="Arial" w:cs="Arial"/>
          <w:b/>
          <w:i/>
          <w:sz w:val="14"/>
          <w:szCs w:val="14"/>
        </w:rPr>
        <w:t>Wyjaśnienie:</w:t>
      </w:r>
      <w:r w:rsidRPr="006A6490">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6A6490">
        <w:rPr>
          <w:rFonts w:ascii="Arial" w:hAnsi="Arial" w:cs="Arial"/>
          <w:i/>
          <w:sz w:val="14"/>
          <w:szCs w:val="14"/>
        </w:rPr>
        <w:t>Pzp</w:t>
      </w:r>
      <w:proofErr w:type="spellEnd"/>
      <w:r w:rsidRPr="006A6490">
        <w:rPr>
          <w:rFonts w:ascii="Arial" w:hAnsi="Arial" w:cs="Arial"/>
          <w:i/>
          <w:sz w:val="14"/>
          <w:szCs w:val="14"/>
        </w:rPr>
        <w:t xml:space="preserve"> oraz nie może naruszać integralności protokołu oraz jego załączników.</w:t>
      </w:r>
    </w:p>
    <w:p w:rsidR="006A6490" w:rsidRPr="006A6490" w:rsidRDefault="006A6490" w:rsidP="006A6490">
      <w:pPr>
        <w:spacing w:after="0" w:line="360" w:lineRule="auto"/>
        <w:jc w:val="both"/>
        <w:rPr>
          <w:rFonts w:ascii="Arial" w:hAnsi="Arial" w:cs="Arial"/>
          <w:i/>
          <w:sz w:val="14"/>
          <w:szCs w:val="14"/>
        </w:rPr>
      </w:pPr>
      <w:r w:rsidRPr="006A6490">
        <w:rPr>
          <w:rFonts w:ascii="Arial" w:hAnsi="Arial" w:cs="Arial"/>
          <w:b/>
          <w:i/>
          <w:sz w:val="14"/>
          <w:szCs w:val="14"/>
          <w:vertAlign w:val="superscript"/>
        </w:rPr>
        <w:t xml:space="preserve">*** </w:t>
      </w:r>
      <w:r w:rsidRPr="006A6490">
        <w:rPr>
          <w:rFonts w:ascii="Arial" w:hAnsi="Arial" w:cs="Arial"/>
          <w:b/>
          <w:i/>
          <w:sz w:val="14"/>
          <w:szCs w:val="14"/>
        </w:rPr>
        <w:t>Wyjaśnienie:</w:t>
      </w:r>
      <w:r w:rsidRPr="006A6490">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A6490" w:rsidRDefault="006A6490" w:rsidP="006A6490">
      <w:pPr>
        <w:widowControl w:val="0"/>
        <w:suppressAutoHyphens/>
        <w:spacing w:after="0" w:line="360" w:lineRule="auto"/>
        <w:jc w:val="both"/>
        <w:rPr>
          <w:rFonts w:ascii="Arial" w:eastAsia="Times New Roman" w:hAnsi="Arial" w:cs="Arial"/>
          <w:b/>
          <w:sz w:val="18"/>
          <w:szCs w:val="18"/>
        </w:rPr>
      </w:pP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t>CZĘŚĆ 2 – OFERTA:</w:t>
      </w:r>
    </w:p>
    <w:p w:rsidR="006A6490" w:rsidRPr="009C7D35" w:rsidRDefault="006A6490" w:rsidP="006A6490">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1</w:t>
      </w:r>
      <w:r w:rsidRPr="009C7D35">
        <w:rPr>
          <w:rFonts w:ascii="Arial" w:eastAsia="Times New Roman" w:hAnsi="Arial" w:cs="Arial"/>
          <w:bCs/>
          <w:sz w:val="18"/>
          <w:szCs w:val="18"/>
        </w:rPr>
        <w:tab/>
        <w:t xml:space="preserve">Formularz ofertowy </w:t>
      </w:r>
    </w:p>
    <w:p w:rsidR="006A6490" w:rsidRPr="009C7D35" w:rsidRDefault="006A6490" w:rsidP="006A6490">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Załącznik 2.1.</w:t>
      </w:r>
      <w:r w:rsidRPr="009C7D35">
        <w:rPr>
          <w:rFonts w:ascii="Arial" w:eastAsia="Times New Roman" w:hAnsi="Arial" w:cs="Arial"/>
          <w:bCs/>
          <w:sz w:val="18"/>
          <w:szCs w:val="18"/>
        </w:rPr>
        <w:tab/>
        <w:t>Kosztorys ofertowy –</w:t>
      </w:r>
      <w:r>
        <w:rPr>
          <w:rFonts w:ascii="Arial" w:eastAsia="Times New Roman" w:hAnsi="Arial" w:cs="Arial"/>
          <w:bCs/>
          <w:sz w:val="18"/>
          <w:szCs w:val="18"/>
        </w:rPr>
        <w:t xml:space="preserve"> </w:t>
      </w:r>
      <w:r w:rsidRPr="009C7D35">
        <w:rPr>
          <w:rFonts w:ascii="Arial" w:eastAsia="Times New Roman" w:hAnsi="Arial" w:cs="Arial"/>
          <w:bCs/>
          <w:sz w:val="18"/>
          <w:szCs w:val="18"/>
        </w:rPr>
        <w:t>Zadanie 1</w:t>
      </w:r>
    </w:p>
    <w:p w:rsidR="006A6490" w:rsidRPr="009C7D35" w:rsidRDefault="006A6490" w:rsidP="006A6490">
      <w:pPr>
        <w:widowControl w:val="0"/>
        <w:suppressAutoHyphens/>
        <w:spacing w:after="0" w:line="360" w:lineRule="auto"/>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2.2. </w:t>
      </w:r>
      <w:r w:rsidRPr="009C7D35">
        <w:rPr>
          <w:rFonts w:ascii="Arial" w:eastAsia="Times New Roman" w:hAnsi="Arial" w:cs="Arial"/>
          <w:bCs/>
          <w:sz w:val="18"/>
          <w:szCs w:val="18"/>
        </w:rPr>
        <w:tab/>
        <w:t>Kosztorys ofertowy –</w:t>
      </w:r>
      <w:r>
        <w:rPr>
          <w:rFonts w:ascii="Arial" w:eastAsia="Times New Roman" w:hAnsi="Arial" w:cs="Arial"/>
          <w:bCs/>
          <w:sz w:val="18"/>
          <w:szCs w:val="18"/>
        </w:rPr>
        <w:t xml:space="preserve"> </w:t>
      </w:r>
      <w:r w:rsidRPr="009C7D35">
        <w:rPr>
          <w:rFonts w:ascii="Arial" w:eastAsia="Times New Roman" w:hAnsi="Arial" w:cs="Arial"/>
          <w:bCs/>
          <w:sz w:val="18"/>
          <w:szCs w:val="18"/>
        </w:rPr>
        <w:t>Zadanie 2</w:t>
      </w:r>
    </w:p>
    <w:p w:rsidR="006A6490" w:rsidRDefault="006A6490" w:rsidP="006A6490">
      <w:pPr>
        <w:widowControl w:val="0"/>
        <w:suppressAutoHyphens/>
        <w:spacing w:after="0" w:line="360" w:lineRule="auto"/>
        <w:jc w:val="both"/>
        <w:rPr>
          <w:rFonts w:ascii="Arial" w:eastAsia="Times New Roman" w:hAnsi="Arial" w:cs="Arial"/>
          <w:b/>
          <w:sz w:val="18"/>
          <w:szCs w:val="18"/>
        </w:rPr>
      </w:pP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
          <w:sz w:val="18"/>
          <w:szCs w:val="18"/>
        </w:rPr>
        <w:t>CZĘŚĆ 3 – ZAŁĄCZNIKI WCHODZĄCE W SKŁAD OFERTY:</w:t>
      </w:r>
    </w:p>
    <w:p w:rsidR="006A6490" w:rsidRPr="009C7D35" w:rsidRDefault="006A6490" w:rsidP="006A6490">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3.1.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6A6490" w:rsidRPr="009C7D35" w:rsidRDefault="006A6490" w:rsidP="006A6490">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3.2.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6A6490" w:rsidRPr="009C7D35" w:rsidRDefault="006A6490" w:rsidP="006A6490">
      <w:pPr>
        <w:widowControl w:val="0"/>
        <w:suppressAutoHyphens/>
        <w:spacing w:after="0" w:line="360" w:lineRule="auto"/>
        <w:ind w:left="1418" w:hanging="1418"/>
        <w:jc w:val="both"/>
        <w:rPr>
          <w:rFonts w:ascii="Arial" w:eastAsia="Times New Roman" w:hAnsi="Arial" w:cs="Arial"/>
          <w:bCs/>
          <w:sz w:val="18"/>
          <w:szCs w:val="18"/>
        </w:rPr>
      </w:pPr>
      <w:r w:rsidRPr="009C7D35">
        <w:rPr>
          <w:rFonts w:ascii="Arial" w:eastAsia="Times New Roman" w:hAnsi="Arial" w:cs="Arial"/>
          <w:bCs/>
          <w:sz w:val="18"/>
          <w:szCs w:val="18"/>
        </w:rPr>
        <w:t xml:space="preserve">Załącznik 3.3. </w:t>
      </w:r>
      <w:r w:rsidRPr="009C7D35">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6A6490" w:rsidRDefault="006A6490" w:rsidP="006A6490">
      <w:pPr>
        <w:spacing w:after="0" w:line="360" w:lineRule="auto"/>
        <w:ind w:left="1701" w:hanging="1701"/>
        <w:jc w:val="both"/>
        <w:rPr>
          <w:rFonts w:ascii="Arial" w:eastAsia="Times New Roman" w:hAnsi="Arial" w:cs="Arial"/>
          <w:b/>
          <w:sz w:val="18"/>
          <w:szCs w:val="18"/>
        </w:rPr>
      </w:pPr>
    </w:p>
    <w:p w:rsidR="006A6490" w:rsidRPr="009C7D35" w:rsidRDefault="006A6490" w:rsidP="006A6490">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t>CZĘŚĆ 4 – INNE DOKUMNETY SKŁĄDAJĄCE SIĘ NA OFERTĘ:</w:t>
      </w:r>
    </w:p>
    <w:p w:rsidR="006A6490" w:rsidRPr="009C7D35" w:rsidRDefault="006A6490" w:rsidP="006A6490">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4. </w:t>
      </w:r>
      <w:r w:rsidRPr="009C7D35">
        <w:rPr>
          <w:rFonts w:ascii="Arial" w:eastAsia="Times New Roman" w:hAnsi="Arial" w:cs="Arial"/>
          <w:bCs/>
          <w:sz w:val="18"/>
          <w:szCs w:val="18"/>
        </w:rPr>
        <w:tab/>
      </w:r>
      <w:r w:rsidRPr="009C7D35">
        <w:rPr>
          <w:rFonts w:ascii="Arial" w:eastAsia="Times New Roman" w:hAnsi="Arial" w:cs="Arial"/>
          <w:sz w:val="18"/>
          <w:szCs w:val="18"/>
        </w:rPr>
        <w:t xml:space="preserve">Oświadczenie o przynależności lub braku przynależności do tej samej grupy kapitałowej </w:t>
      </w:r>
      <w:r w:rsidRPr="009C7D35">
        <w:rPr>
          <w:rFonts w:ascii="Arial" w:eastAsia="Times New Roman" w:hAnsi="Arial" w:cs="Arial"/>
          <w:sz w:val="18"/>
          <w:szCs w:val="18"/>
        </w:rPr>
        <w:br/>
        <w:t xml:space="preserve">z Wykonawcami biorącymi udział w przedmiotowym postępowaniu przetargowym, o której mowa w art, 24 ust. 1 pkt 23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xml:space="preserve">. </w:t>
      </w:r>
    </w:p>
    <w:p w:rsidR="006A6490" w:rsidRPr="009C7D35" w:rsidRDefault="006A6490" w:rsidP="006A6490">
      <w:pPr>
        <w:widowControl w:val="0"/>
        <w:suppressAutoHyphens/>
        <w:spacing w:after="0" w:line="360" w:lineRule="auto"/>
        <w:jc w:val="both"/>
        <w:rPr>
          <w:rFonts w:ascii="Arial" w:eastAsia="Times New Roman" w:hAnsi="Arial" w:cs="Arial"/>
          <w:b/>
          <w:sz w:val="16"/>
          <w:szCs w:val="16"/>
        </w:rPr>
      </w:pPr>
      <w:r w:rsidRPr="009C7D35">
        <w:rPr>
          <w:rFonts w:ascii="Arial" w:eastAsia="Times New Roman" w:hAnsi="Arial" w:cs="Arial"/>
          <w:b/>
          <w:sz w:val="16"/>
          <w:szCs w:val="16"/>
        </w:rPr>
        <w:t>UWAGA</w:t>
      </w:r>
      <w:r w:rsidRPr="009C7D35">
        <w:rPr>
          <w:rFonts w:ascii="Arial" w:eastAsia="Times New Roman" w:hAnsi="Arial" w:cs="Arial"/>
          <w:sz w:val="16"/>
          <w:szCs w:val="16"/>
        </w:rPr>
        <w:t xml:space="preserve"> – </w:t>
      </w:r>
      <w:r w:rsidRPr="009C7D35">
        <w:rPr>
          <w:rFonts w:ascii="Arial" w:eastAsia="Times New Roman" w:hAnsi="Arial" w:cs="Arial"/>
          <w:b/>
          <w:sz w:val="16"/>
          <w:szCs w:val="16"/>
        </w:rPr>
        <w:t>Każdy Wykonawca,</w:t>
      </w:r>
      <w:r w:rsidRPr="009C7D35">
        <w:rPr>
          <w:rFonts w:ascii="Arial" w:eastAsia="Times New Roman" w:hAnsi="Arial" w:cs="Arial"/>
          <w:sz w:val="16"/>
          <w:szCs w:val="16"/>
        </w:rPr>
        <w:t xml:space="preserve"> </w:t>
      </w:r>
      <w:r w:rsidRPr="009C7D35">
        <w:rPr>
          <w:rFonts w:ascii="Arial" w:eastAsia="Times New Roman" w:hAnsi="Arial" w:cs="Arial"/>
          <w:b/>
          <w:sz w:val="16"/>
          <w:szCs w:val="16"/>
        </w:rPr>
        <w:t xml:space="preserve">który złoży ofertę, musi złożyć Oświadczenie w wersji oryginalnej, w terminie 3 dni od dnia przekazania lub zamieszczenia na stronie informacji podawanych podczas sesji otwarcia ofert.  </w:t>
      </w:r>
    </w:p>
    <w:p w:rsidR="006A6490" w:rsidRPr="009C7D35" w:rsidRDefault="006A6490" w:rsidP="006A6490">
      <w:pPr>
        <w:spacing w:after="0" w:line="360" w:lineRule="auto"/>
        <w:ind w:left="1701" w:hanging="1701"/>
        <w:jc w:val="both"/>
        <w:rPr>
          <w:rFonts w:ascii="Arial" w:eastAsia="Times New Roman" w:hAnsi="Arial" w:cs="Arial"/>
          <w:b/>
          <w:sz w:val="18"/>
          <w:szCs w:val="18"/>
        </w:rPr>
      </w:pPr>
      <w:r w:rsidRPr="009C7D35">
        <w:rPr>
          <w:rFonts w:ascii="Arial" w:eastAsia="Times New Roman" w:hAnsi="Arial" w:cs="Arial"/>
          <w:b/>
          <w:sz w:val="18"/>
          <w:szCs w:val="18"/>
        </w:rPr>
        <w:lastRenderedPageBreak/>
        <w:t>CZĘŚĆ 5 – PROJEKT UMOWY</w:t>
      </w:r>
    </w:p>
    <w:p w:rsidR="006A6490" w:rsidRPr="009C7D35" w:rsidRDefault="006A6490" w:rsidP="006A6490">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Załącznik 5.1.</w:t>
      </w:r>
      <w:r w:rsidRPr="009C7D35">
        <w:rPr>
          <w:rFonts w:ascii="Arial" w:eastAsia="Times New Roman" w:hAnsi="Arial" w:cs="Arial"/>
          <w:sz w:val="18"/>
          <w:szCs w:val="18"/>
        </w:rPr>
        <w:tab/>
        <w:t>Projekt umowy – Zadanie 1</w:t>
      </w:r>
    </w:p>
    <w:p w:rsidR="006A6490" w:rsidRPr="009C7D35" w:rsidRDefault="006A6490" w:rsidP="006A6490">
      <w:pPr>
        <w:widowControl w:val="0"/>
        <w:suppressAutoHyphens/>
        <w:spacing w:after="0" w:line="360" w:lineRule="auto"/>
        <w:jc w:val="both"/>
        <w:rPr>
          <w:rFonts w:ascii="Arial" w:eastAsia="Times New Roman" w:hAnsi="Arial" w:cs="Arial"/>
          <w:sz w:val="18"/>
          <w:szCs w:val="18"/>
        </w:rPr>
      </w:pPr>
      <w:r w:rsidRPr="009C7D35">
        <w:rPr>
          <w:rFonts w:ascii="Arial" w:eastAsia="Times New Roman" w:hAnsi="Arial" w:cs="Arial"/>
          <w:bCs/>
          <w:sz w:val="18"/>
          <w:szCs w:val="18"/>
        </w:rPr>
        <w:t>Załącznik 5.2.</w:t>
      </w:r>
      <w:r w:rsidRPr="009C7D35">
        <w:rPr>
          <w:rFonts w:ascii="Arial" w:eastAsia="Times New Roman" w:hAnsi="Arial" w:cs="Arial"/>
          <w:sz w:val="18"/>
          <w:szCs w:val="18"/>
        </w:rPr>
        <w:tab/>
        <w:t>Projekt umowy – Zadanie 2</w:t>
      </w:r>
    </w:p>
    <w:p w:rsidR="006A6490" w:rsidRDefault="006A6490" w:rsidP="006A6490">
      <w:pPr>
        <w:spacing w:after="0" w:line="360" w:lineRule="auto"/>
        <w:ind w:left="1134" w:hanging="1134"/>
        <w:jc w:val="both"/>
        <w:rPr>
          <w:rFonts w:ascii="Arial" w:eastAsia="Times New Roman" w:hAnsi="Arial" w:cs="Arial"/>
          <w:b/>
          <w:sz w:val="18"/>
          <w:szCs w:val="18"/>
        </w:rPr>
      </w:pPr>
    </w:p>
    <w:p w:rsidR="006A6490" w:rsidRPr="009C7D35" w:rsidRDefault="006A6490" w:rsidP="006A6490">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6 – OPIS PRZEDMIOTU ZAMÓWIENIA</w:t>
      </w: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6.1.</w:t>
      </w:r>
      <w:r w:rsidRPr="009C7D35">
        <w:rPr>
          <w:rFonts w:ascii="Arial" w:eastAsia="Times New Roman" w:hAnsi="Arial" w:cs="Arial"/>
          <w:bCs/>
          <w:sz w:val="18"/>
          <w:szCs w:val="18"/>
        </w:rPr>
        <w:tab/>
        <w:t xml:space="preserve">Opis Przedmiotu Zamówienia – Zadanie 1    </w:t>
      </w: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6.2.</w:t>
      </w:r>
      <w:r w:rsidRPr="009C7D35">
        <w:rPr>
          <w:rFonts w:ascii="Arial" w:eastAsia="Times New Roman" w:hAnsi="Arial" w:cs="Arial"/>
          <w:bCs/>
          <w:sz w:val="18"/>
          <w:szCs w:val="18"/>
        </w:rPr>
        <w:tab/>
        <w:t xml:space="preserve">Opis Przedmiotu Zamówienia – Zadanie 2   </w:t>
      </w:r>
    </w:p>
    <w:p w:rsidR="006A6490" w:rsidRDefault="006A6490" w:rsidP="006A6490">
      <w:pPr>
        <w:spacing w:after="0" w:line="360" w:lineRule="auto"/>
        <w:ind w:left="1134" w:hanging="1134"/>
        <w:jc w:val="both"/>
        <w:rPr>
          <w:rFonts w:ascii="Arial" w:eastAsia="Times New Roman" w:hAnsi="Arial" w:cs="Arial"/>
          <w:b/>
          <w:sz w:val="18"/>
          <w:szCs w:val="18"/>
        </w:rPr>
      </w:pPr>
    </w:p>
    <w:p w:rsidR="006A6490" w:rsidRPr="009C7D35" w:rsidRDefault="006A6490" w:rsidP="006A6490">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7 – SPECYFIKACJA TECHNICZNA, OPIS TECHNICZNY</w:t>
      </w: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7.1.</w:t>
      </w:r>
      <w:r w:rsidRPr="009C7D35">
        <w:rPr>
          <w:rFonts w:ascii="Arial" w:eastAsia="Times New Roman" w:hAnsi="Arial" w:cs="Arial"/>
          <w:bCs/>
          <w:sz w:val="18"/>
          <w:szCs w:val="18"/>
        </w:rPr>
        <w:tab/>
        <w:t xml:space="preserve">Opis Techniczny – Zadanie 1    </w:t>
      </w:r>
    </w:p>
    <w:p w:rsidR="006A6490" w:rsidRPr="009C7D35" w:rsidRDefault="006A6490" w:rsidP="006A6490">
      <w:pPr>
        <w:widowControl w:val="0"/>
        <w:suppressAutoHyphens/>
        <w:spacing w:after="0" w:line="360" w:lineRule="auto"/>
        <w:jc w:val="both"/>
        <w:rPr>
          <w:rFonts w:ascii="Arial" w:eastAsia="Arial Unicode MS" w:hAnsi="Arial" w:cs="Arial"/>
          <w:kern w:val="1"/>
          <w:sz w:val="18"/>
          <w:szCs w:val="18"/>
        </w:rPr>
      </w:pPr>
      <w:r w:rsidRPr="009C7D35">
        <w:rPr>
          <w:rFonts w:ascii="Arial" w:eastAsia="Times New Roman" w:hAnsi="Arial" w:cs="Arial"/>
          <w:bCs/>
          <w:sz w:val="18"/>
          <w:szCs w:val="18"/>
        </w:rPr>
        <w:t>Załącznik 7.2.</w:t>
      </w:r>
      <w:r w:rsidRPr="009C7D35">
        <w:rPr>
          <w:rFonts w:ascii="Arial" w:eastAsia="Times New Roman" w:hAnsi="Arial" w:cs="Arial"/>
          <w:bCs/>
          <w:sz w:val="18"/>
          <w:szCs w:val="18"/>
        </w:rPr>
        <w:tab/>
        <w:t xml:space="preserve">Opis Techniczny – Zadanie 2    </w:t>
      </w:r>
    </w:p>
    <w:p w:rsidR="006A6490" w:rsidRDefault="006A6490" w:rsidP="006A6490">
      <w:pPr>
        <w:spacing w:after="0" w:line="360" w:lineRule="auto"/>
        <w:ind w:left="1134" w:hanging="1134"/>
        <w:jc w:val="both"/>
        <w:rPr>
          <w:rFonts w:ascii="Arial" w:eastAsia="Times New Roman" w:hAnsi="Arial" w:cs="Arial"/>
          <w:b/>
          <w:sz w:val="18"/>
          <w:szCs w:val="18"/>
        </w:rPr>
      </w:pPr>
    </w:p>
    <w:p w:rsidR="006A6490" w:rsidRPr="009C7D35" w:rsidRDefault="006A6490" w:rsidP="006A6490">
      <w:pPr>
        <w:spacing w:after="0" w:line="360" w:lineRule="auto"/>
        <w:ind w:left="1134" w:hanging="1134"/>
        <w:jc w:val="both"/>
        <w:rPr>
          <w:rFonts w:ascii="Arial" w:eastAsia="Times New Roman" w:hAnsi="Arial" w:cs="Arial"/>
          <w:b/>
          <w:sz w:val="18"/>
          <w:szCs w:val="18"/>
        </w:rPr>
      </w:pPr>
      <w:r w:rsidRPr="009C7D35">
        <w:rPr>
          <w:rFonts w:ascii="Arial" w:eastAsia="Times New Roman" w:hAnsi="Arial" w:cs="Arial"/>
          <w:b/>
          <w:sz w:val="18"/>
          <w:szCs w:val="18"/>
        </w:rPr>
        <w:t>CZĘŚĆ 8 – LOKALIZACJA, INNE DOKUMNETY WCHODZĄCE W SKŁAD SIWZ</w:t>
      </w:r>
    </w:p>
    <w:p w:rsidR="006A6490" w:rsidRPr="009C7D35" w:rsidRDefault="006A6490" w:rsidP="006A6490">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 8.1.</w:t>
      </w:r>
      <w:r w:rsidRPr="009C7D35">
        <w:rPr>
          <w:rFonts w:ascii="Arial" w:eastAsia="Times New Roman" w:hAnsi="Arial" w:cs="Arial"/>
          <w:sz w:val="18"/>
          <w:szCs w:val="18"/>
        </w:rPr>
        <w:tab/>
        <w:t>Lokalizacja – Zadanie 1</w:t>
      </w:r>
    </w:p>
    <w:p w:rsidR="006A6490" w:rsidRPr="009C7D35" w:rsidRDefault="006A6490" w:rsidP="006A6490">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 8.2.</w:t>
      </w:r>
      <w:r w:rsidRPr="009C7D35">
        <w:rPr>
          <w:rFonts w:ascii="Arial" w:eastAsia="Times New Roman" w:hAnsi="Arial" w:cs="Arial"/>
          <w:sz w:val="18"/>
          <w:szCs w:val="18"/>
        </w:rPr>
        <w:tab/>
        <w:t>Lokalizacja – Zadanie 2</w:t>
      </w:r>
    </w:p>
    <w:p w:rsidR="006A6490" w:rsidRPr="009C7D35" w:rsidRDefault="006A6490" w:rsidP="006A6490">
      <w:pPr>
        <w:spacing w:after="0" w:line="360" w:lineRule="auto"/>
        <w:jc w:val="both"/>
        <w:rPr>
          <w:rFonts w:ascii="Arial" w:eastAsia="Times New Roman" w:hAnsi="Arial" w:cs="Arial"/>
          <w:sz w:val="18"/>
          <w:szCs w:val="18"/>
        </w:rPr>
      </w:pPr>
      <w:r w:rsidRPr="009C7D35">
        <w:rPr>
          <w:rFonts w:ascii="Arial" w:eastAsia="Times New Roman" w:hAnsi="Arial" w:cs="Arial"/>
          <w:sz w:val="18"/>
          <w:szCs w:val="18"/>
        </w:rPr>
        <w:t>Załączniki – Schematy, specyfikację – odrębne pliki PDF i inne.</w:t>
      </w:r>
    </w:p>
    <w:p w:rsidR="006A6490" w:rsidRDefault="006A6490" w:rsidP="006A6490">
      <w:pPr>
        <w:spacing w:after="0" w:line="360" w:lineRule="auto"/>
        <w:contextualSpacing/>
        <w:jc w:val="both"/>
      </w:pPr>
    </w:p>
    <w:p w:rsidR="006A6490" w:rsidRDefault="006A6490" w:rsidP="006A6490">
      <w:pPr>
        <w:spacing w:after="0" w:line="360" w:lineRule="auto"/>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p w:rsidR="006A6490" w:rsidRDefault="006A6490" w:rsidP="006A6490">
      <w:pPr>
        <w:spacing w:after="0" w:line="360" w:lineRule="auto"/>
        <w:ind w:left="360"/>
        <w:contextualSpacing/>
        <w:jc w:val="both"/>
        <w:rPr>
          <w:rFonts w:ascii="Arial" w:eastAsia="Times New Roman" w:hAnsi="Arial" w:cs="Arial"/>
          <w:sz w:val="18"/>
          <w:szCs w:val="18"/>
        </w:rPr>
      </w:pPr>
    </w:p>
    <w:sectPr w:rsidR="006A6490" w:rsidSect="009C7D35">
      <w:footerReference w:type="default" r:id="rId21"/>
      <w:headerReference w:type="first" r:id="rId22"/>
      <w:footerReference w:type="first" r:id="rId23"/>
      <w:pgSz w:w="11906" w:h="16838"/>
      <w:pgMar w:top="1417" w:right="1274" w:bottom="1417"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35" w:rsidRDefault="009C7D35" w:rsidP="002E4A85">
      <w:pPr>
        <w:spacing w:after="0" w:line="240" w:lineRule="auto"/>
      </w:pPr>
      <w:r>
        <w:separator/>
      </w:r>
    </w:p>
  </w:endnote>
  <w:endnote w:type="continuationSeparator" w:id="0">
    <w:p w:rsidR="009C7D35" w:rsidRDefault="009C7D35"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35" w:rsidRPr="00DA10B0" w:rsidRDefault="009C7D35"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35" w:rsidRPr="009B5276" w:rsidRDefault="009C7D35" w:rsidP="001F1AF1">
    <w:pPr>
      <w:pStyle w:val="Stopka"/>
      <w:tabs>
        <w:tab w:val="clear" w:pos="4536"/>
        <w:tab w:val="clear" w:pos="9072"/>
        <w:tab w:val="center" w:pos="284"/>
        <w:tab w:val="right" w:pos="9070"/>
      </w:tabs>
      <w:jc w:val="right"/>
      <w:rPr>
        <w:noProof/>
      </w:rPr>
    </w:pPr>
    <w:r>
      <w:rPr>
        <w:noProof/>
      </w:rPr>
      <w:drawing>
        <wp:anchor distT="0" distB="0" distL="114300" distR="114300" simplePos="0" relativeHeight="251663360" behindDoc="0" locked="0" layoutInCell="1" allowOverlap="1">
          <wp:simplePos x="0" y="0"/>
          <wp:positionH relativeFrom="column">
            <wp:posOffset>23495</wp:posOffset>
          </wp:positionH>
          <wp:positionV relativeFrom="paragraph">
            <wp:posOffset>59690</wp:posOffset>
          </wp:positionV>
          <wp:extent cx="1276350" cy="87884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B09B35E" wp14:editId="3E3304ED">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9C7D35" w:rsidRPr="0090510D" w:rsidRDefault="009C7D35" w:rsidP="00D37249">
                          <w:pPr>
                            <w:spacing w:line="240" w:lineRule="auto"/>
                            <w:jc w:val="center"/>
                            <w:rPr>
                              <w:rFonts w:ascii="Cambria" w:hAnsi="Cambria"/>
                              <w:sz w:val="20"/>
                              <w:lang w:val="en-US"/>
                            </w:rPr>
                          </w:pPr>
                          <w:r w:rsidRPr="0090510D">
                            <w:rPr>
                              <w:rFonts w:ascii="Cambria" w:hAnsi="Cambria"/>
                              <w:sz w:val="20"/>
                            </w:rPr>
                            <w:t>ul. Tadeusza Kościuszki 131</w:t>
                          </w:r>
                          <w:r w:rsidRPr="0090510D">
                            <w:rPr>
                              <w:rFonts w:ascii="Cambria" w:hAnsi="Cambria"/>
                              <w:sz w:val="20"/>
                            </w:rPr>
                            <w:br/>
                            <w:t>50-440 Wrocław</w:t>
                          </w:r>
                          <w:r w:rsidRPr="0090510D">
                            <w:rPr>
                              <w:rFonts w:ascii="Cambria" w:hAnsi="Cambria"/>
                              <w:sz w:val="20"/>
                            </w:rPr>
                            <w:br/>
                            <w:t xml:space="preserve">tel. </w:t>
                          </w:r>
                          <w:r w:rsidRPr="0090510D">
                            <w:rPr>
                              <w:rFonts w:ascii="Cambria" w:hAnsi="Cambria"/>
                              <w:sz w:val="20"/>
                              <w:lang w:val="en-US"/>
                            </w:rPr>
                            <w:t>+ 48 / 71/  72 21</w:t>
                          </w:r>
                          <w:r>
                            <w:rPr>
                              <w:rFonts w:ascii="Cambria" w:hAnsi="Cambria"/>
                              <w:sz w:val="20"/>
                              <w:lang w:val="en-US"/>
                            </w:rPr>
                            <w:t> </w:t>
                          </w:r>
                          <w:r w:rsidRPr="0090510D">
                            <w:rPr>
                              <w:rFonts w:ascii="Cambria" w:hAnsi="Cambria"/>
                              <w:sz w:val="20"/>
                              <w:lang w:val="en-US"/>
                            </w:rPr>
                            <w:t>700</w:t>
                          </w:r>
                          <w:r w:rsidRPr="0090510D">
                            <w:rPr>
                              <w:rFonts w:ascii="Cambria" w:hAnsi="Cambria"/>
                              <w:sz w:val="20"/>
                              <w:lang w:val="en-US"/>
                            </w:rPr>
                            <w:br/>
                            <w:t>fax  + 48 / 71/  72 21 706</w:t>
                          </w:r>
                          <w:r w:rsidRPr="0090510D">
                            <w:rPr>
                              <w:rFonts w:ascii="Cambria" w:hAnsi="Cambria"/>
                              <w:sz w:val="20"/>
                              <w:lang w:val="en-US"/>
                            </w:rPr>
                            <w:br/>
                            <w:t>e-mail:  starostwo@powiatwroclawski.pl</w:t>
                          </w:r>
                        </w:p>
                        <w:p w:rsidR="009C7D35" w:rsidRPr="00916FDB" w:rsidRDefault="009C7D35" w:rsidP="00D37249">
                          <w:pPr>
                            <w:pStyle w:val="Stopka"/>
                            <w:jc w:val="center"/>
                            <w:rPr>
                              <w:rFonts w:ascii="Arial" w:hAnsi="Arial" w:cs="Arial"/>
                              <w:noProof/>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9B35E"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9C7D35" w:rsidRPr="0090510D" w:rsidRDefault="009C7D35" w:rsidP="00D37249">
                    <w:pPr>
                      <w:spacing w:line="240" w:lineRule="auto"/>
                      <w:jc w:val="center"/>
                      <w:rPr>
                        <w:rFonts w:ascii="Cambria" w:hAnsi="Cambria"/>
                        <w:sz w:val="20"/>
                        <w:lang w:val="en-US"/>
                      </w:rPr>
                    </w:pPr>
                    <w:r w:rsidRPr="0090510D">
                      <w:rPr>
                        <w:rFonts w:ascii="Cambria" w:hAnsi="Cambria"/>
                        <w:sz w:val="20"/>
                      </w:rPr>
                      <w:t>ul. Tadeusza Kościuszki 131</w:t>
                    </w:r>
                    <w:r w:rsidRPr="0090510D">
                      <w:rPr>
                        <w:rFonts w:ascii="Cambria" w:hAnsi="Cambria"/>
                        <w:sz w:val="20"/>
                      </w:rPr>
                      <w:br/>
                      <w:t>50-440 Wrocław</w:t>
                    </w:r>
                    <w:r w:rsidRPr="0090510D">
                      <w:rPr>
                        <w:rFonts w:ascii="Cambria" w:hAnsi="Cambria"/>
                        <w:sz w:val="20"/>
                      </w:rPr>
                      <w:br/>
                      <w:t xml:space="preserve">tel. </w:t>
                    </w:r>
                    <w:r w:rsidRPr="0090510D">
                      <w:rPr>
                        <w:rFonts w:ascii="Cambria" w:hAnsi="Cambria"/>
                        <w:sz w:val="20"/>
                        <w:lang w:val="en-US"/>
                      </w:rPr>
                      <w:t>+ 48 / 71/  72 21</w:t>
                    </w:r>
                    <w:r>
                      <w:rPr>
                        <w:rFonts w:ascii="Cambria" w:hAnsi="Cambria"/>
                        <w:sz w:val="20"/>
                        <w:lang w:val="en-US"/>
                      </w:rPr>
                      <w:t> </w:t>
                    </w:r>
                    <w:r w:rsidRPr="0090510D">
                      <w:rPr>
                        <w:rFonts w:ascii="Cambria" w:hAnsi="Cambria"/>
                        <w:sz w:val="20"/>
                        <w:lang w:val="en-US"/>
                      </w:rPr>
                      <w:t>700</w:t>
                    </w:r>
                    <w:r w:rsidRPr="0090510D">
                      <w:rPr>
                        <w:rFonts w:ascii="Cambria" w:hAnsi="Cambria"/>
                        <w:sz w:val="20"/>
                        <w:lang w:val="en-US"/>
                      </w:rPr>
                      <w:br/>
                      <w:t>fax  + 48 / 71/  72 21 706</w:t>
                    </w:r>
                    <w:r w:rsidRPr="0090510D">
                      <w:rPr>
                        <w:rFonts w:ascii="Cambria" w:hAnsi="Cambria"/>
                        <w:sz w:val="20"/>
                        <w:lang w:val="en-US"/>
                      </w:rPr>
                      <w:br/>
                      <w:t>e-mail:  starostwo@powiatwroclawski.pl</w:t>
                    </w:r>
                  </w:p>
                  <w:p w:rsidR="009C7D35" w:rsidRPr="00916FDB" w:rsidRDefault="009C7D35" w:rsidP="00D37249">
                    <w:pPr>
                      <w:pStyle w:val="Stopka"/>
                      <w:jc w:val="center"/>
                      <w:rPr>
                        <w:rFonts w:ascii="Arial" w:hAnsi="Arial" w:cs="Arial"/>
                        <w:noProof/>
                        <w:sz w:val="20"/>
                        <w:szCs w:val="20"/>
                        <w:lang w:val="en-US"/>
                      </w:rPr>
                    </w:pPr>
                  </w:p>
                </w:txbxContent>
              </v:textbox>
            </v:shape>
          </w:pict>
        </mc:Fallback>
      </mc:AlternateContent>
    </w:r>
    <w:r>
      <w:rPr>
        <w:noProof/>
      </w:rPr>
      <mc:AlternateContent>
        <mc:Choice Requires="wps">
          <w:drawing>
            <wp:anchor distT="4294967295" distB="4294967295" distL="114300" distR="114300" simplePos="0" relativeHeight="251668992" behindDoc="0" locked="0" layoutInCell="1" allowOverlap="1" wp14:anchorId="4650C19A" wp14:editId="2320120E">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9C5636" id="Łącznik prostoliniowy 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" strokecolor="black [3213]">
              <o:lock v:ext="edit" shapetype="f"/>
            </v:line>
          </w:pict>
        </mc:Fallback>
      </mc:AlternateContent>
    </w:r>
    <w:r>
      <w:rPr>
        <w:noProof/>
      </w:rPr>
      <w:t xml:space="preserve">    </w:t>
    </w:r>
    <w:r>
      <w:rPr>
        <w:noProof/>
      </w:rPr>
      <w:drawing>
        <wp:inline distT="0" distB="0" distL="0" distR="0" wp14:anchorId="20616626" wp14:editId="53988915">
          <wp:extent cx="1555750" cy="831215"/>
          <wp:effectExtent l="0" t="0" r="6350" b="6985"/>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p w:rsidR="009C7D35" w:rsidRDefault="009C7D35" w:rsidP="00D37249">
    <w:pPr>
      <w:pStyle w:val="Stopka"/>
      <w:tabs>
        <w:tab w:val="clear" w:pos="4536"/>
        <w:tab w:val="clear" w:pos="9072"/>
        <w:tab w:val="left" w:pos="5049"/>
        <w:tab w:val="left" w:pos="730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35" w:rsidRDefault="009C7D35" w:rsidP="002E4A85">
      <w:pPr>
        <w:spacing w:after="0" w:line="240" w:lineRule="auto"/>
      </w:pPr>
      <w:r>
        <w:separator/>
      </w:r>
    </w:p>
  </w:footnote>
  <w:footnote w:type="continuationSeparator" w:id="0">
    <w:p w:rsidR="009C7D35" w:rsidRDefault="009C7D35"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7684"/>
    </w:tblGrid>
    <w:tr w:rsidR="009C7D35" w:rsidRPr="00532FC0" w:rsidTr="009C7D35">
      <w:trPr>
        <w:trHeight w:val="1835"/>
      </w:trPr>
      <w:tc>
        <w:tcPr>
          <w:tcW w:w="1526" w:type="dxa"/>
          <w:tcBorders>
            <w:top w:val="nil"/>
            <w:left w:val="nil"/>
            <w:bottom w:val="nil"/>
            <w:right w:val="nil"/>
          </w:tcBorders>
          <w:shd w:val="clear" w:color="auto" w:fill="auto"/>
          <w:vAlign w:val="center"/>
        </w:tcPr>
        <w:p w:rsidR="009C7D35" w:rsidRPr="00532FC0" w:rsidRDefault="009C7D35" w:rsidP="009C7D35">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65920" behindDoc="0" locked="0" layoutInCell="1" allowOverlap="1" wp14:anchorId="6832F286" wp14:editId="058EE32A">
                <wp:simplePos x="0" y="0"/>
                <wp:positionH relativeFrom="column">
                  <wp:posOffset>-45720</wp:posOffset>
                </wp:positionH>
                <wp:positionV relativeFrom="paragraph">
                  <wp:posOffset>13970</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9C7D35" w:rsidRPr="000170AD" w:rsidRDefault="009C7D35" w:rsidP="009C7D35">
          <w:pPr>
            <w:keepNext/>
            <w:tabs>
              <w:tab w:val="center" w:pos="5387"/>
            </w:tabs>
            <w:spacing w:after="0" w:line="240" w:lineRule="auto"/>
            <w:jc w:val="center"/>
            <w:outlineLvl w:val="0"/>
            <w:rPr>
              <w:rFonts w:ascii="Calibri Light" w:hAnsi="Calibri Light" w:cs="Arial"/>
              <w:b/>
              <w:noProof/>
              <w:sz w:val="56"/>
              <w:szCs w:val="56"/>
            </w:rPr>
          </w:pPr>
          <w:r w:rsidRPr="000170AD">
            <w:rPr>
              <w:rFonts w:ascii="Calibri Light" w:hAnsi="Calibri Light" w:cs="Arial"/>
              <w:b/>
              <w:noProof/>
              <w:sz w:val="56"/>
              <w:szCs w:val="56"/>
            </w:rPr>
            <w:t>Powiat Wrocławski</w:t>
          </w:r>
        </w:p>
      </w:tc>
    </w:tr>
    <w:tr w:rsidR="009C7D35" w:rsidRPr="00532FC0" w:rsidTr="009C7D35">
      <w:trPr>
        <w:trHeight w:val="118"/>
      </w:trPr>
      <w:tc>
        <w:tcPr>
          <w:tcW w:w="1526" w:type="dxa"/>
          <w:tcBorders>
            <w:top w:val="nil"/>
            <w:left w:val="nil"/>
            <w:bottom w:val="single" w:sz="4" w:space="0" w:color="auto"/>
            <w:right w:val="nil"/>
          </w:tcBorders>
          <w:shd w:val="clear" w:color="auto" w:fill="auto"/>
        </w:tcPr>
        <w:p w:rsidR="009C7D35" w:rsidRPr="00532FC0" w:rsidRDefault="009C7D35" w:rsidP="009C7D35">
          <w:pPr>
            <w:keepNext/>
            <w:tabs>
              <w:tab w:val="center" w:pos="5387"/>
            </w:tabs>
            <w:spacing w:after="0" w:line="240" w:lineRule="auto"/>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9C7D35" w:rsidRPr="00532FC0" w:rsidRDefault="009C7D35" w:rsidP="009C7D35">
          <w:pPr>
            <w:keepNext/>
            <w:tabs>
              <w:tab w:val="center" w:pos="5387"/>
            </w:tabs>
            <w:spacing w:after="0" w:line="240" w:lineRule="auto"/>
            <w:jc w:val="center"/>
            <w:outlineLvl w:val="0"/>
            <w:rPr>
              <w:rFonts w:ascii="Bookman Old Style" w:hAnsi="Bookman Old Style" w:cs="Arial"/>
              <w:b/>
              <w:noProof/>
              <w:sz w:val="8"/>
              <w:szCs w:val="40"/>
            </w:rPr>
          </w:pPr>
        </w:p>
      </w:tc>
    </w:tr>
  </w:tbl>
  <w:p w:rsidR="009C7D35" w:rsidRDefault="009C7D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1460DC0"/>
    <w:multiLevelType w:val="hybridMultilevel"/>
    <w:tmpl w:val="80C69C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19A18D7"/>
    <w:multiLevelType w:val="hybridMultilevel"/>
    <w:tmpl w:val="2EDE746E"/>
    <w:lvl w:ilvl="0" w:tplc="A07E7472">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b/>
      </w:rPr>
    </w:lvl>
    <w:lvl w:ilvl="2" w:tplc="7CFAE444">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BA1BCE"/>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 w15:restartNumberingAfterBreak="0">
    <w:nsid w:val="03DB20C5"/>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7840B7D"/>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CA625B"/>
    <w:multiLevelType w:val="multilevel"/>
    <w:tmpl w:val="1D42E2C0"/>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EDB1486"/>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6F4ADF"/>
    <w:multiLevelType w:val="hybridMultilevel"/>
    <w:tmpl w:val="15D014CC"/>
    <w:lvl w:ilvl="0" w:tplc="0896B5D0">
      <w:start w:val="1"/>
      <w:numFmt w:val="lowerLetter"/>
      <w:lvlText w:val="%1)"/>
      <w:lvlJc w:val="left"/>
      <w:pPr>
        <w:tabs>
          <w:tab w:val="num" w:pos="1712"/>
        </w:tabs>
        <w:ind w:left="171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217017"/>
    <w:multiLevelType w:val="hybridMultilevel"/>
    <w:tmpl w:val="6EDA24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61150EF"/>
    <w:multiLevelType w:val="hybridMultilevel"/>
    <w:tmpl w:val="2CBA5F1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68A730F"/>
    <w:multiLevelType w:val="hybridMultilevel"/>
    <w:tmpl w:val="EED06A74"/>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C9425E"/>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BCEAEB36"/>
    <w:lvl w:ilvl="0" w:tplc="3CB08958">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A54268"/>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C464E9"/>
    <w:multiLevelType w:val="hybridMultilevel"/>
    <w:tmpl w:val="386CD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2137660E"/>
    <w:multiLevelType w:val="hybridMultilevel"/>
    <w:tmpl w:val="45D216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20"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2D2D57AF"/>
    <w:multiLevelType w:val="hybridMultilevel"/>
    <w:tmpl w:val="193C90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F3838FC"/>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6645106"/>
    <w:multiLevelType w:val="hybridMultilevel"/>
    <w:tmpl w:val="3C3C36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6773545"/>
    <w:multiLevelType w:val="hybridMultilevel"/>
    <w:tmpl w:val="BFDE1C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83926F5"/>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3B474C91"/>
    <w:multiLevelType w:val="hybridMultilevel"/>
    <w:tmpl w:val="5A8C18AC"/>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BB84B38"/>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3E1B49BB"/>
    <w:multiLevelType w:val="hybridMultilevel"/>
    <w:tmpl w:val="89D88A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EB72A95"/>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4040222D"/>
    <w:multiLevelType w:val="hybridMultilevel"/>
    <w:tmpl w:val="86DAD924"/>
    <w:lvl w:ilvl="0" w:tplc="0A442170">
      <w:start w:val="1"/>
      <w:numFmt w:val="decimal"/>
      <w:lvlText w:val="%1."/>
      <w:lvlJc w:val="left"/>
      <w:pPr>
        <w:tabs>
          <w:tab w:val="num" w:pos="705"/>
        </w:tabs>
        <w:ind w:left="705" w:hanging="705"/>
      </w:pPr>
      <w:rPr>
        <w:rFonts w:hint="default"/>
        <w:b w:val="0"/>
        <w:sz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2C823AC"/>
    <w:multiLevelType w:val="hybridMultilevel"/>
    <w:tmpl w:val="54CA4F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5D4075F"/>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47C757E6"/>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48110672"/>
    <w:multiLevelType w:val="multilevel"/>
    <w:tmpl w:val="BF105C2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1" w15:restartNumberingAfterBreak="0">
    <w:nsid w:val="482152A1"/>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49230EE5"/>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49FA3AF0"/>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1032359"/>
    <w:multiLevelType w:val="hybridMultilevel"/>
    <w:tmpl w:val="793C5B5A"/>
    <w:lvl w:ilvl="0" w:tplc="3BA4589A">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15:restartNumberingAfterBreak="0">
    <w:nsid w:val="51D23588"/>
    <w:multiLevelType w:val="hybridMultilevel"/>
    <w:tmpl w:val="A4CEF8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5850482"/>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1325BC"/>
    <w:multiLevelType w:val="hybridMultilevel"/>
    <w:tmpl w:val="1C460C3A"/>
    <w:lvl w:ilvl="0" w:tplc="6E50797C">
      <w:numFmt w:val="bullet"/>
      <w:lvlText w:val="•"/>
      <w:lvlJc w:val="left"/>
      <w:pPr>
        <w:ind w:left="786"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1"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15:restartNumberingAfterBreak="0">
    <w:nsid w:val="634E051E"/>
    <w:multiLevelType w:val="hybridMultilevel"/>
    <w:tmpl w:val="5ABEAC28"/>
    <w:lvl w:ilvl="0" w:tplc="FA786AF2">
      <w:numFmt w:val="bullet"/>
      <w:lvlText w:val="•"/>
      <w:lvlJc w:val="left"/>
      <w:pPr>
        <w:ind w:left="786"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3" w15:restartNumberingAfterBreak="0">
    <w:nsid w:val="64A72BA5"/>
    <w:multiLevelType w:val="hybridMultilevel"/>
    <w:tmpl w:val="45D216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66A39D5"/>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BE503E"/>
    <w:multiLevelType w:val="multilevel"/>
    <w:tmpl w:val="0298CED8"/>
    <w:lvl w:ilvl="0">
      <w:start w:val="1"/>
      <w:numFmt w:val="decimal"/>
      <w:lvlText w:val="%1."/>
      <w:lvlJc w:val="left"/>
      <w:pPr>
        <w:tabs>
          <w:tab w:val="num" w:pos="720"/>
        </w:tabs>
        <w:ind w:left="720"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6CAC521B"/>
    <w:multiLevelType w:val="multilevel"/>
    <w:tmpl w:val="6D642CFA"/>
    <w:lvl w:ilvl="0">
      <w:start w:val="1"/>
      <w:numFmt w:val="decimal"/>
      <w:lvlText w:val="%1)"/>
      <w:lvlJc w:val="left"/>
      <w:rPr>
        <w:rFon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FB53955"/>
    <w:multiLevelType w:val="hybridMultilevel"/>
    <w:tmpl w:val="622A5C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6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1" w15:restartNumberingAfterBreak="0">
    <w:nsid w:val="73832A77"/>
    <w:multiLevelType w:val="hybridMultilevel"/>
    <w:tmpl w:val="37C4D92E"/>
    <w:lvl w:ilvl="0" w:tplc="04150011">
      <w:start w:val="1"/>
      <w:numFmt w:val="decimal"/>
      <w:lvlText w:val="%1)"/>
      <w:lvlJc w:val="left"/>
      <w:pPr>
        <w:ind w:left="720" w:hanging="360"/>
      </w:pPr>
    </w:lvl>
    <w:lvl w:ilvl="1" w:tplc="7160DEA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CC5285"/>
    <w:multiLevelType w:val="hybridMultilevel"/>
    <w:tmpl w:val="DEFE58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476EDC"/>
    <w:multiLevelType w:val="hybridMultilevel"/>
    <w:tmpl w:val="62B63404"/>
    <w:lvl w:ilvl="0" w:tplc="04150017">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B2177FA"/>
    <w:multiLevelType w:val="hybridMultilevel"/>
    <w:tmpl w:val="FDFA0D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0"/>
  </w:num>
  <w:num w:numId="2">
    <w:abstractNumId w:val="24"/>
  </w:num>
  <w:num w:numId="3">
    <w:abstractNumId w:val="57"/>
  </w:num>
  <w:num w:numId="4">
    <w:abstractNumId w:val="59"/>
  </w:num>
  <w:num w:numId="5">
    <w:abstractNumId w:val="19"/>
  </w:num>
  <w:num w:numId="6">
    <w:abstractNumId w:val="21"/>
  </w:num>
  <w:num w:numId="7">
    <w:abstractNumId w:val="63"/>
  </w:num>
  <w:num w:numId="8">
    <w:abstractNumId w:val="35"/>
  </w:num>
  <w:num w:numId="9">
    <w:abstractNumId w:val="55"/>
  </w:num>
  <w:num w:numId="10">
    <w:abstractNumId w:val="2"/>
  </w:num>
  <w:num w:numId="11">
    <w:abstractNumId w:val="31"/>
  </w:num>
  <w:num w:numId="12">
    <w:abstractNumId w:val="20"/>
  </w:num>
  <w:num w:numId="13">
    <w:abstractNumId w:val="15"/>
  </w:num>
  <w:num w:numId="14">
    <w:abstractNumId w:val="45"/>
  </w:num>
  <w:num w:numId="15">
    <w:abstractNumId w:val="64"/>
  </w:num>
  <w:num w:numId="16">
    <w:abstractNumId w:val="12"/>
  </w:num>
  <w:num w:numId="17">
    <w:abstractNumId w:val="66"/>
  </w:num>
  <w:num w:numId="18">
    <w:abstractNumId w:val="38"/>
  </w:num>
  <w:num w:numId="19">
    <w:abstractNumId w:val="51"/>
  </w:num>
  <w:num w:numId="20">
    <w:abstractNumId w:val="60"/>
  </w:num>
  <w:num w:numId="21">
    <w:abstractNumId w:val="4"/>
  </w:num>
  <w:num w:numId="22">
    <w:abstractNumId w:val="22"/>
  </w:num>
  <w:num w:numId="23">
    <w:abstractNumId w:val="40"/>
  </w:num>
  <w:num w:numId="24">
    <w:abstractNumId w:val="30"/>
  </w:num>
  <w:num w:numId="25">
    <w:abstractNumId w:val="61"/>
  </w:num>
  <w:num w:numId="26">
    <w:abstractNumId w:val="44"/>
  </w:num>
  <w:num w:numId="27">
    <w:abstractNumId w:val="14"/>
  </w:num>
  <w:num w:numId="28">
    <w:abstractNumId w:val="26"/>
  </w:num>
  <w:num w:numId="29">
    <w:abstractNumId w:val="53"/>
  </w:num>
  <w:num w:numId="30">
    <w:abstractNumId w:val="18"/>
  </w:num>
  <w:num w:numId="31">
    <w:abstractNumId w:val="65"/>
  </w:num>
  <w:num w:numId="32">
    <w:abstractNumId w:val="1"/>
  </w:num>
  <w:num w:numId="33">
    <w:abstractNumId w:val="27"/>
  </w:num>
  <w:num w:numId="34">
    <w:abstractNumId w:val="11"/>
  </w:num>
  <w:num w:numId="35">
    <w:abstractNumId w:val="58"/>
  </w:num>
  <w:num w:numId="36">
    <w:abstractNumId w:val="33"/>
  </w:num>
  <w:num w:numId="37">
    <w:abstractNumId w:val="28"/>
  </w:num>
  <w:num w:numId="38">
    <w:abstractNumId w:val="23"/>
  </w:num>
  <w:num w:numId="39">
    <w:abstractNumId w:val="36"/>
  </w:num>
  <w:num w:numId="40">
    <w:abstractNumId w:val="62"/>
  </w:num>
  <w:num w:numId="41">
    <w:abstractNumId w:val="6"/>
  </w:num>
  <w:num w:numId="42">
    <w:abstractNumId w:val="16"/>
  </w:num>
  <w:num w:numId="43">
    <w:abstractNumId w:val="37"/>
  </w:num>
  <w:num w:numId="44">
    <w:abstractNumId w:val="13"/>
  </w:num>
  <w:num w:numId="45">
    <w:abstractNumId w:val="43"/>
  </w:num>
  <w:num w:numId="46">
    <w:abstractNumId w:val="8"/>
  </w:num>
  <w:num w:numId="47">
    <w:abstractNumId w:val="54"/>
  </w:num>
  <w:num w:numId="48">
    <w:abstractNumId w:val="3"/>
  </w:num>
  <w:num w:numId="49">
    <w:abstractNumId w:val="29"/>
  </w:num>
  <w:num w:numId="50">
    <w:abstractNumId w:val="25"/>
  </w:num>
  <w:num w:numId="51">
    <w:abstractNumId w:val="41"/>
  </w:num>
  <w:num w:numId="52">
    <w:abstractNumId w:val="56"/>
  </w:num>
  <w:num w:numId="53">
    <w:abstractNumId w:val="48"/>
  </w:num>
  <w:num w:numId="54">
    <w:abstractNumId w:val="5"/>
  </w:num>
  <w:num w:numId="55">
    <w:abstractNumId w:val="39"/>
  </w:num>
  <w:num w:numId="56">
    <w:abstractNumId w:val="34"/>
  </w:num>
  <w:num w:numId="57">
    <w:abstractNumId w:val="32"/>
  </w:num>
  <w:num w:numId="58">
    <w:abstractNumId w:val="17"/>
  </w:num>
  <w:num w:numId="59">
    <w:abstractNumId w:val="46"/>
  </w:num>
  <w:num w:numId="60">
    <w:abstractNumId w:val="9"/>
  </w:num>
  <w:num w:numId="61">
    <w:abstractNumId w:val="49"/>
  </w:num>
  <w:num w:numId="62">
    <w:abstractNumId w:val="10"/>
  </w:num>
  <w:num w:numId="63">
    <w:abstractNumId w:val="52"/>
  </w:num>
  <w:num w:numId="64">
    <w:abstractNumId w:val="47"/>
  </w:num>
  <w:num w:numId="65">
    <w:abstractNumId w:val="50"/>
  </w:num>
  <w:num w:numId="66">
    <w:abstractNumId w:val="7"/>
  </w:num>
  <w:num w:numId="67">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70AD"/>
    <w:rsid w:val="00072CA1"/>
    <w:rsid w:val="00073282"/>
    <w:rsid w:val="000838F5"/>
    <w:rsid w:val="000A4B27"/>
    <w:rsid w:val="000A79C2"/>
    <w:rsid w:val="000B7AFF"/>
    <w:rsid w:val="000D2F40"/>
    <w:rsid w:val="000D5682"/>
    <w:rsid w:val="000D71F9"/>
    <w:rsid w:val="001077DE"/>
    <w:rsid w:val="00114AE8"/>
    <w:rsid w:val="001205AD"/>
    <w:rsid w:val="00126D3C"/>
    <w:rsid w:val="0014786E"/>
    <w:rsid w:val="00150B02"/>
    <w:rsid w:val="00163DFB"/>
    <w:rsid w:val="00164360"/>
    <w:rsid w:val="0018739B"/>
    <w:rsid w:val="00194FEB"/>
    <w:rsid w:val="001A52BD"/>
    <w:rsid w:val="001B1198"/>
    <w:rsid w:val="001B524D"/>
    <w:rsid w:val="001C04F2"/>
    <w:rsid w:val="001D3A34"/>
    <w:rsid w:val="001E037D"/>
    <w:rsid w:val="001E65B4"/>
    <w:rsid w:val="001F1AF1"/>
    <w:rsid w:val="0020114C"/>
    <w:rsid w:val="00205241"/>
    <w:rsid w:val="00211FF3"/>
    <w:rsid w:val="00224BC4"/>
    <w:rsid w:val="00245BAD"/>
    <w:rsid w:val="00250EA4"/>
    <w:rsid w:val="00265319"/>
    <w:rsid w:val="00270240"/>
    <w:rsid w:val="00296392"/>
    <w:rsid w:val="002C05E7"/>
    <w:rsid w:val="002C3F21"/>
    <w:rsid w:val="002C4CEB"/>
    <w:rsid w:val="002E4A85"/>
    <w:rsid w:val="003014CC"/>
    <w:rsid w:val="003076E4"/>
    <w:rsid w:val="0031091D"/>
    <w:rsid w:val="0031433C"/>
    <w:rsid w:val="00320BE2"/>
    <w:rsid w:val="00322E41"/>
    <w:rsid w:val="00342D32"/>
    <w:rsid w:val="00347D46"/>
    <w:rsid w:val="00351431"/>
    <w:rsid w:val="003521EA"/>
    <w:rsid w:val="00375058"/>
    <w:rsid w:val="00394E14"/>
    <w:rsid w:val="003A217A"/>
    <w:rsid w:val="003A5D0E"/>
    <w:rsid w:val="003C6457"/>
    <w:rsid w:val="003D0293"/>
    <w:rsid w:val="003E6A0A"/>
    <w:rsid w:val="003F6BFB"/>
    <w:rsid w:val="00403A2A"/>
    <w:rsid w:val="00405648"/>
    <w:rsid w:val="00405D5E"/>
    <w:rsid w:val="00413F97"/>
    <w:rsid w:val="00424478"/>
    <w:rsid w:val="00431745"/>
    <w:rsid w:val="00456C7E"/>
    <w:rsid w:val="00472096"/>
    <w:rsid w:val="004769E8"/>
    <w:rsid w:val="00490449"/>
    <w:rsid w:val="00495720"/>
    <w:rsid w:val="004C6BA5"/>
    <w:rsid w:val="004D7211"/>
    <w:rsid w:val="00512BC0"/>
    <w:rsid w:val="005220E1"/>
    <w:rsid w:val="005243F3"/>
    <w:rsid w:val="005262E9"/>
    <w:rsid w:val="00527858"/>
    <w:rsid w:val="00535C5A"/>
    <w:rsid w:val="005526FE"/>
    <w:rsid w:val="00562343"/>
    <w:rsid w:val="00571E06"/>
    <w:rsid w:val="005828C3"/>
    <w:rsid w:val="005925D9"/>
    <w:rsid w:val="005D257C"/>
    <w:rsid w:val="005D4A6A"/>
    <w:rsid w:val="005D64C6"/>
    <w:rsid w:val="005F1CA2"/>
    <w:rsid w:val="005F6388"/>
    <w:rsid w:val="00613385"/>
    <w:rsid w:val="00620550"/>
    <w:rsid w:val="00624E52"/>
    <w:rsid w:val="006303B9"/>
    <w:rsid w:val="006317BA"/>
    <w:rsid w:val="00635F6C"/>
    <w:rsid w:val="00646D29"/>
    <w:rsid w:val="0066605E"/>
    <w:rsid w:val="00674D4D"/>
    <w:rsid w:val="006A6490"/>
    <w:rsid w:val="006B18C0"/>
    <w:rsid w:val="006D6B6B"/>
    <w:rsid w:val="006E498A"/>
    <w:rsid w:val="006F20FB"/>
    <w:rsid w:val="007048BC"/>
    <w:rsid w:val="00715BA6"/>
    <w:rsid w:val="00717F2B"/>
    <w:rsid w:val="007546F6"/>
    <w:rsid w:val="007627A5"/>
    <w:rsid w:val="00791478"/>
    <w:rsid w:val="007B443D"/>
    <w:rsid w:val="007B7748"/>
    <w:rsid w:val="007C6D2B"/>
    <w:rsid w:val="007D1127"/>
    <w:rsid w:val="007D4D22"/>
    <w:rsid w:val="007E373E"/>
    <w:rsid w:val="007E4FBC"/>
    <w:rsid w:val="007F5BCF"/>
    <w:rsid w:val="008066CF"/>
    <w:rsid w:val="0081093C"/>
    <w:rsid w:val="0082664E"/>
    <w:rsid w:val="00834983"/>
    <w:rsid w:val="00837647"/>
    <w:rsid w:val="008479E8"/>
    <w:rsid w:val="00857D2C"/>
    <w:rsid w:val="00891AEA"/>
    <w:rsid w:val="0089320B"/>
    <w:rsid w:val="00893356"/>
    <w:rsid w:val="00894CBE"/>
    <w:rsid w:val="008B31BF"/>
    <w:rsid w:val="008B7037"/>
    <w:rsid w:val="008D48A0"/>
    <w:rsid w:val="008E7062"/>
    <w:rsid w:val="008F12A3"/>
    <w:rsid w:val="008F199B"/>
    <w:rsid w:val="00901EE3"/>
    <w:rsid w:val="00915364"/>
    <w:rsid w:val="00916FDB"/>
    <w:rsid w:val="00922DAD"/>
    <w:rsid w:val="0094110C"/>
    <w:rsid w:val="00943FFC"/>
    <w:rsid w:val="009534E2"/>
    <w:rsid w:val="00955EAD"/>
    <w:rsid w:val="009608EE"/>
    <w:rsid w:val="0096392C"/>
    <w:rsid w:val="00971082"/>
    <w:rsid w:val="00980606"/>
    <w:rsid w:val="00984C67"/>
    <w:rsid w:val="00992ABC"/>
    <w:rsid w:val="00994AB3"/>
    <w:rsid w:val="0099641D"/>
    <w:rsid w:val="009B5276"/>
    <w:rsid w:val="009B5DE7"/>
    <w:rsid w:val="009C01E6"/>
    <w:rsid w:val="009C7D35"/>
    <w:rsid w:val="009D6FE9"/>
    <w:rsid w:val="009F16B5"/>
    <w:rsid w:val="00A04734"/>
    <w:rsid w:val="00A262AE"/>
    <w:rsid w:val="00A3300A"/>
    <w:rsid w:val="00A6071A"/>
    <w:rsid w:val="00A651EF"/>
    <w:rsid w:val="00A65328"/>
    <w:rsid w:val="00A70A88"/>
    <w:rsid w:val="00A72442"/>
    <w:rsid w:val="00AA1833"/>
    <w:rsid w:val="00AC554E"/>
    <w:rsid w:val="00AC61A7"/>
    <w:rsid w:val="00AC7C94"/>
    <w:rsid w:val="00AD0244"/>
    <w:rsid w:val="00AD7419"/>
    <w:rsid w:val="00AF173A"/>
    <w:rsid w:val="00AF63AE"/>
    <w:rsid w:val="00B057D2"/>
    <w:rsid w:val="00B06BFE"/>
    <w:rsid w:val="00B2446C"/>
    <w:rsid w:val="00B42F07"/>
    <w:rsid w:val="00B551D0"/>
    <w:rsid w:val="00B5656F"/>
    <w:rsid w:val="00B56D2C"/>
    <w:rsid w:val="00B56D71"/>
    <w:rsid w:val="00B7040B"/>
    <w:rsid w:val="00B74530"/>
    <w:rsid w:val="00B77F9D"/>
    <w:rsid w:val="00B8220B"/>
    <w:rsid w:val="00B83135"/>
    <w:rsid w:val="00B91C9C"/>
    <w:rsid w:val="00BC2481"/>
    <w:rsid w:val="00BC43F2"/>
    <w:rsid w:val="00BF2B5A"/>
    <w:rsid w:val="00BF7AB2"/>
    <w:rsid w:val="00C021C2"/>
    <w:rsid w:val="00C2029A"/>
    <w:rsid w:val="00C24ECC"/>
    <w:rsid w:val="00C35763"/>
    <w:rsid w:val="00C645B8"/>
    <w:rsid w:val="00C67D93"/>
    <w:rsid w:val="00C953B6"/>
    <w:rsid w:val="00CC2CB3"/>
    <w:rsid w:val="00CD5FDD"/>
    <w:rsid w:val="00CE3EA0"/>
    <w:rsid w:val="00CF258D"/>
    <w:rsid w:val="00D01AE2"/>
    <w:rsid w:val="00D03C90"/>
    <w:rsid w:val="00D10746"/>
    <w:rsid w:val="00D12645"/>
    <w:rsid w:val="00D20779"/>
    <w:rsid w:val="00D37249"/>
    <w:rsid w:val="00D37553"/>
    <w:rsid w:val="00D41E7A"/>
    <w:rsid w:val="00D50F19"/>
    <w:rsid w:val="00D54A91"/>
    <w:rsid w:val="00D54DC6"/>
    <w:rsid w:val="00D57B98"/>
    <w:rsid w:val="00D610A3"/>
    <w:rsid w:val="00D61316"/>
    <w:rsid w:val="00D7099B"/>
    <w:rsid w:val="00D85F40"/>
    <w:rsid w:val="00D97A83"/>
    <w:rsid w:val="00DA10B0"/>
    <w:rsid w:val="00DA4547"/>
    <w:rsid w:val="00DA6BB5"/>
    <w:rsid w:val="00DB60E0"/>
    <w:rsid w:val="00DD6BDF"/>
    <w:rsid w:val="00DF1249"/>
    <w:rsid w:val="00E02A65"/>
    <w:rsid w:val="00E109B7"/>
    <w:rsid w:val="00E16EAE"/>
    <w:rsid w:val="00E21C9A"/>
    <w:rsid w:val="00E23A7B"/>
    <w:rsid w:val="00E30115"/>
    <w:rsid w:val="00E545DB"/>
    <w:rsid w:val="00E668ED"/>
    <w:rsid w:val="00E82587"/>
    <w:rsid w:val="00E94D82"/>
    <w:rsid w:val="00EA2266"/>
    <w:rsid w:val="00EA7A60"/>
    <w:rsid w:val="00EB1A87"/>
    <w:rsid w:val="00EC7765"/>
    <w:rsid w:val="00EF2150"/>
    <w:rsid w:val="00EF5176"/>
    <w:rsid w:val="00F12627"/>
    <w:rsid w:val="00F77A78"/>
    <w:rsid w:val="00F81A18"/>
    <w:rsid w:val="00F8701E"/>
    <w:rsid w:val="00F95D6F"/>
    <w:rsid w:val="00FC394B"/>
    <w:rsid w:val="00FC3B65"/>
    <w:rsid w:val="00FD5A71"/>
    <w:rsid w:val="00FD746C"/>
    <w:rsid w:val="00FE74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45D50B47"/>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Tytuł1,Tytuł 1 st.,Tytu31"/>
    <w:basedOn w:val="Normalny"/>
    <w:next w:val="Normalny"/>
    <w:link w:val="Nagwek1Znak"/>
    <w:qFormat/>
    <w:rsid w:val="000170AD"/>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0170AD"/>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0170AD"/>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0170AD"/>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0170AD"/>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0170AD"/>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0170AD"/>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0170AD"/>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0170AD"/>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0170AD"/>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0170AD"/>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0170AD"/>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0170AD"/>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0170AD"/>
    <w:rPr>
      <w:rFonts w:ascii="Calibri" w:eastAsia="Times New Roman" w:hAnsi="Calibri" w:cs="Times New Roman"/>
      <w:i/>
      <w:iCs/>
      <w:sz w:val="24"/>
      <w:szCs w:val="24"/>
      <w:lang w:val="x-none" w:eastAsia="x-none"/>
    </w:rPr>
  </w:style>
  <w:style w:type="numbering" w:customStyle="1" w:styleId="Bezlisty1">
    <w:name w:val="Bez listy1"/>
    <w:next w:val="Bezlisty"/>
    <w:semiHidden/>
    <w:unhideWhenUsed/>
    <w:rsid w:val="000170AD"/>
  </w:style>
  <w:style w:type="paragraph" w:styleId="Tekstpodstawowy">
    <w:name w:val="Body Text"/>
    <w:basedOn w:val="Normalny"/>
    <w:link w:val="TekstpodstawowyZnak"/>
    <w:rsid w:val="000170AD"/>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0170AD"/>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0170AD"/>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0170AD"/>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0170AD"/>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0170AD"/>
    <w:rPr>
      <w:rFonts w:ascii="Times New Roman" w:eastAsia="Times New Roman" w:hAnsi="Times New Roman" w:cs="Times New Roman"/>
      <w:sz w:val="24"/>
      <w:szCs w:val="20"/>
    </w:rPr>
  </w:style>
  <w:style w:type="character" w:styleId="UyteHipercze">
    <w:name w:val="FollowedHyperlink"/>
    <w:rsid w:val="000170AD"/>
    <w:rPr>
      <w:color w:val="800080"/>
      <w:u w:val="single"/>
    </w:rPr>
  </w:style>
  <w:style w:type="paragraph" w:customStyle="1" w:styleId="Akapitzlist1">
    <w:name w:val="Akapit z listą1"/>
    <w:basedOn w:val="Normalny"/>
    <w:rsid w:val="000170AD"/>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rsid w:val="000170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0170AD"/>
    <w:rPr>
      <w:snapToGrid w:val="0"/>
      <w:sz w:val="24"/>
      <w:szCs w:val="24"/>
    </w:rPr>
  </w:style>
  <w:style w:type="paragraph" w:customStyle="1" w:styleId="umowaZnak">
    <w:name w:val="umowa Znak"/>
    <w:basedOn w:val="Normalny"/>
    <w:link w:val="umowaZnakZnak"/>
    <w:rsid w:val="000170AD"/>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0170AD"/>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0170AD"/>
  </w:style>
  <w:style w:type="character" w:customStyle="1" w:styleId="NagwekZnak1">
    <w:name w:val="Nagłówek Znak1"/>
    <w:aliases w:val="Nagłówek strony Znak1"/>
    <w:rsid w:val="000170AD"/>
  </w:style>
  <w:style w:type="character" w:customStyle="1" w:styleId="StopkaZnak1">
    <w:name w:val="Stopka Znak1"/>
    <w:uiPriority w:val="99"/>
    <w:rsid w:val="000170AD"/>
  </w:style>
  <w:style w:type="numbering" w:customStyle="1" w:styleId="Bezlisty11">
    <w:name w:val="Bez listy11"/>
    <w:next w:val="Bezlisty"/>
    <w:semiHidden/>
    <w:rsid w:val="000170AD"/>
  </w:style>
  <w:style w:type="paragraph" w:styleId="Tekstprzypisukocowego">
    <w:name w:val="endnote text"/>
    <w:basedOn w:val="Normalny"/>
    <w:link w:val="TekstprzypisukocowegoZnak1"/>
    <w:rsid w:val="000170AD"/>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0170AD"/>
    <w:rPr>
      <w:sz w:val="20"/>
      <w:szCs w:val="20"/>
    </w:rPr>
  </w:style>
  <w:style w:type="character" w:customStyle="1" w:styleId="TekstprzypisukocowegoZnak1">
    <w:name w:val="Tekst przypisu końcowego Znak1"/>
    <w:link w:val="Tekstprzypisukocowego"/>
    <w:rsid w:val="000170AD"/>
    <w:rPr>
      <w:rFonts w:ascii="Arial" w:eastAsia="Times New Roman" w:hAnsi="Arial" w:cs="Times New Roman"/>
      <w:sz w:val="20"/>
      <w:szCs w:val="20"/>
      <w:lang w:val="x-none" w:eastAsia="x-none"/>
    </w:rPr>
  </w:style>
  <w:style w:type="character" w:styleId="Odwoanieprzypisukocowego">
    <w:name w:val="endnote reference"/>
    <w:rsid w:val="000170AD"/>
    <w:rPr>
      <w:vertAlign w:val="superscript"/>
    </w:rPr>
  </w:style>
  <w:style w:type="paragraph" w:styleId="Tekstpodstawowywcity3">
    <w:name w:val="Body Text Indent 3"/>
    <w:basedOn w:val="Normalny"/>
    <w:link w:val="Tekstpodstawowywcity3Znak"/>
    <w:rsid w:val="000170AD"/>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0170AD"/>
    <w:rPr>
      <w:rFonts w:ascii="Times New Roman" w:eastAsia="Arial Unicode MS" w:hAnsi="Times New Roman" w:cs="Times New Roman"/>
      <w:kern w:val="1"/>
      <w:sz w:val="16"/>
      <w:szCs w:val="16"/>
      <w:lang w:val="x-none"/>
    </w:rPr>
  </w:style>
  <w:style w:type="character" w:customStyle="1" w:styleId="TekstdymkaZnak1">
    <w:name w:val="Tekst dymka Znak1"/>
    <w:rsid w:val="000170AD"/>
    <w:rPr>
      <w:rFonts w:ascii="Tahoma" w:hAnsi="Tahoma"/>
      <w:sz w:val="16"/>
      <w:szCs w:val="16"/>
      <w:lang w:val="x-none" w:eastAsia="x-none"/>
    </w:rPr>
  </w:style>
  <w:style w:type="paragraph" w:styleId="Akapitzlist">
    <w:name w:val="List Paragraph"/>
    <w:aliases w:val="normalny tekst"/>
    <w:basedOn w:val="Normalny"/>
    <w:link w:val="AkapitzlistZnak"/>
    <w:uiPriority w:val="34"/>
    <w:qFormat/>
    <w:rsid w:val="000170AD"/>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0170AD"/>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0170AD"/>
    <w:rPr>
      <w:rFonts w:ascii="Times New Roman" w:eastAsia="Times New Roman" w:hAnsi="Times New Roman" w:cs="Times New Roman"/>
      <w:sz w:val="20"/>
      <w:szCs w:val="20"/>
    </w:rPr>
  </w:style>
  <w:style w:type="paragraph" w:customStyle="1" w:styleId="TableText">
    <w:name w:val="Table Text"/>
    <w:rsid w:val="000170AD"/>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0170AD"/>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0170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0170AD"/>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0170A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0170AD"/>
    <w:rPr>
      <w:rFonts w:ascii="Times New Roman" w:eastAsia="Times New Roman" w:hAnsi="Times New Roman" w:cs="Times New Roman"/>
      <w:sz w:val="20"/>
      <w:szCs w:val="20"/>
    </w:rPr>
  </w:style>
  <w:style w:type="paragraph" w:customStyle="1" w:styleId="Standardowytekst">
    <w:name w:val="Standardowy.tekst"/>
    <w:rsid w:val="000170A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0170A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0170AD"/>
    <w:rPr>
      <w:rFonts w:ascii="Times New Roman" w:eastAsia="Times New Roman" w:hAnsi="Times New Roman" w:cs="Times New Roman"/>
      <w:sz w:val="20"/>
      <w:szCs w:val="20"/>
    </w:rPr>
  </w:style>
  <w:style w:type="character" w:styleId="Odwoanieprzypisudolnego">
    <w:name w:val="footnote reference"/>
    <w:semiHidden/>
    <w:rsid w:val="000170AD"/>
    <w:rPr>
      <w:vertAlign w:val="superscript"/>
    </w:rPr>
  </w:style>
  <w:style w:type="paragraph" w:styleId="Tekstpodstawowywcity2">
    <w:name w:val="Body Text Indent 2"/>
    <w:basedOn w:val="Normalny"/>
    <w:link w:val="Tekstpodstawowywcity2Znak"/>
    <w:rsid w:val="000170AD"/>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0170AD"/>
    <w:rPr>
      <w:rFonts w:ascii="Times New Roman" w:eastAsia="Times New Roman" w:hAnsi="Times New Roman" w:cs="Times New Roman"/>
      <w:sz w:val="20"/>
      <w:szCs w:val="20"/>
    </w:rPr>
  </w:style>
  <w:style w:type="paragraph" w:customStyle="1" w:styleId="Default">
    <w:name w:val="Default"/>
    <w:rsid w:val="000170A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0170AD"/>
    <w:rPr>
      <w:rFonts w:cs="Times New Roman"/>
    </w:rPr>
  </w:style>
  <w:style w:type="paragraph" w:styleId="Zwykytekst">
    <w:name w:val="Plain Text"/>
    <w:basedOn w:val="Normalny"/>
    <w:link w:val="ZwykytekstZnak"/>
    <w:semiHidden/>
    <w:rsid w:val="000170AD"/>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0170AD"/>
    <w:rPr>
      <w:rFonts w:ascii="Courier New" w:eastAsia="Times New Roman" w:hAnsi="Courier New" w:cs="Courier New"/>
      <w:sz w:val="20"/>
      <w:szCs w:val="20"/>
    </w:rPr>
  </w:style>
  <w:style w:type="paragraph" w:customStyle="1" w:styleId="Normalnyarial">
    <w:name w:val="Normalny + arial"/>
    <w:basedOn w:val="Default"/>
    <w:rsid w:val="000170AD"/>
    <w:pPr>
      <w:numPr>
        <w:ilvl w:val="4"/>
        <w:numId w:val="2"/>
      </w:numPr>
      <w:jc w:val="both"/>
    </w:pPr>
    <w:rPr>
      <w:color w:val="auto"/>
      <w:sz w:val="20"/>
      <w:szCs w:val="20"/>
    </w:rPr>
  </w:style>
  <w:style w:type="character" w:customStyle="1" w:styleId="PlainTextChar">
    <w:name w:val="Plain Text Char"/>
    <w:semiHidden/>
    <w:locked/>
    <w:rsid w:val="000170AD"/>
    <w:rPr>
      <w:rFonts w:ascii="Courier New" w:hAnsi="Courier New" w:cs="Courier New"/>
      <w:sz w:val="20"/>
      <w:szCs w:val="20"/>
      <w:lang w:val="x-none" w:eastAsia="en-US"/>
    </w:rPr>
  </w:style>
  <w:style w:type="paragraph" w:customStyle="1" w:styleId="25">
    <w:name w:val="25"/>
    <w:basedOn w:val="Normalny"/>
    <w:autoRedefine/>
    <w:rsid w:val="000170AD"/>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0170AD"/>
    <w:pPr>
      <w:numPr>
        <w:numId w:val="5"/>
      </w:numPr>
    </w:pPr>
  </w:style>
  <w:style w:type="character" w:customStyle="1" w:styleId="Nagwek10">
    <w:name w:val="Nagłówek #1_"/>
    <w:link w:val="Nagwek11"/>
    <w:locked/>
    <w:rsid w:val="000170AD"/>
    <w:rPr>
      <w:sz w:val="24"/>
      <w:szCs w:val="24"/>
      <w:shd w:val="clear" w:color="auto" w:fill="FFFFFF"/>
    </w:rPr>
  </w:style>
  <w:style w:type="paragraph" w:customStyle="1" w:styleId="Nagwek11">
    <w:name w:val="Nagłówek #1"/>
    <w:basedOn w:val="Normalny"/>
    <w:link w:val="Nagwek10"/>
    <w:rsid w:val="000170AD"/>
    <w:pPr>
      <w:shd w:val="clear" w:color="auto" w:fill="FFFFFF"/>
      <w:spacing w:after="600" w:line="422" w:lineRule="exact"/>
      <w:jc w:val="center"/>
      <w:outlineLvl w:val="0"/>
    </w:pPr>
    <w:rPr>
      <w:sz w:val="24"/>
      <w:szCs w:val="24"/>
    </w:rPr>
  </w:style>
  <w:style w:type="character" w:customStyle="1" w:styleId="AkapitzlistZnak">
    <w:name w:val="Akapit z listą Znak"/>
    <w:aliases w:val="normalny tekst Znak"/>
    <w:link w:val="Akapitzlist"/>
    <w:uiPriority w:val="99"/>
    <w:locked/>
    <w:rsid w:val="000170AD"/>
    <w:rPr>
      <w:rFonts w:ascii="Times New Roman" w:eastAsia="Times New Roman" w:hAnsi="Times New Roman" w:cs="Times New Roman"/>
      <w:sz w:val="20"/>
      <w:szCs w:val="20"/>
    </w:rPr>
  </w:style>
  <w:style w:type="paragraph" w:customStyle="1" w:styleId="Akapitzlist6">
    <w:name w:val="Akapit z listą6"/>
    <w:basedOn w:val="Normalny"/>
    <w:rsid w:val="000170AD"/>
    <w:pPr>
      <w:ind w:left="720"/>
    </w:pPr>
    <w:rPr>
      <w:rFonts w:ascii="Calibri" w:eastAsia="Times New Roman" w:hAnsi="Calibri" w:cs="Calibri"/>
      <w:lang w:eastAsia="en-US"/>
    </w:rPr>
  </w:style>
  <w:style w:type="paragraph" w:customStyle="1" w:styleId="Akapitzlist2">
    <w:name w:val="Akapit z listą2"/>
    <w:basedOn w:val="Normalny"/>
    <w:uiPriority w:val="99"/>
    <w:rsid w:val="000170AD"/>
    <w:pPr>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zp@powiatwroclawski.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zp@powiatwroclawski.pl" TargetMode="Externa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p@powiatwroclawski.pl" TargetMode="External"/><Relationship Id="rId20" Type="http://schemas.openxmlformats.org/officeDocument/2006/relationships/hyperlink" Target="mailto:beata.pierzchala@powiatwroclawsk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wiatwroclawski.bip.net.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www.powiatwroclawski.pl" TargetMode="External"/><Relationship Id="rId19" Type="http://schemas.openxmlformats.org/officeDocument/2006/relationships/hyperlink" Target="mailto:starostwo@powiatwroclawski.pl" TargetMode="External"/><Relationship Id="rId4" Type="http://schemas.openxmlformats.org/officeDocument/2006/relationships/webSettings" Target="webSettings.xml"/><Relationship Id="rId9" Type="http://schemas.openxmlformats.org/officeDocument/2006/relationships/hyperlink" Target="https://powiatwroclawski.bip.net.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25</Pages>
  <Words>10822</Words>
  <Characters>64938</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8</cp:revision>
  <cp:lastPrinted>2019-05-27T09:41:00Z</cp:lastPrinted>
  <dcterms:created xsi:type="dcterms:W3CDTF">2019-09-19T10:25:00Z</dcterms:created>
  <dcterms:modified xsi:type="dcterms:W3CDTF">2019-09-19T12:45:00Z</dcterms:modified>
</cp:coreProperties>
</file>