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814821">
        <w:rPr>
          <w:rFonts w:ascii="Arial" w:hAnsi="Arial" w:cs="Arial"/>
          <w:b/>
          <w:sz w:val="18"/>
          <w:szCs w:val="18"/>
        </w:rPr>
        <w:t>53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814821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bookmarkStart w:id="0" w:name="_GoBack"/>
      <w:r w:rsidR="005E5526" w:rsidRPr="00BD3075">
        <w:rPr>
          <w:rFonts w:ascii="Arial" w:hAnsi="Arial" w:cs="Arial"/>
          <w:b/>
          <w:bCs/>
          <w:sz w:val="18"/>
          <w:szCs w:val="18"/>
        </w:rPr>
        <w:t>Modernizacja</w:t>
      </w:r>
      <w:r w:rsidR="00BD3075">
        <w:rPr>
          <w:rFonts w:ascii="Arial" w:hAnsi="Arial" w:cs="Arial"/>
          <w:b/>
          <w:bCs/>
          <w:sz w:val="18"/>
          <w:szCs w:val="18"/>
        </w:rPr>
        <w:t xml:space="preserve"> dróg 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 xml:space="preserve">powiatowych </w:t>
      </w:r>
      <w:r w:rsidR="00814821">
        <w:rPr>
          <w:rFonts w:ascii="Arial" w:hAnsi="Arial" w:cs="Arial"/>
          <w:b/>
          <w:bCs/>
          <w:sz w:val="18"/>
          <w:szCs w:val="18"/>
        </w:rPr>
        <w:t>nr 1977D pomiędzy miejscowościami Ręków, gm. Sobótka i Solna, gm. Kobierzyce, oraz nr 1955D pomiędzy miejscowościami Karwiany – Komorowice i Szukalice, gm. Żórawina, w podziale na 2 zadania</w:t>
      </w:r>
      <w:r w:rsidRPr="00BD3075">
        <w:rPr>
          <w:rFonts w:ascii="Arial" w:hAnsi="Arial" w:cs="Arial"/>
          <w:b/>
          <w:bCs/>
          <w:sz w:val="18"/>
          <w:szCs w:val="18"/>
        </w:rPr>
        <w:t>”</w:t>
      </w:r>
      <w:bookmarkEnd w:id="0"/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814821">
        <w:rPr>
          <w:rFonts w:ascii="Arial" w:hAnsi="Arial" w:cs="Arial"/>
          <w:sz w:val="18"/>
          <w:szCs w:val="18"/>
        </w:rPr>
        <w:t>53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1482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7D232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20</cp:revision>
  <cp:lastPrinted>2019-09-18T10:24:00Z</cp:lastPrinted>
  <dcterms:created xsi:type="dcterms:W3CDTF">2016-08-09T15:03:00Z</dcterms:created>
  <dcterms:modified xsi:type="dcterms:W3CDTF">2019-09-18T10:24:00Z</dcterms:modified>
</cp:coreProperties>
</file>