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C96790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375BAE" w:rsidRPr="00A11813">
        <w:rPr>
          <w:rFonts w:ascii="Arial" w:hAnsi="Arial" w:cs="Arial"/>
          <w:b/>
          <w:sz w:val="18"/>
          <w:szCs w:val="18"/>
        </w:rPr>
        <w:t>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C96790">
        <w:rPr>
          <w:rFonts w:ascii="Arial" w:hAnsi="Arial" w:cs="Arial"/>
          <w:b/>
          <w:sz w:val="18"/>
          <w:szCs w:val="18"/>
        </w:rPr>
        <w:t>50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C96790">
        <w:rPr>
          <w:rFonts w:ascii="Arial" w:hAnsi="Arial" w:cs="Arial"/>
          <w:b/>
          <w:sz w:val="18"/>
          <w:szCs w:val="18"/>
        </w:rPr>
        <w:t>.II.ORP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5F0033" w:rsidRDefault="00AB5644" w:rsidP="005F003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932770">
        <w:rPr>
          <w:rFonts w:ascii="Arial" w:hAnsi="Arial" w:cs="Arial"/>
          <w:sz w:val="18"/>
          <w:szCs w:val="18"/>
        </w:rPr>
        <w:t xml:space="preserve">nie zamówienia publicznego pn. </w:t>
      </w:r>
      <w:r w:rsidR="00C96790">
        <w:rPr>
          <w:rFonts w:ascii="Arial" w:hAnsi="Arial" w:cs="Arial"/>
          <w:sz w:val="18"/>
          <w:szCs w:val="18"/>
        </w:rPr>
        <w:t>:</w:t>
      </w:r>
      <w:r w:rsidR="00932770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C96790" w:rsidRPr="009C4716">
        <w:rPr>
          <w:rFonts w:ascii="Arial" w:hAnsi="Arial" w:cs="Arial"/>
          <w:b/>
          <w:bCs/>
          <w:sz w:val="18"/>
          <w:szCs w:val="18"/>
        </w:rPr>
        <w:t>„</w:t>
      </w:r>
      <w:r w:rsidR="00C96790" w:rsidRPr="00B9009A">
        <w:rPr>
          <w:rFonts w:ascii="Arial" w:hAnsi="Arial" w:cs="Arial"/>
          <w:b/>
          <w:bCs/>
          <w:sz w:val="18"/>
          <w:szCs w:val="18"/>
        </w:rPr>
        <w:t xml:space="preserve">Dostawa oleju opałowego </w:t>
      </w:r>
      <w:r w:rsidR="00C96790"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C96790" w:rsidRPr="00B9009A">
        <w:rPr>
          <w:rFonts w:ascii="Arial" w:hAnsi="Arial" w:cs="Arial"/>
          <w:b/>
          <w:bCs/>
          <w:sz w:val="18"/>
          <w:szCs w:val="18"/>
        </w:rPr>
        <w:t>do kotłowni w budynku przy ul. T. Kościuszk</w:t>
      </w:r>
      <w:r w:rsidR="00C96790">
        <w:rPr>
          <w:rFonts w:ascii="Arial" w:hAnsi="Arial" w:cs="Arial"/>
          <w:b/>
          <w:bCs/>
          <w:sz w:val="18"/>
          <w:szCs w:val="18"/>
        </w:rPr>
        <w:t xml:space="preserve">i 131 we Wrocławiu”, </w:t>
      </w:r>
      <w:r w:rsidR="00C96790" w:rsidRPr="00BD3075">
        <w:rPr>
          <w:rFonts w:ascii="Arial" w:hAnsi="Arial" w:cs="Arial"/>
          <w:sz w:val="18"/>
          <w:szCs w:val="18"/>
        </w:rPr>
        <w:t>prowadzonego pod nr sprawy: SP.ZP.272.</w:t>
      </w:r>
      <w:r w:rsidR="00C96790">
        <w:rPr>
          <w:rFonts w:ascii="Arial" w:hAnsi="Arial" w:cs="Arial"/>
          <w:sz w:val="18"/>
          <w:szCs w:val="18"/>
        </w:rPr>
        <w:t>50</w:t>
      </w:r>
      <w:r w:rsidR="00C96790" w:rsidRPr="00BD3075">
        <w:rPr>
          <w:rFonts w:ascii="Arial" w:hAnsi="Arial" w:cs="Arial"/>
          <w:sz w:val="18"/>
          <w:szCs w:val="18"/>
        </w:rPr>
        <w:t>.2019</w:t>
      </w:r>
      <w:r w:rsidR="00C96790">
        <w:rPr>
          <w:rFonts w:ascii="Arial" w:hAnsi="Arial" w:cs="Arial"/>
          <w:sz w:val="18"/>
          <w:szCs w:val="18"/>
        </w:rPr>
        <w:t>.II.ORP</w:t>
      </w:r>
      <w:r w:rsidR="005F0033" w:rsidRPr="00BD3075">
        <w:rPr>
          <w:rFonts w:ascii="Arial" w:hAnsi="Arial" w:cs="Arial"/>
          <w:i/>
          <w:sz w:val="18"/>
          <w:szCs w:val="18"/>
        </w:rPr>
        <w:t xml:space="preserve">, </w:t>
      </w:r>
      <w:r w:rsidR="005F0033"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5F003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277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32770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C96790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6A25A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23</cp:revision>
  <cp:lastPrinted>2019-04-30T07:50:00Z</cp:lastPrinted>
  <dcterms:created xsi:type="dcterms:W3CDTF">2016-07-26T09:13:00Z</dcterms:created>
  <dcterms:modified xsi:type="dcterms:W3CDTF">2019-09-17T12:01:00Z</dcterms:modified>
</cp:coreProperties>
</file>