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F9" w:rsidRPr="007F25F4" w:rsidRDefault="008B6FA7" w:rsidP="004635F9">
      <w:pPr>
        <w:pStyle w:val="Nagwek4"/>
        <w:tabs>
          <w:tab w:val="left" w:pos="8505"/>
        </w:tabs>
        <w:spacing w:after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Załącznik nr 3</w:t>
      </w:r>
      <w:r w:rsidR="004635F9" w:rsidRPr="007F25F4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 w:rsidR="00496559" w:rsidRPr="007F25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635F9" w:rsidRPr="007F25F4" w:rsidRDefault="004635F9" w:rsidP="004635F9">
      <w:pPr>
        <w:pStyle w:val="Nagwek4"/>
        <w:tabs>
          <w:tab w:val="left" w:pos="8505"/>
        </w:tabs>
        <w:spacing w:after="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 w:val="0"/>
          <w:color w:val="000000" w:themeColor="text1"/>
          <w:sz w:val="20"/>
          <w:szCs w:val="20"/>
        </w:rPr>
        <w:t>Nr sprawy: SP.ZP.272</w:t>
      </w:r>
      <w:r w:rsidR="00A23263">
        <w:rPr>
          <w:rFonts w:ascii="Arial" w:hAnsi="Arial" w:cs="Arial"/>
          <w:b w:val="0"/>
          <w:color w:val="000000" w:themeColor="text1"/>
          <w:sz w:val="20"/>
          <w:szCs w:val="20"/>
        </w:rPr>
        <w:t>.23</w:t>
      </w:r>
      <w:bookmarkStart w:id="0" w:name="_GoBack"/>
      <w:bookmarkEnd w:id="0"/>
      <w:r w:rsidR="0092530F" w:rsidRPr="007F25F4">
        <w:rPr>
          <w:rFonts w:ascii="Arial" w:hAnsi="Arial" w:cs="Arial"/>
          <w:b w:val="0"/>
          <w:color w:val="000000" w:themeColor="text1"/>
          <w:sz w:val="20"/>
          <w:szCs w:val="20"/>
        </w:rPr>
        <w:t>.2</w:t>
      </w:r>
      <w:r w:rsidRPr="007F25F4">
        <w:rPr>
          <w:rFonts w:ascii="Arial" w:hAnsi="Arial" w:cs="Arial"/>
          <w:b w:val="0"/>
          <w:color w:val="000000" w:themeColor="text1"/>
          <w:sz w:val="20"/>
          <w:szCs w:val="20"/>
        </w:rPr>
        <w:t>01</w:t>
      </w:r>
      <w:r w:rsidR="0092530F" w:rsidRPr="007F25F4">
        <w:rPr>
          <w:rFonts w:ascii="Arial" w:hAnsi="Arial" w:cs="Arial"/>
          <w:b w:val="0"/>
          <w:color w:val="000000" w:themeColor="text1"/>
          <w:sz w:val="20"/>
          <w:szCs w:val="20"/>
        </w:rPr>
        <w:t>9</w:t>
      </w:r>
      <w:r w:rsidRPr="007F25F4">
        <w:rPr>
          <w:rFonts w:ascii="Arial" w:hAnsi="Arial" w:cs="Arial"/>
          <w:b w:val="0"/>
          <w:color w:val="000000" w:themeColor="text1"/>
          <w:sz w:val="20"/>
          <w:szCs w:val="20"/>
        </w:rPr>
        <w:t>.I.DT</w:t>
      </w:r>
      <w:r w:rsidR="00496559" w:rsidRPr="007F25F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 </w:t>
      </w:r>
      <w:r w:rsidR="00496559" w:rsidRPr="007F25F4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496559" w:rsidRPr="007F25F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30F" w:rsidRPr="007F25F4" w:rsidRDefault="0092530F" w:rsidP="00863ABF">
      <w:pPr>
        <w:pStyle w:val="Nagwek4"/>
        <w:tabs>
          <w:tab w:val="left" w:pos="8505"/>
        </w:tabs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UMOWA (projekt) Nr ………………………..</w:t>
      </w:r>
    </w:p>
    <w:p w:rsidR="00E02B44" w:rsidRPr="007F25F4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pomiędzy: </w:t>
      </w:r>
    </w:p>
    <w:p w:rsidR="00E02B44" w:rsidRPr="007F25F4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Powiatem Wrocławskim</w:t>
      </w:r>
    </w:p>
    <w:p w:rsidR="00E02B44" w:rsidRPr="007F25F4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 siedzibą władz: 50-440 WROCŁAW, ul. Kościuszki 131</w:t>
      </w:r>
    </w:p>
    <w:p w:rsidR="00E02B44" w:rsidRPr="007F25F4" w:rsidRDefault="00E02B44" w:rsidP="00E02B4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NIP 897-16-47-961; REGON 931934816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reprezentowanym przez Zarząd Powiatu Wrocławskiego w imieniu, którego działa: 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 – ……………………………….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podstawie uchwały Zarządu Powiatu Wrocławskiego nr …………………z dnia …………….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sprawie udzielenia pełnomocnictwa ……………………..do zaciągania zobowiązań finansowych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>w imieniu Powiatu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przy kontrasygnacie Skarbnika Powiatu Wrocławskiego – ………..……………………………………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zwanym dalej w treści umowy  </w:t>
      </w: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ZAMAWIAJĄCYM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  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………………………………..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</w:rPr>
        <w:t>……………………………….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posiadającą/ym NIP: ……………….., REGON: ……………………….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zwaną/ym dalej </w:t>
      </w: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WYKONAWCĄ, 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reprezentowaną/-ym przez:</w:t>
      </w:r>
    </w:p>
    <w:p w:rsidR="00E02B44" w:rsidRPr="007F25F4" w:rsidRDefault="00E02B44" w:rsidP="00E02B4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…………………………………………………</w:t>
      </w:r>
    </w:p>
    <w:p w:rsidR="0092530F" w:rsidRPr="007F25F4" w:rsidRDefault="0092530F" w:rsidP="002B19F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1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Niniejsza umowa zostaje zawarta w rezultacie zamówienia publicznego zwolnionego z obowiązku stosowania ustawy z dnia 29 stycznia 2004r. Prawo Zamówień Publicznych (t.j. Dz. U. z 201</w:t>
      </w:r>
      <w:r w:rsidR="0045345C" w:rsidRPr="007F25F4">
        <w:rPr>
          <w:rFonts w:ascii="Arial" w:hAnsi="Arial" w:cs="Arial"/>
          <w:color w:val="000000" w:themeColor="text1"/>
          <w:sz w:val="20"/>
          <w:szCs w:val="20"/>
        </w:rPr>
        <w:t>9 r.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poz. 1</w:t>
      </w:r>
      <w:r w:rsidR="0045345C" w:rsidRPr="007F25F4">
        <w:rPr>
          <w:rFonts w:ascii="Arial" w:hAnsi="Arial" w:cs="Arial"/>
          <w:color w:val="000000" w:themeColor="text1"/>
          <w:sz w:val="20"/>
          <w:szCs w:val="20"/>
        </w:rPr>
        <w:t>843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) zgodnie z art. 4 pkt. 8 oraz § </w:t>
      </w:r>
      <w:r w:rsidR="005437B0" w:rsidRPr="007F25F4">
        <w:rPr>
          <w:rFonts w:ascii="Arial" w:hAnsi="Arial" w:cs="Arial"/>
          <w:color w:val="000000" w:themeColor="text1"/>
          <w:sz w:val="20"/>
          <w:szCs w:val="20"/>
        </w:rPr>
        <w:t>32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Regulaminu udzielania zamówień publicznych w Starostwie Powiatowym we Wrocławiu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92530F" w:rsidRPr="007F25F4" w:rsidRDefault="0092530F" w:rsidP="0092530F">
      <w:pPr>
        <w:spacing w:after="0" w:line="240" w:lineRule="auto"/>
        <w:rPr>
          <w:rFonts w:ascii="Arial" w:hAnsi="Arial" w:cs="Arial"/>
          <w:b/>
          <w:iCs/>
          <w:color w:val="000000" w:themeColor="text1"/>
          <w:sz w:val="20"/>
        </w:rPr>
      </w:pPr>
      <w:r w:rsidRPr="007F25F4">
        <w:rPr>
          <w:rFonts w:ascii="Arial" w:hAnsi="Arial" w:cs="Arial"/>
          <w:b/>
          <w:iCs/>
          <w:color w:val="000000" w:themeColor="text1"/>
          <w:sz w:val="20"/>
        </w:rPr>
        <w:t>CPV    90 52 43 00 – 9 – usługi usuwania odpadów biologicznych</w:t>
      </w:r>
    </w:p>
    <w:p w:rsidR="0092530F" w:rsidRPr="007F25F4" w:rsidRDefault="0092530F" w:rsidP="0092530F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Zgodnie z załącznikiem do rozporządzenia Ministra Środowiska z dnia 9 grudnia 2014 r. w sprawie katalogu odpadów (Dz. U. poz. 1923) – 02 01 81 –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>Zwierzęta padłe i odpadowa tkanka zwierzęca stanowiące materiał szczególnego i wysokiego ryzyka inne niż wymienione w 02 01 80.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2</w:t>
      </w: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Przedmiot umowy</w:t>
      </w:r>
      <w:r w:rsidR="00863ABF" w:rsidRPr="007F25F4">
        <w:rPr>
          <w:rFonts w:ascii="Arial" w:hAnsi="Arial" w:cs="Arial"/>
          <w:b/>
          <w:color w:val="000000" w:themeColor="text1"/>
          <w:sz w:val="20"/>
          <w:szCs w:val="20"/>
        </w:rPr>
        <w:t xml:space="preserve"> i wynagrodzenie</w:t>
      </w:r>
    </w:p>
    <w:p w:rsidR="0092530F" w:rsidRPr="007F25F4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iCs/>
          <w:color w:val="000000" w:themeColor="text1"/>
          <w:sz w:val="20"/>
          <w:szCs w:val="20"/>
        </w:rPr>
        <w:t>Zamawiający zleca, a Wykonawca przyjmuje do realizacji zadani</w:t>
      </w:r>
      <w:r w:rsidR="005437B0" w:rsidRPr="007F25F4">
        <w:rPr>
          <w:rFonts w:ascii="Arial" w:hAnsi="Arial" w:cs="Arial"/>
          <w:iCs/>
          <w:color w:val="000000" w:themeColor="text1"/>
          <w:sz w:val="20"/>
          <w:szCs w:val="20"/>
        </w:rPr>
        <w:t>e</w:t>
      </w:r>
      <w:r w:rsidRPr="007F25F4">
        <w:rPr>
          <w:rFonts w:ascii="Arial" w:hAnsi="Arial" w:cs="Arial"/>
          <w:iCs/>
          <w:color w:val="000000" w:themeColor="text1"/>
          <w:sz w:val="20"/>
          <w:szCs w:val="20"/>
        </w:rPr>
        <w:t xml:space="preserve">, pn. </w:t>
      </w:r>
      <w:r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Interwencyjne usuwanie </w:t>
      </w:r>
      <w:r w:rsidR="00863ABF"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br/>
      </w:r>
      <w:r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 utylizacja martwych zwierząt z dróg powiatowych </w:t>
      </w:r>
      <w:r w:rsidR="005437B0"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Powiatu Wrocławskiego </w:t>
      </w:r>
      <w:r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na terenie działania Obwodu Drogowego w </w:t>
      </w:r>
      <w:r w:rsidR="00AC1D5E"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>Mirosławicach</w:t>
      </w:r>
      <w:r w:rsidRPr="007F25F4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92530F" w:rsidRPr="007F25F4" w:rsidRDefault="0092530F" w:rsidP="00C7114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Cena za realizację przedmiotu zamówienia, zgodnie ze złożoną ofertą wynosi:</w:t>
      </w:r>
    </w:p>
    <w:p w:rsidR="0092530F" w:rsidRPr="007F25F4" w:rsidRDefault="0092530F" w:rsidP="009253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7F25F4" w:rsidRPr="007F25F4" w:rsidTr="006E6ED5">
        <w:tc>
          <w:tcPr>
            <w:tcW w:w="9889" w:type="dxa"/>
            <w:hideMark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Usuwanie i utylizacja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7F25F4" w:rsidRPr="007F25F4" w:rsidTr="006E6ED5">
        <w:tc>
          <w:tcPr>
            <w:tcW w:w="5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5403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85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Ilość  (szt.)</w:t>
            </w:r>
          </w:p>
        </w:tc>
        <w:tc>
          <w:tcPr>
            <w:tcW w:w="170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jednostkowa brutto (zł)</w:t>
            </w:r>
          </w:p>
        </w:tc>
        <w:tc>
          <w:tcPr>
            <w:tcW w:w="14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brutto (zł)</w:t>
            </w:r>
          </w:p>
        </w:tc>
      </w:tr>
      <w:tr w:rsidR="007F25F4" w:rsidRPr="007F25F4" w:rsidTr="006E6ED5">
        <w:tc>
          <w:tcPr>
            <w:tcW w:w="5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3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Usuwanie i utylizacja martwego</w:t>
            </w:r>
            <w:r w:rsidR="00174450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/-ych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zwierzęcia/zwierząt o masie 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 10 kg </w:t>
            </w:r>
          </w:p>
        </w:tc>
        <w:tc>
          <w:tcPr>
            <w:tcW w:w="851" w:type="dxa"/>
          </w:tcPr>
          <w:p w:rsidR="0092530F" w:rsidRPr="007F25F4" w:rsidRDefault="0045345C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92530F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F25F4" w:rsidRPr="007F25F4" w:rsidTr="006E6ED5">
        <w:tc>
          <w:tcPr>
            <w:tcW w:w="5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03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Usuwanie i utylizacja martwego</w:t>
            </w:r>
            <w:r w:rsidR="00174450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/-ych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zwierzęcia/zwierząt o masie 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 10 kg do 25 kg</w:t>
            </w:r>
          </w:p>
        </w:tc>
        <w:tc>
          <w:tcPr>
            <w:tcW w:w="851" w:type="dxa"/>
          </w:tcPr>
          <w:p w:rsidR="0092530F" w:rsidRPr="007F25F4" w:rsidRDefault="0045345C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92530F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F25F4" w:rsidRPr="007F25F4" w:rsidTr="006E6ED5">
        <w:tc>
          <w:tcPr>
            <w:tcW w:w="5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03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Usuwanie i utylizacja martwego</w:t>
            </w:r>
            <w:r w:rsidR="00174450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/-ych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zwierzęcia/zwierząt o masie 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od 25 kg do 50 kg </w:t>
            </w:r>
          </w:p>
        </w:tc>
        <w:tc>
          <w:tcPr>
            <w:tcW w:w="851" w:type="dxa"/>
          </w:tcPr>
          <w:p w:rsidR="0092530F" w:rsidRPr="007F25F4" w:rsidRDefault="00174450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45345C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F25F4" w:rsidRPr="007F25F4" w:rsidTr="006E6ED5">
        <w:tc>
          <w:tcPr>
            <w:tcW w:w="5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03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Usuwanie i utylizacja martwego</w:t>
            </w:r>
            <w:r w:rsidR="00174450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/-ych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zwierzęcia/zwierząt o masie </w:t>
            </w: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7F25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powyżej 50 kg </w:t>
            </w:r>
          </w:p>
        </w:tc>
        <w:tc>
          <w:tcPr>
            <w:tcW w:w="851" w:type="dxa"/>
          </w:tcPr>
          <w:p w:rsidR="0092530F" w:rsidRPr="007F25F4" w:rsidRDefault="00174450" w:rsidP="00453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45345C" w:rsidRPr="007F25F4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530F" w:rsidRPr="007F25F4" w:rsidRDefault="0092530F" w:rsidP="006E6E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417"/>
      </w:tblGrid>
      <w:tr w:rsidR="007F25F4" w:rsidRPr="007F25F4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………………..</w:t>
            </w:r>
          </w:p>
        </w:tc>
      </w:tr>
      <w:tr w:rsidR="007F25F4" w:rsidRPr="007F25F4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F25F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w tym podatek VAT 8%,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..………………</w:t>
            </w:r>
          </w:p>
        </w:tc>
      </w:tr>
      <w:tr w:rsidR="007F25F4" w:rsidRPr="007F25F4" w:rsidTr="006E6ED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92530F" w:rsidRPr="007F25F4" w:rsidRDefault="0092530F" w:rsidP="006E6ED5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F25F4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………………</w:t>
            </w:r>
          </w:p>
        </w:tc>
      </w:tr>
    </w:tbl>
    <w:p w:rsidR="0092530F" w:rsidRPr="007F25F4" w:rsidRDefault="0092530F" w:rsidP="0092530F">
      <w:pPr>
        <w:autoSpaceDN w:val="0"/>
        <w:spacing w:after="0" w:line="240" w:lineRule="auto"/>
        <w:ind w:firstLine="426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7F25F4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lastRenderedPageBreak/>
        <w:t xml:space="preserve">Ogółem wartość </w:t>
      </w:r>
      <w:r w:rsidR="005437B0" w:rsidRPr="007F25F4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zamówienia</w:t>
      </w:r>
      <w:r w:rsidRPr="007F25F4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 wynosi:</w:t>
      </w:r>
    </w:p>
    <w:p w:rsidR="0092530F" w:rsidRPr="007F25F4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pl-PL"/>
        </w:rPr>
      </w:pPr>
      <w:r w:rsidRPr="007F25F4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brutto: …………………………………….zł</w:t>
      </w:r>
    </w:p>
    <w:p w:rsidR="0092530F" w:rsidRPr="007F25F4" w:rsidRDefault="0092530F" w:rsidP="0092530F">
      <w:pPr>
        <w:autoSpaceDN w:val="0"/>
        <w:spacing w:after="0" w:line="240" w:lineRule="auto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(słownie: …………………………………………………………………........................)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92530F" w:rsidRPr="007F25F4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hAnsi="Arial" w:cs="Arial"/>
          <w:color w:val="000000" w:themeColor="text1"/>
          <w:sz w:val="20"/>
        </w:rPr>
        <w:t>Wynagrodzenie powyższe ma charakter maksymalny dla ustalonego zakresu usług.</w:t>
      </w:r>
    </w:p>
    <w:p w:rsidR="0092530F" w:rsidRPr="007F25F4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hAnsi="Arial" w:cs="Arial"/>
          <w:color w:val="000000" w:themeColor="text1"/>
          <w:sz w:val="20"/>
        </w:rPr>
        <w:t>Zamawiający zastrzega sobie, w ramach wartości umowy, możliwość dokonywania zmian ilościowych w przedstawionym asortymencie, stosownie do rzeczywistych potrzeb, przy zachowaniu cen jednostkowych określonych w umowie.</w:t>
      </w:r>
    </w:p>
    <w:p w:rsidR="0092530F" w:rsidRPr="007F25F4" w:rsidRDefault="0092530F" w:rsidP="00C7114B">
      <w:pPr>
        <w:pStyle w:val="Tekstpodstawowy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hAnsi="Arial" w:cs="Arial"/>
          <w:color w:val="000000" w:themeColor="text1"/>
          <w:sz w:val="20"/>
        </w:rPr>
        <w:t xml:space="preserve">W przypadku, gdy w trakcie realizacji przedmiotu umowy zajdzie konieczność wykonania usług nieujętych w niniejszej umowie, których wykonanie stało się konieczne i których nie można było wcześniej przewidzieć, Wykonawca zobowiązany będzie do świadczenia niniejszych usług, </w:t>
      </w:r>
      <w:r w:rsidRPr="007F25F4">
        <w:rPr>
          <w:rFonts w:ascii="Arial" w:hAnsi="Arial" w:cs="Arial"/>
          <w:color w:val="000000" w:themeColor="text1"/>
          <w:sz w:val="20"/>
        </w:rPr>
        <w:br/>
        <w:t>po wcześniejszym uzyskaniu zgody Zamawiającego oraz określeniu kosztów usługi.</w:t>
      </w:r>
    </w:p>
    <w:p w:rsidR="0092530F" w:rsidRPr="007F25F4" w:rsidRDefault="0092530F" w:rsidP="0092530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spacing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3</w:t>
      </w:r>
    </w:p>
    <w:p w:rsidR="005437B0" w:rsidRPr="007F25F4" w:rsidRDefault="0092530F" w:rsidP="005437B0">
      <w:pPr>
        <w:spacing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Termin realizacji</w:t>
      </w:r>
    </w:p>
    <w:p w:rsidR="005437B0" w:rsidRPr="007F25F4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Termin realizacji umowy – </w:t>
      </w: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od dnia zawarcia umowy do dnia 31 grudnia 2020r.</w:t>
      </w:r>
    </w:p>
    <w:p w:rsidR="005437B0" w:rsidRPr="007F25F4" w:rsidRDefault="005437B0" w:rsidP="005437B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Strony ustalają, ze w przypadku wykorzystania całej wartości przedmiotu niniejszej umowy, umowa wygasa przed terminem, o którym mowa w ust. 1, bez obustronnych roszczeń.</w:t>
      </w:r>
    </w:p>
    <w:p w:rsidR="0092530F" w:rsidRPr="007F25F4" w:rsidRDefault="0092530F" w:rsidP="0092530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2530F" w:rsidRPr="007F25F4" w:rsidRDefault="0092530F" w:rsidP="0092530F">
      <w:pPr>
        <w:pStyle w:val="Tekstpodstawowy"/>
        <w:ind w:left="360"/>
        <w:rPr>
          <w:rFonts w:ascii="Arial" w:hAnsi="Arial" w:cs="Arial"/>
          <w:b/>
          <w:color w:val="000000" w:themeColor="text1"/>
          <w:sz w:val="20"/>
        </w:rPr>
      </w:pPr>
      <w:r w:rsidRPr="007F25F4">
        <w:rPr>
          <w:rFonts w:ascii="Arial" w:hAnsi="Arial" w:cs="Arial"/>
          <w:b/>
          <w:color w:val="000000" w:themeColor="text1"/>
          <w:sz w:val="20"/>
        </w:rPr>
        <w:t>§ 4</w:t>
      </w:r>
    </w:p>
    <w:p w:rsidR="0092530F" w:rsidRPr="007F25F4" w:rsidRDefault="0092530F" w:rsidP="0092530F">
      <w:pPr>
        <w:pStyle w:val="Tekstpodstawowy"/>
        <w:ind w:left="360"/>
        <w:rPr>
          <w:rFonts w:ascii="Arial" w:hAnsi="Arial" w:cs="Arial"/>
          <w:b/>
          <w:color w:val="000000" w:themeColor="text1"/>
          <w:sz w:val="20"/>
        </w:rPr>
      </w:pPr>
      <w:r w:rsidRPr="007F25F4">
        <w:rPr>
          <w:rFonts w:ascii="Arial" w:hAnsi="Arial" w:cs="Arial"/>
          <w:b/>
          <w:color w:val="000000" w:themeColor="text1"/>
          <w:sz w:val="20"/>
        </w:rPr>
        <w:t>Podwykonawcy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hAnsi="Arial" w:cs="Arial"/>
          <w:color w:val="000000" w:themeColor="text1"/>
          <w:sz w:val="20"/>
        </w:rPr>
        <w:t>Wykonawca swoimi siłami i staraniem wykona przedmiot zamówienia z wyłączeniem prac wymienionych w ust. 2.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hAnsi="Arial" w:cs="Arial"/>
          <w:color w:val="000000" w:themeColor="text1"/>
          <w:sz w:val="20"/>
        </w:rPr>
        <w:t>Podwykonawca/-y, zgodnie z umową zawartą z Wykonawcą, wykona/-ją następujące prace: .............................................................................................................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eastAsia="Arial" w:hAnsi="Arial" w:cs="Arial"/>
          <w:color w:val="000000" w:themeColor="text1"/>
          <w:sz w:val="20"/>
        </w:rPr>
        <w:t>Zlecenie części prac Podwykonawcy/-om nie zmienia zobowiązań Wykonawcy wobec Zamawiającego do wykonania prac powierzonych Podwykonawcy/-om.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eastAsia="Arial" w:hAnsi="Arial" w:cs="Arial"/>
          <w:color w:val="000000" w:themeColor="text1"/>
          <w:sz w:val="20"/>
        </w:rPr>
        <w:t xml:space="preserve">Wykonawca jest odpowiedzialny za działania lub zaniechania Podwykonawcy/-ów, jak </w:t>
      </w:r>
      <w:r w:rsidRPr="007F25F4">
        <w:rPr>
          <w:rFonts w:ascii="Arial" w:eastAsia="Arial" w:hAnsi="Arial" w:cs="Arial"/>
          <w:color w:val="000000" w:themeColor="text1"/>
          <w:sz w:val="20"/>
        </w:rPr>
        <w:br/>
        <w:t>za działania lub zaniechania własne.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eastAsia="Arial" w:hAnsi="Arial" w:cs="Arial"/>
          <w:color w:val="000000" w:themeColor="text1"/>
          <w:sz w:val="20"/>
        </w:rPr>
        <w:t xml:space="preserve">Wykonawca ponosi pełną odpowiedzialność za jakości terminowość prac, które wykonuje </w:t>
      </w:r>
      <w:r w:rsidRPr="007F25F4">
        <w:rPr>
          <w:rFonts w:ascii="Arial" w:eastAsia="Arial" w:hAnsi="Arial" w:cs="Arial"/>
          <w:color w:val="000000" w:themeColor="text1"/>
          <w:sz w:val="20"/>
        </w:rPr>
        <w:br/>
        <w:t>przy pomocy Podwykonawcy/-ów.</w:t>
      </w:r>
    </w:p>
    <w:p w:rsidR="0092530F" w:rsidRPr="007F25F4" w:rsidRDefault="0092530F" w:rsidP="00C7114B">
      <w:pPr>
        <w:pStyle w:val="Akapitzlist"/>
        <w:numPr>
          <w:ilvl w:val="3"/>
          <w:numId w:val="10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0"/>
        </w:rPr>
      </w:pPr>
      <w:r w:rsidRPr="007F25F4">
        <w:rPr>
          <w:rFonts w:ascii="Arial" w:eastAsia="Arial" w:hAnsi="Arial" w:cs="Arial"/>
          <w:color w:val="000000" w:themeColor="text1"/>
          <w:sz w:val="20"/>
        </w:rPr>
        <w:t xml:space="preserve">Wykonawca jest zobowiązany do należytego wykonania umowy zawartej przez siebie </w:t>
      </w:r>
      <w:r w:rsidRPr="007F25F4">
        <w:rPr>
          <w:rFonts w:ascii="Arial" w:eastAsia="Arial" w:hAnsi="Arial" w:cs="Arial"/>
          <w:color w:val="000000" w:themeColor="text1"/>
          <w:sz w:val="20"/>
        </w:rPr>
        <w:br/>
        <w:t>z Podwykonawcą.</w:t>
      </w:r>
    </w:p>
    <w:p w:rsidR="0092530F" w:rsidRPr="007F25F4" w:rsidRDefault="0092530F" w:rsidP="0092530F">
      <w:pPr>
        <w:pStyle w:val="Akapitzlist2"/>
        <w:spacing w:after="0" w:line="240" w:lineRule="auto"/>
        <w:ind w:left="0"/>
        <w:jc w:val="center"/>
        <w:rPr>
          <w:b/>
          <w:color w:val="000000" w:themeColor="text1"/>
          <w:sz w:val="20"/>
          <w:szCs w:val="20"/>
        </w:rPr>
      </w:pPr>
      <w:r w:rsidRPr="007F25F4">
        <w:rPr>
          <w:b/>
          <w:color w:val="000000" w:themeColor="text1"/>
          <w:sz w:val="20"/>
          <w:szCs w:val="20"/>
        </w:rPr>
        <w:t>§ 5</w:t>
      </w:r>
    </w:p>
    <w:p w:rsidR="0092530F" w:rsidRPr="007F25F4" w:rsidRDefault="0092530F" w:rsidP="0092530F">
      <w:pPr>
        <w:pStyle w:val="Akapitzlist2"/>
        <w:spacing w:after="0" w:line="240" w:lineRule="auto"/>
        <w:ind w:left="0"/>
        <w:jc w:val="center"/>
        <w:rPr>
          <w:b/>
          <w:color w:val="000000" w:themeColor="text1"/>
          <w:sz w:val="20"/>
          <w:szCs w:val="20"/>
        </w:rPr>
      </w:pPr>
      <w:r w:rsidRPr="007F25F4">
        <w:rPr>
          <w:b/>
          <w:color w:val="000000" w:themeColor="text1"/>
          <w:sz w:val="20"/>
          <w:szCs w:val="20"/>
        </w:rPr>
        <w:t>Obowiązki Wykonawcy</w:t>
      </w:r>
    </w:p>
    <w:p w:rsidR="005437B0" w:rsidRPr="007F25F4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Przedmiot umowy wykonywany będzie przez Wykonawcę zgodnie z wymaganiami określonymi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>w Specyfikacji Technicznej - Warunkach Realizacji Usług (zwanej dalej ST-WRU), zapytaniu ofertowym, oraz w niniejszej umowie.</w:t>
      </w:r>
    </w:p>
    <w:p w:rsidR="005437B0" w:rsidRPr="007F25F4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Calibri" w:hAnsi="Arial" w:cs="Arial"/>
          <w:color w:val="000000" w:themeColor="text1"/>
          <w:sz w:val="20"/>
          <w:szCs w:val="20"/>
        </w:rPr>
        <w:t>Wykonawca oświadcza, że posiada wymagane uprawnienia do wykonania prac związanych z realizacją niniejszego zamówienia, a także odpowiednią wiedzę, doświadczenie w tym zakresie i zobowiązany jest do wykonania przedmiotu zamówienia zgodnie ze sztuką i wiedzą techniczną oraz weterynaryjną.</w:t>
      </w:r>
    </w:p>
    <w:p w:rsidR="005437B0" w:rsidRPr="007F25F4" w:rsidRDefault="005437B0" w:rsidP="005437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Wykonawca odpowiedzialny jest za całokształt, w tym za przebieg oraz terminowe wykonanie zamówienia, w okresie obowiązywania umowy. </w:t>
      </w:r>
    </w:p>
    <w:p w:rsidR="005437B0" w:rsidRPr="007F25F4" w:rsidRDefault="005437B0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Wykonanie zlecenia przez Wykonawcę nastąpi każdorazowo niezwłocznie</w:t>
      </w:r>
      <w:r w:rsidR="0045345C" w:rsidRPr="007F25F4">
        <w:rPr>
          <w:rFonts w:ascii="Arial" w:hAnsi="Arial" w:cs="Arial"/>
          <w:color w:val="000000" w:themeColor="text1"/>
          <w:sz w:val="20"/>
          <w:szCs w:val="20"/>
        </w:rPr>
        <w:t>,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lecz nie później niż w ciągu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</w: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12 godzin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od chwili telefonicznego lub przesłanego drogą elektroniczną (e-mail) zlecenia do Wykonawcy przez Zamawiającego. Jeżeli zlecenie przekazane zostanie Wykonawcy po godzinie 16:00 wykonanie zlecenia nastąpi nie później niż w ciągu 16 godzin.</w:t>
      </w:r>
    </w:p>
    <w:p w:rsidR="0045345C" w:rsidRPr="007F25F4" w:rsidRDefault="0045345C" w:rsidP="004534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Osoby i pojazdy wykonujące pracę na drodze muszą być odpowiednio wyposażone, zarówno w sprzęt ochrony osobistej jak i ostrzegawczy. Wymagane jest korzystanie przez osoby wykonujące czynności z odzieży ostrzegawczej - kamizelek w kolorze pomarańczowym lub seledynowym z elementami odblaskowymi. Pojazd winien posiadać światło ostrzegawcze pulsujące koloru żółtego lub pomarańczowego widoczne. Światła odblaskowe powinny być tak skonstruowane, by w warunkach dobrej przejrzystości powietrza oświetlone reflektorami samochodowymi (</w:t>
      </w:r>
      <w:hyperlink r:id="rId8" w:tooltip="Światła drogowe" w:history="1">
        <w:r w:rsidRPr="007F25F4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światłami drogowymi</w:t>
        </w:r>
      </w:hyperlink>
      <w:r w:rsidRPr="007F25F4">
        <w:rPr>
          <w:rFonts w:ascii="Arial" w:hAnsi="Arial" w:cs="Arial"/>
          <w:color w:val="000000" w:themeColor="text1"/>
          <w:sz w:val="20"/>
          <w:szCs w:val="20"/>
        </w:rPr>
        <w:t>) ich światło odbite widoczne było z odległości min. 150 metrów.</w:t>
      </w:r>
      <w:r w:rsidRPr="007F25F4">
        <w:rPr>
          <w:color w:val="000000" w:themeColor="text1"/>
        </w:rPr>
        <w:t xml:space="preserve">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>Za prawidłowe zabezpieczenie prac oraz skutki dla osób je wykonujących oraz uczestników ruchu drogowego całkowitą odpowiedzialność ponosi wykonawca. Prowadzone prace mają być oznakowane zgodnie z aktualnie obowiązującymi przepisami dot. organizacji ruchu na drogach powiatowych.</w:t>
      </w:r>
    </w:p>
    <w:p w:rsidR="0092530F" w:rsidRPr="007F25F4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Calibri" w:hAnsi="Arial" w:cs="Arial"/>
          <w:color w:val="000000" w:themeColor="text1"/>
          <w:sz w:val="20"/>
          <w:szCs w:val="20"/>
        </w:rPr>
        <w:t>Każdorazowo po zebraniu odpadów Wykonawca bezwzględnie musi zgłosić ten fakt telefonicznie lub drogą elektroniczną (e-mail) pracownikowi (przedstawicielowi) Zamawiającego. Dodatkowo Zamawiający wymaga przesłania drogą elektroniczną zdjęć umożliwiających dokładną lokalizację pobranej zwierzyny lub odpadów organicznych.</w:t>
      </w:r>
    </w:p>
    <w:p w:rsidR="0092530F" w:rsidRPr="007F25F4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>Zebranie odpadów należy wykonać do granic pasa drogowego (np. krawędzi pól, ogrodzeń, na terenach leśnych wraz z metrowym pasem lasu za przeciwskarpą rowu).</w:t>
      </w:r>
    </w:p>
    <w:p w:rsidR="0092530F" w:rsidRPr="007F25F4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Calibri" w:hAnsi="Arial" w:cs="Arial"/>
          <w:color w:val="000000" w:themeColor="text1"/>
          <w:sz w:val="20"/>
          <w:szCs w:val="20"/>
        </w:rPr>
        <w:t>Martwe zwierzęta lub ich szczątki należy transportować samochodami dopuszczonymi przez Powiatowego Lekarza Weterynarii (samochody do przewozu padłych lub martwych zwierząt) lub załadować do odpowiednich pojemników i unieszkodliwić zgodnie z posiadanym zezwoleniem. Za wszelkie naruszenie przepisów prawnych w trakcie wykonywania usług wyłączną odpowiedzialność ponosi Wykonawca.</w:t>
      </w:r>
    </w:p>
    <w:p w:rsidR="0092530F" w:rsidRPr="007F25F4" w:rsidRDefault="0092530F" w:rsidP="00C71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Wykonawca  prowadzić będzie postępowanie z odpadami weterynaryjnymi zgodnie z obowiązującymi w tym zakresie przepisami, za co Wykonawca poniesie wyłączną odpowiedzialność.</w:t>
      </w:r>
    </w:p>
    <w:p w:rsidR="00E02B44" w:rsidRPr="007F25F4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Wykonawca zebrane zanieczyszczenia i odpady zutylizuje własnym staraniem i na własny koszt zgodnie z przepisami ustawy o odpada</w:t>
      </w:r>
      <w:r w:rsidR="00863ABF"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ch z dnia 14 grudnia 2012 r.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(t.j. Dz. U. z 2019 r. poz. 701 z późn. zm.).</w:t>
      </w:r>
    </w:p>
    <w:p w:rsidR="00E02B44" w:rsidRPr="007F25F4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Wykonawcę obciążają wszelkie  działania i obowiązki wynikające z tytułu ustawy o odpadach.</w:t>
      </w:r>
    </w:p>
    <w:p w:rsidR="00E02B44" w:rsidRPr="007F25F4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przypadku usuwania i utylizacji dzika przed jego transportem Wykonawca usługi powiadomi  Powiatowego Lekarza Weterynarii w celu pobrania próbki do badania dla stwierdzenia lub wykluczenia choroby, na mocy zapisów z Rozporządzeniem Ministra Rolnictwa i Rozwoju Wsi z dnia 20 marca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br/>
        <w:t>2019 r. w sprawie wprowadzenia w 2019 r. na terytorium Rzeczypospolitej Polskiej "Programu mającego na celu wczesne wykrycie zakażeń wirusem wywołującym afrykański pomór świń i poszerzenie wiedzy na temat tej choroby oraz jej zwalczanie" (Dz. U. poz. 598).</w:t>
      </w:r>
    </w:p>
    <w:p w:rsidR="00E02B44" w:rsidRPr="007F25F4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W przypadku usuwania martwego lisa</w:t>
      </w:r>
      <w:r w:rsidR="00C40ACA"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 terenu zabudowanego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przed jego transportem Wykonawca powiadomi Powiatowego Lekarza Weterynarii w celu pobrania próbki. Wymóg badania tych zwierząt odbywa się na mocy zapisów rozporządzenia Ministra Rolnictwa i Rozwoju Wsi z dnia 12 lutego 2019 r. w sprawie wprowadzenia programu zwalczania wścieklizny na lata 2019-2021 (Dz. U. poz. 356).</w:t>
      </w:r>
    </w:p>
    <w:p w:rsidR="00E02B44" w:rsidRPr="007F25F4" w:rsidRDefault="00E02B44" w:rsidP="00E02B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Wykonawca winien posiadać</w:t>
      </w:r>
      <w:r w:rsidRPr="007F25F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F25F4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aktualną decyzję Powiatowego Lekarza Weterynarii zatwierdzającą prowadzoną działalność w zakresie zbierania, transportu i usuwania ubocznych produktów pochodzenia zwierzęcego kat. 1, a tym samym nadającą weterynaryjny numer identyfikacyjny zgodnie z ustawą z dnia 11.03.2004 r o ochronie zdrowia zwierząt oraz zwalczaniu chorób zakaźnych zwierząt (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t.j. Dz. U. z </w:t>
      </w:r>
      <w:r w:rsidR="00895D21"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2018 r. poz. 1967). </w:t>
      </w:r>
      <w:r w:rsidRPr="007F25F4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Zamawiający dopuszcza możliwość przedstawienia przez Wykonawcę aktualnego zaświadczenia wydanego przez Powiatowego Lekarza Weterynarii, iż może wykonywać prace w zakresie transportu ubocznych produktów pochodzenia zwierzęcego (kat. 1).</w:t>
      </w:r>
      <w:r w:rsidRPr="007F25F4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</w:p>
    <w:p w:rsidR="0092530F" w:rsidRPr="007F25F4" w:rsidRDefault="0092530F" w:rsidP="00E02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Rozliczenie i płatności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Zamawiający zapłaci Wykonawcy za wykonanie usług określonych w § 2 niniejszej umowy kwotę należną, stosownie do postanowień niniejszej umowy, w terminach i w sposób przewidziany w umowie, lecz nie większą od ustalonego w drodze zapytania ofertowego wynagrodzenia </w:t>
      </w:r>
      <w:r w:rsidR="00863ABF" w:rsidRPr="007F25F4">
        <w:rPr>
          <w:rFonts w:ascii="Arial" w:hAnsi="Arial" w:cs="Arial"/>
          <w:color w:val="000000" w:themeColor="text1"/>
          <w:sz w:val="20"/>
          <w:szCs w:val="20"/>
        </w:rPr>
        <w:t>maksymalnego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Ceny jednostkowe usług brutto pozostają niezmienne przez cały okres realizacji zamówienia. 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Wartość wynagrodzenia Wykonawcy z tytułu realizacji niniejszej umowy określona w § 2 ust. 2 uwzględnia wszystkie koszty związane z wykonaniem przedmiotu umowy.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Rozliczenie za wykonane usługi będzie realizowane za ilość faktycznie wykonanych i potwierdzonych dokumentem handlowym usług oraz na podstawie zatwierdzonej przez przedstawiciela Zamawiającego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 xml:space="preserve"> (wymienionego w § 7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ust. 1) karty wykonania usługi w asortymentach i według cen jednostkowych określonych  w umowie - po stwierdzeniu przez pracowników Obwodu  Drogowego w </w:t>
      </w:r>
      <w:r w:rsidR="00895D21" w:rsidRPr="007F25F4">
        <w:rPr>
          <w:rFonts w:ascii="Arial" w:hAnsi="Arial" w:cs="Arial"/>
          <w:color w:val="000000" w:themeColor="text1"/>
          <w:sz w:val="20"/>
          <w:szCs w:val="20"/>
        </w:rPr>
        <w:t>Miros</w:t>
      </w:r>
      <w:r w:rsidR="00AC1D5E" w:rsidRPr="007F25F4">
        <w:rPr>
          <w:rFonts w:ascii="Arial" w:hAnsi="Arial" w:cs="Arial"/>
          <w:color w:val="000000" w:themeColor="text1"/>
          <w:sz w:val="20"/>
          <w:szCs w:val="20"/>
        </w:rPr>
        <w:t>ławicach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usunięcia całości odpadów. 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iCs/>
          <w:color w:val="000000" w:themeColor="text1"/>
          <w:kern w:val="18"/>
          <w:sz w:val="20"/>
          <w:szCs w:val="20"/>
          <w:lang w:eastAsia="pl-PL"/>
        </w:rPr>
        <w:t xml:space="preserve">Wynagrodzenie Wykonawcy zostanie wypłacone w terminie 14 dni od daty dostarczenia prawidłowo wystawionej faktury VAT wraz z kartą wykonania usługi (potwierdzoną przez przedstawiciela Zamawiającego) oraz dokumentu handlowego - na adres: Powiat Wrocławski, ul. Kościuszki 131, </w:t>
      </w:r>
      <w:r w:rsidRPr="007F25F4">
        <w:rPr>
          <w:rFonts w:ascii="Arial" w:eastAsia="Times New Roman" w:hAnsi="Arial" w:cs="Arial"/>
          <w:iCs/>
          <w:color w:val="000000" w:themeColor="text1"/>
          <w:kern w:val="18"/>
          <w:sz w:val="20"/>
          <w:szCs w:val="20"/>
          <w:lang w:eastAsia="pl-PL"/>
        </w:rPr>
        <w:br/>
        <w:t>50-440 Wrocław, NIP 897-16-47-961.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Forma płatności: przelew. 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Dniem zapłaty należności jest dzień obciążenia rachunku Zamawiającego.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Należności za wykonane usługi będą regulowane z konta Zamawiającego na konto Wykonawcy podane na fakturze.</w:t>
      </w:r>
    </w:p>
    <w:p w:rsidR="0092530F" w:rsidRPr="007F25F4" w:rsidRDefault="0092530F" w:rsidP="00C711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iCs/>
          <w:color w:val="000000" w:themeColor="text1"/>
          <w:kern w:val="18"/>
          <w:sz w:val="20"/>
          <w:szCs w:val="20"/>
        </w:rPr>
        <w:t>Zamawiający oświadcza, że jest płatnikiem podatku VAT.</w:t>
      </w:r>
    </w:p>
    <w:p w:rsidR="0092530F" w:rsidRPr="007F25F4" w:rsidRDefault="0092530F" w:rsidP="0086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7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Przedstawiciele stron</w:t>
      </w:r>
    </w:p>
    <w:p w:rsidR="0092530F" w:rsidRPr="007F25F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Za realizację przedmiotu umowy, w tym bezpośrednie telefoniczne lub drogą elektroniczną (e-mail) zlecanie usług w imieniu Zamawiającego będą wykonywać pracownicy Obwodu Drogowego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 xml:space="preserve">w </w:t>
      </w:r>
      <w:r w:rsidR="00AC1D5E" w:rsidRPr="007F25F4">
        <w:rPr>
          <w:rFonts w:ascii="Arial" w:hAnsi="Arial" w:cs="Arial"/>
          <w:color w:val="000000" w:themeColor="text1"/>
          <w:sz w:val="20"/>
          <w:szCs w:val="20"/>
        </w:rPr>
        <w:t>Mirosławicach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-  …………………………………………………………………………………………………..</w:t>
      </w:r>
    </w:p>
    <w:p w:rsidR="0092530F" w:rsidRPr="007F25F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Każdorazowo Wykonawca zobowiązany jest do odnotowania osoby zgłaszającej konieczność wykonania usług.</w:t>
      </w:r>
    </w:p>
    <w:p w:rsidR="0092530F" w:rsidRPr="007F25F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lastRenderedPageBreak/>
        <w:t>Funkcję koordynatora ze strony Wykonawcy sprawować będzie . . . . . . . . . . . . . . . . . . . . . . . . . . . pod nr tel. . . . . . . . . . . . . . . . . .</w:t>
      </w:r>
    </w:p>
    <w:p w:rsidR="0092530F" w:rsidRPr="007F25F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Osoba upoważniona Wykonawcy winna mieć możliwość stałego, całodobowego kontaktu, siedem dni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>w tygodniu.</w:t>
      </w:r>
    </w:p>
    <w:p w:rsidR="0092530F" w:rsidRPr="007F25F4" w:rsidRDefault="0092530F" w:rsidP="00C711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Strony mogą wyznaczyć inne osoby niż wymienione w ust. 1 i 3. O dokonaniu zmiany strona powiadomi na piśmie. Zmiana ta nie wymaga aneksu do umowy.</w:t>
      </w:r>
    </w:p>
    <w:p w:rsidR="0092530F" w:rsidRPr="007F25F4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8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Ubezpieczenie</w:t>
      </w:r>
    </w:p>
    <w:p w:rsidR="0092530F" w:rsidRPr="007F25F4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Wykonawca posiada ubezpieczenie od odpowiedzialności cywilnej w zakresie prowadzonej działalności gospodarczej zgodnej z przedmiotem niniejszego zamówienia na wartość co najmniej 50.000,00 zł. Polisa musi obowiązywać przez cały okres trwania um</w:t>
      </w:r>
      <w:r w:rsidR="00CB00F7">
        <w:rPr>
          <w:rFonts w:ascii="Arial" w:hAnsi="Arial" w:cs="Arial"/>
          <w:color w:val="000000" w:themeColor="text1"/>
          <w:sz w:val="20"/>
          <w:szCs w:val="20"/>
        </w:rPr>
        <w:t>owy. W przypadku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wygaśnięcia ubezpieczenia </w:t>
      </w:r>
      <w:r w:rsidR="00CB00F7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D260D6">
        <w:rPr>
          <w:rFonts w:ascii="Arial" w:hAnsi="Arial" w:cs="Arial"/>
          <w:color w:val="000000" w:themeColor="text1"/>
          <w:sz w:val="20"/>
          <w:szCs w:val="20"/>
        </w:rPr>
        <w:t>terminie</w:t>
      </w:r>
      <w:r w:rsidR="00CB00F7">
        <w:rPr>
          <w:rFonts w:ascii="Arial" w:hAnsi="Arial" w:cs="Arial"/>
          <w:color w:val="000000" w:themeColor="text1"/>
          <w:sz w:val="20"/>
          <w:szCs w:val="20"/>
        </w:rPr>
        <w:t xml:space="preserve"> obowiązywania niniejszej umowy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>Wykonawca winien przedłożyć umowę ubezpieczenia na okres następny. W razie braku odpowiedniego ubezpieczenia  Zamawia</w:t>
      </w:r>
      <w:r w:rsidR="00863ABF" w:rsidRPr="007F25F4">
        <w:rPr>
          <w:rFonts w:ascii="Arial" w:hAnsi="Arial" w:cs="Arial"/>
          <w:color w:val="000000" w:themeColor="text1"/>
          <w:sz w:val="20"/>
          <w:szCs w:val="20"/>
        </w:rPr>
        <w:t>jący ma prawo odstąpić od umowy</w:t>
      </w:r>
      <w:r w:rsidR="00CB00F7">
        <w:rPr>
          <w:rFonts w:ascii="Arial" w:hAnsi="Arial" w:cs="Arial"/>
          <w:color w:val="000000" w:themeColor="text1"/>
          <w:sz w:val="20"/>
          <w:szCs w:val="20"/>
        </w:rPr>
        <w:t xml:space="preserve"> z winy Wykonawcy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2530F" w:rsidRPr="007F25F4" w:rsidRDefault="0092530F" w:rsidP="00C711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 jest odpowiedzialny i ponosi wszelkie koszty z tytułu szkód i strat materialnych powstałych</w:t>
      </w:r>
      <w:r w:rsidR="00CB00F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związku z zaistnieniem zdarzeń losowych i z tytułu odpowiedzialności cywilnej za szkody oraz następstwa nieszczęśliwych wypadków dot. pracowników i osób trzecich – powstałe w związku z realizowaną umową. </w:t>
      </w:r>
    </w:p>
    <w:p w:rsidR="0092530F" w:rsidRPr="007F25F4" w:rsidRDefault="0092530F" w:rsidP="00C71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 przypadku niewykonania lub nienależytego wykonania usług objętych umową, Wykonawca zobowiązuje się do zapłaty kar umownych określonych w § 1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>0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2530F" w:rsidRPr="007F25F4" w:rsidRDefault="0092530F" w:rsidP="0092530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2530F" w:rsidRPr="007F25F4" w:rsidRDefault="00E02B44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9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Odstąpienie od umowy</w:t>
      </w:r>
    </w:p>
    <w:p w:rsidR="0092530F" w:rsidRPr="007F25F4" w:rsidRDefault="0092530F" w:rsidP="00C7114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Zamawiającemu przysługuje prawo odstąpienia od umowy w terminie jej obowiązywania określonym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 xml:space="preserve">w § 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>3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ust. 1, gdy: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Wykonawca nie rozpoczął wykonywania usług pomimo pisemnego wezwania przez Zamawiającego do wykonywania usług w terminie 3 dni  od wezwania,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Wykonawca przerwał z przyczyn leżących po stronie Wykonawcy realizację przedmiotu umowy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 xml:space="preserve">i nie wznowił wykonywania usług pomimo pisemnego wezwania przez Zamawiającego w terminie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>3 dni  od wezwania,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Wykonawca realizuje usługi przewidziane niniejszą umową w sposób niezgodny z opisem przedmiotu zamówienia lub niniejszą umową,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 wyniku wszczętego postępowania egzekucyjnego nastąpi zajęcie majątku Wykonawcy lub jego znacznej części,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Wykonawca utraci uprawnienia do wykonywania usług będących przedmiotem umowy,</w:t>
      </w:r>
    </w:p>
    <w:p w:rsidR="0092530F" w:rsidRPr="007F25F4" w:rsidRDefault="0092530F" w:rsidP="00C711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Wykonawca nie przedstawi, pomimo pisemnego wezwania przez Zamawiającego, umowy ubezpieczenia oc z tytułu prowadzonej działalności, o którym mowa w § 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>8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ust. 1,</w:t>
      </w:r>
    </w:p>
    <w:p w:rsidR="0092530F" w:rsidRPr="007F25F4" w:rsidRDefault="0092530F" w:rsidP="00C7114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gdy wystąpi istotna zmiana okoliczności powodująca, że wykonanie umowy nie leży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w interesie publicznym, czego nie można było przewidzieć w chwili zawarcia umowy,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lub dalsze wykonywanie umowy może zagrozić istotnemu interesowi bezpieczeństwa państwa, lub bezpieczeństwu publicznemu.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Zamawiający może odstąpić od umowy w terminie 30 dni od powzięcia wiadomości o powyższych okolicznościach. W takim wypadku Wykonawca może żądać jedynie wynagrodzenia należnego mu z tytułu wykonania części umowy.</w:t>
      </w:r>
    </w:p>
    <w:p w:rsidR="0092530F" w:rsidRPr="007F25F4" w:rsidRDefault="0092530F" w:rsidP="009253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Stwierdzenie przez Zamawiającego niewykonania lub nienależytego wykonania usługi skutkować będzie pozbawieniem wynagrodzenia za tę usługę.</w:t>
      </w:r>
    </w:p>
    <w:p w:rsidR="00CB00F7" w:rsidRDefault="00CB00F7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1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0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Kary umowne</w:t>
      </w:r>
    </w:p>
    <w:p w:rsidR="0092530F" w:rsidRPr="007F25F4" w:rsidRDefault="0092530F" w:rsidP="00C711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>Wykonawca zapłaci Zamawiającemu karę umowną:</w:t>
      </w:r>
    </w:p>
    <w:p w:rsidR="0092530F" w:rsidRPr="007F25F4" w:rsidRDefault="0092530F" w:rsidP="00C711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za opóźnienie usunięcia martwego zwierzęcia w stosunku do terminu określonego w § 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>5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ust. </w:t>
      </w:r>
      <w:r w:rsidR="00E02B44" w:rsidRPr="007F25F4">
        <w:rPr>
          <w:rFonts w:ascii="Arial" w:hAnsi="Arial" w:cs="Arial"/>
          <w:color w:val="000000" w:themeColor="text1"/>
          <w:sz w:val="20"/>
          <w:szCs w:val="20"/>
        </w:rPr>
        <w:t>4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 umowy - w wysokości 300 zł za każde rozpoczęte 12 godzin opóźnienia,</w:t>
      </w:r>
    </w:p>
    <w:p w:rsidR="0092530F" w:rsidRPr="007F25F4" w:rsidRDefault="0092530F" w:rsidP="00C711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color w:val="000000" w:themeColor="text1"/>
          <w:sz w:val="20"/>
          <w:szCs w:val="20"/>
        </w:rPr>
        <w:t xml:space="preserve">w razie odstąpienia przez Zamawiającego od umowy z przyczyn leżących po stronie Wykonawcy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br/>
        <w:t>lub odstąpienia od umowy przez Wykonawcę, jednakże z przyczyn nieleżących po stronie Zamawiającego – jednorazowo w wysokości 10% łącznego wynagrodzenia umownego brutto określonego w § 2 ust. 2 niniejszej umowy.</w:t>
      </w:r>
    </w:p>
    <w:p w:rsidR="0092530F" w:rsidRPr="007F25F4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Zamawiający zapłaci Wykonawcy karę umowną za odstąpienie od przedmiotu umowy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br/>
        <w:t>z przyczyn zależnych od Zamawiającego w wysokości 10% łącznego wynagrodzenia umownego brutto określonego w § 2 ust. 2 niniejszej umowy, z wyjątki</w:t>
      </w:r>
      <w:r w:rsidR="00E02B44"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em sytuacji, o której mowa w § 9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ust. 1 pkt. 7.</w:t>
      </w:r>
    </w:p>
    <w:p w:rsidR="0092530F" w:rsidRPr="007F25F4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Wykonawca oświadcza, że wyraża zgodę na potrącenie kar umownych z należnego wynagrodzenia Wykonawcy, wynikającego z przedstawionej faktury.</w:t>
      </w:r>
    </w:p>
    <w:p w:rsidR="0092530F" w:rsidRPr="007F25F4" w:rsidRDefault="0092530F" w:rsidP="00C7114B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</w:rPr>
        <w:t>Strony zastrzegają sobie prawo dochodzenia odszkodowania przewyższającego wartość kar umownych na zasadach ogólnych Kodeksu cywilnego.</w:t>
      </w: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1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1</w:t>
      </w:r>
    </w:p>
    <w:p w:rsidR="0092530F" w:rsidRPr="007F25F4" w:rsidRDefault="0092530F" w:rsidP="0092530F">
      <w:pPr>
        <w:spacing w:after="0" w:line="240" w:lineRule="auto"/>
        <w:ind w:right="1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Zmiany postanowień umowy</w:t>
      </w:r>
    </w:p>
    <w:p w:rsidR="0092530F" w:rsidRPr="007F25F4" w:rsidRDefault="0092530F" w:rsidP="009253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Wszelkie zmiany i uzupełnienia niniejszej umowy mogą być dokonywane jedynie w formie pisemnej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  <w:t xml:space="preserve">w postaci aneksu do umowy podpisanego przez obydwie strony, pod rygorem nieważności, 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="00E02B44"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 zastrzeżeniem § 7</w:t>
      </w:r>
      <w:r w:rsidRPr="007F25F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ust. 5. </w:t>
      </w: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§ 1</w:t>
      </w:r>
      <w:r w:rsidR="00E02B44" w:rsidRPr="007F25F4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:rsidR="0092530F" w:rsidRPr="007F25F4" w:rsidRDefault="0092530F" w:rsidP="0092530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color w:val="000000" w:themeColor="text1"/>
          <w:sz w:val="20"/>
          <w:szCs w:val="20"/>
        </w:rPr>
        <w:t>Spory</w:t>
      </w:r>
    </w:p>
    <w:tbl>
      <w:tblPr>
        <w:tblW w:w="9563" w:type="dxa"/>
        <w:tblInd w:w="-7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207"/>
        <w:gridCol w:w="9356"/>
      </w:tblGrid>
      <w:tr w:rsidR="007F25F4" w:rsidRPr="007F25F4" w:rsidTr="006E6ED5">
        <w:tc>
          <w:tcPr>
            <w:tcW w:w="207" w:type="dxa"/>
          </w:tcPr>
          <w:p w:rsidR="0092530F" w:rsidRPr="007F25F4" w:rsidRDefault="0092530F" w:rsidP="006E6ED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2530F" w:rsidRPr="007F25F4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25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Wszelkie spory wynikłe w toku realizacji niniejszej umowy strony będą starały się rozstrzygnąć </w:t>
            </w:r>
            <w:r w:rsidRPr="007F25F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 drodze negocjacji, a w wypadku nieosiągnięcia porozumienia poddane zostaną rozstrzygnięciu sądu powszechnego właściwego dla siedziby Zamawiającego.</w:t>
            </w:r>
          </w:p>
          <w:p w:rsidR="0092530F" w:rsidRPr="007F25F4" w:rsidRDefault="0092530F" w:rsidP="006E6ED5">
            <w:pPr>
              <w:spacing w:after="0" w:line="240" w:lineRule="auto"/>
              <w:ind w:left="-6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</w:t>
      </w:r>
      <w:r w:rsidR="00E02B44"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3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Przetwarzanie danych osobowych przez Wykonawcę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Zamawiający, jako administrator danych powierza Wykonawcy przetwarzanie danych osobowych w trybie art. 28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7F25F4">
        <w:rPr>
          <w:rFonts w:ascii="Arial" w:eastAsia="Calibri" w:hAnsi="Arial" w:cs="Arial"/>
          <w:color w:val="000000" w:themeColor="text1"/>
          <w:sz w:val="20"/>
          <w:szCs w:val="20"/>
        </w:rPr>
        <w:t>(ogólne rozporządzenie o ochronie danych)</w:t>
      </w:r>
      <w:r w:rsidRPr="007F25F4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w zakresie niezbędnym do wykonania umowy.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i zaniechania podmiotów trzecich, którym powierzył dalsze przetwarzanie danych osobowych odpowiada jak za własne. 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W kwestii ochrony danych osobowych Wykonawca zobowiązuje się do: 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92530F" w:rsidRPr="007F25F4" w:rsidRDefault="0092530F" w:rsidP="00C7114B">
      <w:pPr>
        <w:widowControl w:val="0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 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</w:t>
      </w:r>
      <w:r w:rsidR="00E02B44"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4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Informacje poufne – zobowiązania Wykonawcy</w:t>
      </w:r>
    </w:p>
    <w:p w:rsidR="0092530F" w:rsidRPr="007F25F4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92530F" w:rsidRPr="007F25F4" w:rsidRDefault="0092530F" w:rsidP="00C7114B">
      <w:pPr>
        <w:widowControl w:val="0"/>
        <w:numPr>
          <w:ilvl w:val="1"/>
          <w:numId w:val="14"/>
        </w:numPr>
        <w:tabs>
          <w:tab w:val="clear" w:pos="144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3)   informacji uzyskanych przez Wykonawcę w związku z pracami realizowanymi dla innych klientów, </w:t>
      </w: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lastRenderedPageBreak/>
        <w:t>o ile na mocy wcześniejszych porozumień lub umów zawartych przez Wykonawcę nie zostały one określone, jako zastrzeżone lub poufne bądź tajne lub ściśle tajne.</w:t>
      </w:r>
    </w:p>
    <w:p w:rsidR="0092530F" w:rsidRPr="007F25F4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92530F" w:rsidRPr="007F25F4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92530F" w:rsidRPr="007F25F4" w:rsidRDefault="0092530F" w:rsidP="00C7114B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284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</w:t>
      </w:r>
      <w:r w:rsidR="00E02B44"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5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Przetwarzanie danych osobowych przez Zamawiającego</w:t>
      </w:r>
    </w:p>
    <w:p w:rsidR="0092530F" w:rsidRPr="007F25F4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92530F" w:rsidRPr="007F25F4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Wykonawca upoważnia Zamawiającego do przetwarzania powyżej opisanych danych osobowych w celu realizacji niniejszej umowy oraz oświadcza, że jest upoważniony do ich przetwarzania w tym zakresie.</w:t>
      </w:r>
    </w:p>
    <w:p w:rsidR="0092530F" w:rsidRPr="007F25F4" w:rsidRDefault="0092530F" w:rsidP="009232FA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Zamawiający zobowiązuje się do przetwarzania powierzonych danych osobowych z zachowaniem przepisów ustawy z dnia 10 maja 2018 r. o ochronie danych osobowych (</w:t>
      </w:r>
      <w:r w:rsidR="009232FA"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t.j. 2019 r. poz. 1781</w:t>
      </w: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92530F" w:rsidRPr="007F25F4" w:rsidRDefault="0092530F" w:rsidP="00C7114B">
      <w:pPr>
        <w:widowControl w:val="0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</w:t>
      </w:r>
      <w:r w:rsidR="00E02B44"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3</w:t>
      </w: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 ust. 3 – 7.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</w:t>
      </w:r>
      <w:r w:rsidR="00E02B44"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6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Informacje poufne – zobowiązania Zamawiającego</w:t>
      </w:r>
    </w:p>
    <w:p w:rsidR="0092530F" w:rsidRPr="007F25F4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92530F" w:rsidRPr="007F25F4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 xml:space="preserve">Informacjami poufnymi wg ust. 1. są wszystkie informacje i dokumenty </w:t>
      </w:r>
      <w:r w:rsidRPr="007F25F4">
        <w:rPr>
          <w:rFonts w:ascii="Arial" w:hAnsi="Arial" w:cs="Arial"/>
          <w:color w:val="000000" w:themeColor="text1"/>
          <w:sz w:val="20"/>
          <w:szCs w:val="20"/>
        </w:rPr>
        <w:t>stanowiące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Wykonawca nie może zastrzec następujących informacji: nazwy (firmy) oraz adresu, a także informacji dotyczących ceny, terminu wykonania zamówienia, okresu gwarancji i warunków płatności zawartych w ofertach.</w:t>
      </w:r>
    </w:p>
    <w:p w:rsidR="0092530F" w:rsidRPr="007F25F4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Do informacji poufnych w rozumieniu niniejszej umowy nie zalicza się: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1)   informacji powszechnie dostępnych i informacji publicznych,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92530F" w:rsidRPr="007F25F4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92530F" w:rsidRPr="007F25F4" w:rsidRDefault="0092530F" w:rsidP="00C7114B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ind w:left="360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§ 1</w:t>
      </w:r>
      <w:r w:rsidR="00E02B44"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7</w:t>
      </w:r>
    </w:p>
    <w:p w:rsidR="0092530F" w:rsidRPr="007F25F4" w:rsidRDefault="0092530F" w:rsidP="0092530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b/>
          <w:color w:val="000000" w:themeColor="text1"/>
          <w:kern w:val="1"/>
          <w:sz w:val="20"/>
          <w:szCs w:val="20"/>
          <w:lang w:eastAsia="hi-IN" w:bidi="hi-IN"/>
        </w:rPr>
        <w:t>Postanowienia końcowe</w:t>
      </w:r>
    </w:p>
    <w:p w:rsidR="0092530F" w:rsidRPr="007F25F4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92530F" w:rsidRPr="007F25F4" w:rsidRDefault="0092530F" w:rsidP="00C7114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</w:pPr>
      <w:r w:rsidRPr="007F25F4">
        <w:rPr>
          <w:rFonts w:ascii="Arial" w:eastAsia="SimSun" w:hAnsi="Arial" w:cs="Arial"/>
          <w:color w:val="000000" w:themeColor="text1"/>
          <w:kern w:val="1"/>
          <w:sz w:val="20"/>
          <w:szCs w:val="20"/>
          <w:lang w:eastAsia="hi-IN" w:bidi="hi-IN"/>
        </w:rPr>
        <w:t>Umowę niniejszą sporządza się w 2 jednobrzmiących egzemplarzach po 1 egzemplarzu dla każdej ze stron.</w:t>
      </w:r>
    </w:p>
    <w:p w:rsidR="0092530F" w:rsidRPr="007F25F4" w:rsidRDefault="0092530F" w:rsidP="0092530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2530F" w:rsidRPr="007F25F4" w:rsidRDefault="0092530F" w:rsidP="003B380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5F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ZAMAWIAJĄCY</w:t>
      </w:r>
      <w:r w:rsidRPr="007F25F4">
        <w:rPr>
          <w:rFonts w:ascii="Arial" w:hAnsi="Arial" w:cs="Arial"/>
          <w:b/>
          <w:bCs/>
          <w:color w:val="000000" w:themeColor="text1"/>
        </w:rPr>
        <w:t xml:space="preserve"> </w:t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</w:r>
      <w:r w:rsidRPr="007F25F4">
        <w:rPr>
          <w:rFonts w:ascii="Arial" w:hAnsi="Arial" w:cs="Arial"/>
          <w:b/>
          <w:bCs/>
          <w:color w:val="000000" w:themeColor="text1"/>
        </w:rPr>
        <w:tab/>
        <w:t>WYKONAWCA</w:t>
      </w:r>
    </w:p>
    <w:sectPr w:rsidR="0092530F" w:rsidRPr="007F25F4" w:rsidSect="009D313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5D" w:rsidRDefault="00D52D5D" w:rsidP="008B411E">
      <w:pPr>
        <w:spacing w:after="0" w:line="240" w:lineRule="auto"/>
      </w:pPr>
      <w:r>
        <w:separator/>
      </w:r>
    </w:p>
  </w:endnote>
  <w:end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5D" w:rsidRDefault="00D52D5D" w:rsidP="008B411E">
      <w:pPr>
        <w:spacing w:after="0" w:line="240" w:lineRule="auto"/>
      </w:pPr>
      <w:r>
        <w:separator/>
      </w:r>
    </w:p>
  </w:footnote>
  <w:footnote w:type="continuationSeparator" w:id="0">
    <w:p w:rsidR="00D52D5D" w:rsidRDefault="00D52D5D" w:rsidP="008B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261213"/>
    <w:multiLevelType w:val="hybridMultilevel"/>
    <w:tmpl w:val="390629BC"/>
    <w:lvl w:ilvl="0" w:tplc="7D5EFC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46D"/>
    <w:multiLevelType w:val="hybridMultilevel"/>
    <w:tmpl w:val="11A0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5CB"/>
    <w:multiLevelType w:val="hybridMultilevel"/>
    <w:tmpl w:val="ACFE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649C"/>
    <w:multiLevelType w:val="hybridMultilevel"/>
    <w:tmpl w:val="AC60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C51"/>
    <w:multiLevelType w:val="hybridMultilevel"/>
    <w:tmpl w:val="E77883F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58119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Theme="minorHAnsi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4E7292"/>
    <w:multiLevelType w:val="hybridMultilevel"/>
    <w:tmpl w:val="D7906C7E"/>
    <w:lvl w:ilvl="0" w:tplc="945AEFE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379F"/>
    <w:multiLevelType w:val="hybridMultilevel"/>
    <w:tmpl w:val="F176E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4" w15:restartNumberingAfterBreak="0">
    <w:nsid w:val="4A4A3D89"/>
    <w:multiLevelType w:val="hybridMultilevel"/>
    <w:tmpl w:val="AE84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8991B73"/>
    <w:multiLevelType w:val="hybridMultilevel"/>
    <w:tmpl w:val="07A25578"/>
    <w:lvl w:ilvl="0" w:tplc="71A8D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D0963"/>
    <w:multiLevelType w:val="hybridMultilevel"/>
    <w:tmpl w:val="BA26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629AF"/>
    <w:multiLevelType w:val="hybridMultilevel"/>
    <w:tmpl w:val="F250B138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798701F"/>
    <w:multiLevelType w:val="hybridMultilevel"/>
    <w:tmpl w:val="B2840252"/>
    <w:lvl w:ilvl="0" w:tplc="5FE2FF66">
      <w:start w:val="1"/>
      <w:numFmt w:val="decimal"/>
      <w:lvlText w:val="%1)"/>
      <w:lvlJc w:val="left"/>
      <w:pPr>
        <w:ind w:left="7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5440B0"/>
    <w:multiLevelType w:val="hybridMultilevel"/>
    <w:tmpl w:val="14F6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47DB1"/>
    <w:multiLevelType w:val="hybridMultilevel"/>
    <w:tmpl w:val="205CD6DA"/>
    <w:lvl w:ilvl="0" w:tplc="E9C608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7"/>
    </w:lvlOverride>
  </w:num>
  <w:num w:numId="2">
    <w:abstractNumId w:val="14"/>
  </w:num>
  <w:num w:numId="3">
    <w:abstractNumId w:val="5"/>
  </w:num>
  <w:num w:numId="4">
    <w:abstractNumId w:val="4"/>
  </w:num>
  <w:num w:numId="5">
    <w:abstractNumId w:val="17"/>
  </w:num>
  <w:num w:numId="6">
    <w:abstractNumId w:val="10"/>
  </w:num>
  <w:num w:numId="7">
    <w:abstractNumId w:val="2"/>
  </w:num>
  <w:num w:numId="8">
    <w:abstractNumId w:val="8"/>
  </w:num>
  <w:num w:numId="9">
    <w:abstractNumId w:val="16"/>
  </w:num>
  <w:num w:numId="10">
    <w:abstractNumId w:val="7"/>
  </w:num>
  <w:num w:numId="11">
    <w:abstractNumId w:val="13"/>
    <w:lvlOverride w:ilvl="0">
      <w:startOverride w:val="1"/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5"/>
  </w:num>
  <w:num w:numId="18">
    <w:abstractNumId w:val="9"/>
  </w:num>
  <w:num w:numId="19">
    <w:abstractNumId w:val="11"/>
  </w:num>
  <w:num w:numId="20">
    <w:abstractNumId w:val="20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6B"/>
    <w:rsid w:val="000351D2"/>
    <w:rsid w:val="00043333"/>
    <w:rsid w:val="0006150D"/>
    <w:rsid w:val="00072696"/>
    <w:rsid w:val="00074047"/>
    <w:rsid w:val="000756C2"/>
    <w:rsid w:val="00096906"/>
    <w:rsid w:val="000969C9"/>
    <w:rsid w:val="000A2FD9"/>
    <w:rsid w:val="000A3A6D"/>
    <w:rsid w:val="000B6F3F"/>
    <w:rsid w:val="000C7197"/>
    <w:rsid w:val="000E40D3"/>
    <w:rsid w:val="000F7B01"/>
    <w:rsid w:val="00102346"/>
    <w:rsid w:val="00130570"/>
    <w:rsid w:val="0013372E"/>
    <w:rsid w:val="00133EED"/>
    <w:rsid w:val="001656D4"/>
    <w:rsid w:val="00174450"/>
    <w:rsid w:val="00174D90"/>
    <w:rsid w:val="001753C5"/>
    <w:rsid w:val="00183CAF"/>
    <w:rsid w:val="001C091A"/>
    <w:rsid w:val="001D60A2"/>
    <w:rsid w:val="001E218F"/>
    <w:rsid w:val="0021059D"/>
    <w:rsid w:val="00211255"/>
    <w:rsid w:val="00230979"/>
    <w:rsid w:val="002774C4"/>
    <w:rsid w:val="00297CBA"/>
    <w:rsid w:val="002B19F9"/>
    <w:rsid w:val="002C3CCE"/>
    <w:rsid w:val="002C5B95"/>
    <w:rsid w:val="002F2135"/>
    <w:rsid w:val="002F2223"/>
    <w:rsid w:val="003079F9"/>
    <w:rsid w:val="00320713"/>
    <w:rsid w:val="003366A1"/>
    <w:rsid w:val="00351E19"/>
    <w:rsid w:val="00362133"/>
    <w:rsid w:val="0037332B"/>
    <w:rsid w:val="00373C35"/>
    <w:rsid w:val="003764F5"/>
    <w:rsid w:val="00383DA1"/>
    <w:rsid w:val="003B17C2"/>
    <w:rsid w:val="003B380B"/>
    <w:rsid w:val="003C45D3"/>
    <w:rsid w:val="003D470D"/>
    <w:rsid w:val="003E48DC"/>
    <w:rsid w:val="003E6C77"/>
    <w:rsid w:val="003F43FE"/>
    <w:rsid w:val="003F618C"/>
    <w:rsid w:val="00400C7D"/>
    <w:rsid w:val="00412BFF"/>
    <w:rsid w:val="00421138"/>
    <w:rsid w:val="00422EE7"/>
    <w:rsid w:val="004246DA"/>
    <w:rsid w:val="004309AC"/>
    <w:rsid w:val="0045345C"/>
    <w:rsid w:val="00460AAE"/>
    <w:rsid w:val="004635F9"/>
    <w:rsid w:val="00464804"/>
    <w:rsid w:val="00472366"/>
    <w:rsid w:val="00496559"/>
    <w:rsid w:val="004B6782"/>
    <w:rsid w:val="004C26EF"/>
    <w:rsid w:val="004D35FC"/>
    <w:rsid w:val="004E67A7"/>
    <w:rsid w:val="004E6C9F"/>
    <w:rsid w:val="00506D18"/>
    <w:rsid w:val="00510715"/>
    <w:rsid w:val="005169D9"/>
    <w:rsid w:val="00517753"/>
    <w:rsid w:val="005421C4"/>
    <w:rsid w:val="005437B0"/>
    <w:rsid w:val="00544155"/>
    <w:rsid w:val="0054738D"/>
    <w:rsid w:val="00562B86"/>
    <w:rsid w:val="00563C1C"/>
    <w:rsid w:val="00572B35"/>
    <w:rsid w:val="0057614A"/>
    <w:rsid w:val="00596EEE"/>
    <w:rsid w:val="005C3D1D"/>
    <w:rsid w:val="005C574F"/>
    <w:rsid w:val="005C7233"/>
    <w:rsid w:val="005E1027"/>
    <w:rsid w:val="005F5A63"/>
    <w:rsid w:val="00627EF9"/>
    <w:rsid w:val="00630135"/>
    <w:rsid w:val="0063343C"/>
    <w:rsid w:val="00633B26"/>
    <w:rsid w:val="00636009"/>
    <w:rsid w:val="00671BFD"/>
    <w:rsid w:val="00677EC7"/>
    <w:rsid w:val="00695A09"/>
    <w:rsid w:val="00695E26"/>
    <w:rsid w:val="006D7598"/>
    <w:rsid w:val="006E43B3"/>
    <w:rsid w:val="006E7270"/>
    <w:rsid w:val="006F2E0B"/>
    <w:rsid w:val="007020DA"/>
    <w:rsid w:val="00705F99"/>
    <w:rsid w:val="00706BFB"/>
    <w:rsid w:val="00706F7D"/>
    <w:rsid w:val="00712D4C"/>
    <w:rsid w:val="00723449"/>
    <w:rsid w:val="00726C8B"/>
    <w:rsid w:val="00731818"/>
    <w:rsid w:val="00733ACA"/>
    <w:rsid w:val="00743EAF"/>
    <w:rsid w:val="00750916"/>
    <w:rsid w:val="007676A5"/>
    <w:rsid w:val="00784607"/>
    <w:rsid w:val="007A1442"/>
    <w:rsid w:val="007C6C2D"/>
    <w:rsid w:val="007F25F4"/>
    <w:rsid w:val="007F553E"/>
    <w:rsid w:val="00810C54"/>
    <w:rsid w:val="00832A47"/>
    <w:rsid w:val="00832C3A"/>
    <w:rsid w:val="008349EB"/>
    <w:rsid w:val="0084270B"/>
    <w:rsid w:val="0084400B"/>
    <w:rsid w:val="00851C1D"/>
    <w:rsid w:val="00863ABF"/>
    <w:rsid w:val="0086518B"/>
    <w:rsid w:val="00895D21"/>
    <w:rsid w:val="008B411E"/>
    <w:rsid w:val="008B6FA7"/>
    <w:rsid w:val="008F58FF"/>
    <w:rsid w:val="009000FB"/>
    <w:rsid w:val="009102A2"/>
    <w:rsid w:val="00912684"/>
    <w:rsid w:val="009232FA"/>
    <w:rsid w:val="009245FF"/>
    <w:rsid w:val="0092530F"/>
    <w:rsid w:val="0093548C"/>
    <w:rsid w:val="00941C43"/>
    <w:rsid w:val="009511C6"/>
    <w:rsid w:val="00956404"/>
    <w:rsid w:val="0097172B"/>
    <w:rsid w:val="009815A3"/>
    <w:rsid w:val="009A1001"/>
    <w:rsid w:val="009B2E6B"/>
    <w:rsid w:val="009B4D5C"/>
    <w:rsid w:val="009C29FA"/>
    <w:rsid w:val="009D3134"/>
    <w:rsid w:val="009D5605"/>
    <w:rsid w:val="009E4642"/>
    <w:rsid w:val="009E4DAE"/>
    <w:rsid w:val="009F3241"/>
    <w:rsid w:val="00A00600"/>
    <w:rsid w:val="00A01FAC"/>
    <w:rsid w:val="00A03B8C"/>
    <w:rsid w:val="00A10608"/>
    <w:rsid w:val="00A11C76"/>
    <w:rsid w:val="00A23263"/>
    <w:rsid w:val="00A40BC3"/>
    <w:rsid w:val="00A4261F"/>
    <w:rsid w:val="00A477A1"/>
    <w:rsid w:val="00A62B59"/>
    <w:rsid w:val="00A7653C"/>
    <w:rsid w:val="00AA0814"/>
    <w:rsid w:val="00AA500F"/>
    <w:rsid w:val="00AB6D95"/>
    <w:rsid w:val="00AC1D5E"/>
    <w:rsid w:val="00AD3C4A"/>
    <w:rsid w:val="00AF303E"/>
    <w:rsid w:val="00B003B4"/>
    <w:rsid w:val="00B275D8"/>
    <w:rsid w:val="00B31AC2"/>
    <w:rsid w:val="00B35837"/>
    <w:rsid w:val="00B45FD1"/>
    <w:rsid w:val="00B47FFC"/>
    <w:rsid w:val="00B5227F"/>
    <w:rsid w:val="00B65897"/>
    <w:rsid w:val="00B65C1D"/>
    <w:rsid w:val="00B65F2E"/>
    <w:rsid w:val="00B737BB"/>
    <w:rsid w:val="00B74393"/>
    <w:rsid w:val="00BA19B1"/>
    <w:rsid w:val="00BB25D3"/>
    <w:rsid w:val="00BB774A"/>
    <w:rsid w:val="00BE4AD8"/>
    <w:rsid w:val="00C0053C"/>
    <w:rsid w:val="00C03BCC"/>
    <w:rsid w:val="00C14B45"/>
    <w:rsid w:val="00C21855"/>
    <w:rsid w:val="00C40ACA"/>
    <w:rsid w:val="00C52FEF"/>
    <w:rsid w:val="00C67951"/>
    <w:rsid w:val="00C7114B"/>
    <w:rsid w:val="00C8450A"/>
    <w:rsid w:val="00CB00F7"/>
    <w:rsid w:val="00CB30BA"/>
    <w:rsid w:val="00CC6FBC"/>
    <w:rsid w:val="00CD0D6D"/>
    <w:rsid w:val="00CD6BD0"/>
    <w:rsid w:val="00CE0E51"/>
    <w:rsid w:val="00CE6239"/>
    <w:rsid w:val="00D15C42"/>
    <w:rsid w:val="00D211F0"/>
    <w:rsid w:val="00D260D6"/>
    <w:rsid w:val="00D34AC0"/>
    <w:rsid w:val="00D5179E"/>
    <w:rsid w:val="00D52D5D"/>
    <w:rsid w:val="00D53F84"/>
    <w:rsid w:val="00DC2A91"/>
    <w:rsid w:val="00DC51FE"/>
    <w:rsid w:val="00DE5B89"/>
    <w:rsid w:val="00DF138A"/>
    <w:rsid w:val="00DF317D"/>
    <w:rsid w:val="00E02B44"/>
    <w:rsid w:val="00E0346A"/>
    <w:rsid w:val="00E05EDC"/>
    <w:rsid w:val="00E22D19"/>
    <w:rsid w:val="00E24A97"/>
    <w:rsid w:val="00E300D1"/>
    <w:rsid w:val="00E664D1"/>
    <w:rsid w:val="00E71F12"/>
    <w:rsid w:val="00E74031"/>
    <w:rsid w:val="00E869D7"/>
    <w:rsid w:val="00EA0E6D"/>
    <w:rsid w:val="00EC4D64"/>
    <w:rsid w:val="00EC7E1E"/>
    <w:rsid w:val="00ED383F"/>
    <w:rsid w:val="00EF7CE5"/>
    <w:rsid w:val="00F17925"/>
    <w:rsid w:val="00F222DF"/>
    <w:rsid w:val="00F32257"/>
    <w:rsid w:val="00F35B30"/>
    <w:rsid w:val="00F35FFD"/>
    <w:rsid w:val="00F4601E"/>
    <w:rsid w:val="00F5458D"/>
    <w:rsid w:val="00F664DB"/>
    <w:rsid w:val="00F85E52"/>
    <w:rsid w:val="00F9525F"/>
    <w:rsid w:val="00F96F5C"/>
    <w:rsid w:val="00FB51E0"/>
    <w:rsid w:val="00FC2EFA"/>
    <w:rsid w:val="00FC6D4D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7B5"/>
  <w15:docId w15:val="{6A28C09B-75C4-400B-A0D5-7BBC2F27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1442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7A14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A144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A144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nhideWhenUsed/>
    <w:rsid w:val="007A14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1442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7172B"/>
    <w:pPr>
      <w:ind w:left="720"/>
      <w:contextualSpacing/>
    </w:pPr>
  </w:style>
  <w:style w:type="paragraph" w:customStyle="1" w:styleId="Akapitzlist1">
    <w:name w:val="Akapit z listą1"/>
    <w:basedOn w:val="Normalny"/>
    <w:rsid w:val="003D470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11E"/>
  </w:style>
  <w:style w:type="paragraph" w:customStyle="1" w:styleId="Akapitzlist2">
    <w:name w:val="Akapit z listą2"/>
    <w:basedOn w:val="Normalny"/>
    <w:rsid w:val="00517753"/>
    <w:pPr>
      <w:ind w:left="720"/>
      <w:contextualSpacing/>
    </w:pPr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6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753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53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5169D9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2"/>
      <w:szCs w:val="20"/>
      <w:lang w:val="cs-CZ" w:eastAsia="ar-SA"/>
    </w:rPr>
  </w:style>
  <w:style w:type="character" w:customStyle="1" w:styleId="h2">
    <w:name w:val="h2"/>
    <w:basedOn w:val="Domylnaczcionkaakapitu"/>
    <w:rsid w:val="0057614A"/>
  </w:style>
  <w:style w:type="character" w:customStyle="1" w:styleId="Nagwek1Znak">
    <w:name w:val="Nagłówek 1 Znak"/>
    <w:basedOn w:val="Domylnaczcionkaakapitu"/>
    <w:link w:val="Nagwek1"/>
    <w:uiPriority w:val="9"/>
    <w:rsid w:val="00472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3CA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183CAF"/>
  </w:style>
  <w:style w:type="paragraph" w:customStyle="1" w:styleId="default0">
    <w:name w:val="default"/>
    <w:basedOn w:val="Normalny"/>
    <w:rsid w:val="0018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5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%C5%9Awiat%C5%82a_drog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0A10-4740-44C9-8402-040BDAD5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3343</Words>
  <Characters>20062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Nowakiewicz</dc:creator>
  <cp:lastModifiedBy>Justyna Brzezińska</cp:lastModifiedBy>
  <cp:revision>8</cp:revision>
  <cp:lastPrinted>2019-10-15T10:22:00Z</cp:lastPrinted>
  <dcterms:created xsi:type="dcterms:W3CDTF">2019-10-14T12:37:00Z</dcterms:created>
  <dcterms:modified xsi:type="dcterms:W3CDTF">2019-10-16T09:14:00Z</dcterms:modified>
</cp:coreProperties>
</file>