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10" w:rsidRPr="006F52BC" w:rsidRDefault="006F52BC" w:rsidP="006F52BC">
      <w:pPr>
        <w:spacing w:after="0" w:line="360" w:lineRule="auto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Załącznik 6.1. do SIWZ</w:t>
      </w:r>
    </w:p>
    <w:p w:rsidR="006F52BC" w:rsidRPr="006F52BC" w:rsidRDefault="006F52BC" w:rsidP="006F52BC">
      <w:pPr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SP.ZP.272.61.2019.II.DT</w:t>
      </w:r>
    </w:p>
    <w:p w:rsidR="00461063" w:rsidRPr="006F52BC" w:rsidRDefault="000F55D6" w:rsidP="006F52BC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F52BC">
        <w:rPr>
          <w:rFonts w:ascii="Arial" w:hAnsi="Arial" w:cs="Arial"/>
          <w:b/>
          <w:bCs/>
          <w:color w:val="000000" w:themeColor="text1"/>
          <w:sz w:val="20"/>
          <w:szCs w:val="20"/>
        </w:rPr>
        <w:t>OPIS PRZEDMIOTU ZAMÓWIENIA</w:t>
      </w:r>
    </w:p>
    <w:p w:rsidR="00EE0F21" w:rsidRPr="006F52BC" w:rsidRDefault="00EE0F21" w:rsidP="006F52BC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6F52B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INWESTOR</w:t>
      </w:r>
    </w:p>
    <w:p w:rsidR="00EE0F21" w:rsidRPr="006F52BC" w:rsidRDefault="00EE0F21" w:rsidP="006F52BC">
      <w:pPr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Powiat Wrocławski, ul. T. Kościuszki 131, 50-440 Wrocław.</w:t>
      </w:r>
    </w:p>
    <w:p w:rsidR="00EE0F21" w:rsidRPr="006F52BC" w:rsidRDefault="00EE0F21" w:rsidP="006F52BC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NAZWA ZADANIA</w:t>
      </w:r>
    </w:p>
    <w:p w:rsidR="005051FD" w:rsidRPr="006F52BC" w:rsidRDefault="005051FD" w:rsidP="006F52BC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 xml:space="preserve">Wykonanie remontów cząstkowych masą mineralno-asfaltową na gorąco </w:t>
      </w:r>
      <w:r w:rsidRPr="006F52BC">
        <w:rPr>
          <w:rFonts w:ascii="Arial" w:hAnsi="Arial" w:cs="Arial"/>
          <w:b/>
          <w:bCs/>
          <w:color w:val="000000" w:themeColor="text1"/>
          <w:sz w:val="18"/>
          <w:szCs w:val="18"/>
        </w:rPr>
        <w:t>z WMB</w:t>
      </w:r>
      <w:r w:rsidRPr="006F52BC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>na drogach powiatowych Powiatu Wrocławskiego w podziale na 4 zadania</w:t>
      </w:r>
      <w:r w:rsidRPr="006F52BC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</w:p>
    <w:p w:rsidR="00EE0F21" w:rsidRPr="006F52BC" w:rsidRDefault="00EE0F21" w:rsidP="006F52B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 xml:space="preserve">Zadanie 1 – 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Wykonanie remontów cząstkowych masą </w:t>
      </w:r>
      <w:proofErr w:type="spellStart"/>
      <w:r w:rsidRPr="006F52BC">
        <w:rPr>
          <w:rFonts w:ascii="Arial" w:hAnsi="Arial" w:cs="Arial"/>
          <w:color w:val="000000" w:themeColor="text1"/>
          <w:sz w:val="18"/>
          <w:szCs w:val="18"/>
        </w:rPr>
        <w:t>mineralno</w:t>
      </w:r>
      <w:proofErr w:type="spellEnd"/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– asfaltową na gorąco dróg powiatowych na terenie gmin</w:t>
      </w:r>
      <w:r w:rsidR="00264F5A" w:rsidRPr="006F52BC">
        <w:rPr>
          <w:rFonts w:ascii="Arial" w:hAnsi="Arial" w:cs="Arial"/>
          <w:color w:val="000000" w:themeColor="text1"/>
          <w:sz w:val="18"/>
          <w:szCs w:val="18"/>
        </w:rPr>
        <w:t>: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Długołęka i Czernica - w ilości szacunkowej ok. 2500 m2.</w:t>
      </w:r>
    </w:p>
    <w:p w:rsidR="00EE0F21" w:rsidRPr="006F52BC" w:rsidRDefault="00EE0F21" w:rsidP="006F52BC">
      <w:pPr>
        <w:tabs>
          <w:tab w:val="left" w:pos="2601"/>
        </w:tabs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 xml:space="preserve">Zadanie 2 – 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Wykonanie remontów cząstkowych masą </w:t>
      </w:r>
      <w:proofErr w:type="spellStart"/>
      <w:r w:rsidRPr="006F52BC">
        <w:rPr>
          <w:rFonts w:ascii="Arial" w:hAnsi="Arial" w:cs="Arial"/>
          <w:color w:val="000000" w:themeColor="text1"/>
          <w:sz w:val="18"/>
          <w:szCs w:val="18"/>
        </w:rPr>
        <w:t>mineralno</w:t>
      </w:r>
      <w:proofErr w:type="spellEnd"/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– asfaltową na gorąco dróg powiatowych na terenie gmin</w:t>
      </w:r>
      <w:r w:rsidR="00264F5A" w:rsidRPr="006F52BC">
        <w:rPr>
          <w:rFonts w:ascii="Arial" w:hAnsi="Arial" w:cs="Arial"/>
          <w:color w:val="000000" w:themeColor="text1"/>
          <w:sz w:val="18"/>
          <w:szCs w:val="18"/>
        </w:rPr>
        <w:t>: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Siechnice i Żórawina -  w ilości szacunkowej ok. 2000 m2.</w:t>
      </w:r>
    </w:p>
    <w:p w:rsidR="00EE0F21" w:rsidRPr="006F52BC" w:rsidRDefault="00EE0F21" w:rsidP="006F52B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 xml:space="preserve">Zadanie 3 – 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Wykonanie remontów cząstkowych masą </w:t>
      </w:r>
      <w:proofErr w:type="spellStart"/>
      <w:r w:rsidRPr="006F52BC">
        <w:rPr>
          <w:rFonts w:ascii="Arial" w:hAnsi="Arial" w:cs="Arial"/>
          <w:color w:val="000000" w:themeColor="text1"/>
          <w:sz w:val="18"/>
          <w:szCs w:val="18"/>
        </w:rPr>
        <w:t>mineralno</w:t>
      </w:r>
      <w:proofErr w:type="spellEnd"/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– asfaltową na gorąco</w:t>
      </w:r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>dróg powiatowych na terenie gmin</w:t>
      </w:r>
      <w:r w:rsidR="00264F5A" w:rsidRPr="006F52BC">
        <w:rPr>
          <w:rFonts w:ascii="Arial" w:hAnsi="Arial" w:cs="Arial"/>
          <w:color w:val="000000" w:themeColor="text1"/>
          <w:sz w:val="18"/>
          <w:szCs w:val="18"/>
        </w:rPr>
        <w:t>:</w:t>
      </w:r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>Jordanów Śląski, Mietków i Sobótka – w ilości szacunkowej ok. 2000 m2.</w:t>
      </w:r>
    </w:p>
    <w:p w:rsidR="00EE0F21" w:rsidRPr="006F52BC" w:rsidRDefault="00EE0F21" w:rsidP="006F52BC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 xml:space="preserve">Zadanie 4 – 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Wykonanie remontów cząstkowych masą </w:t>
      </w:r>
      <w:proofErr w:type="spellStart"/>
      <w:r w:rsidRPr="006F52BC">
        <w:rPr>
          <w:rFonts w:ascii="Arial" w:hAnsi="Arial" w:cs="Arial"/>
          <w:color w:val="000000" w:themeColor="text1"/>
          <w:sz w:val="18"/>
          <w:szCs w:val="18"/>
        </w:rPr>
        <w:t>mineralno</w:t>
      </w:r>
      <w:proofErr w:type="spellEnd"/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– asfaltową na gorąco dróg powiatowych na terenie gmin: Kąty Wrocławskie i Kobierzyce – w ilości szacunkowej ok. 2500 m2.</w:t>
      </w:r>
    </w:p>
    <w:p w:rsidR="007E0CFA" w:rsidRPr="006F52BC" w:rsidRDefault="007E0CFA" w:rsidP="006F52BC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Nazwy i kody Wspólnego Słownika Zamówień  (CPV): </w:t>
      </w:r>
    </w:p>
    <w:p w:rsidR="007E0CFA" w:rsidRPr="006F52BC" w:rsidRDefault="007E0CFA" w:rsidP="006F52BC">
      <w:pPr>
        <w:pStyle w:val="Nagwek1"/>
        <w:spacing w:before="0" w:line="360" w:lineRule="auto"/>
        <w:rPr>
          <w:rFonts w:ascii="Arial" w:eastAsia="Times New Roman" w:hAnsi="Arial" w:cs="Arial"/>
          <w:bCs/>
          <w:color w:val="000000" w:themeColor="text1"/>
          <w:kern w:val="36"/>
          <w:sz w:val="18"/>
          <w:szCs w:val="18"/>
          <w:lang w:eastAsia="pl-PL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45233142-6 - </w:t>
      </w:r>
      <w:r w:rsidRPr="006F52BC">
        <w:rPr>
          <w:rFonts w:ascii="Arial" w:eastAsia="Times New Roman" w:hAnsi="Arial" w:cs="Arial"/>
          <w:bCs/>
          <w:color w:val="000000" w:themeColor="text1"/>
          <w:kern w:val="36"/>
          <w:sz w:val="18"/>
          <w:szCs w:val="18"/>
          <w:lang w:eastAsia="pl-PL"/>
        </w:rPr>
        <w:t xml:space="preserve">Roboty w zakresie naprawy dróg </w:t>
      </w:r>
    </w:p>
    <w:p w:rsidR="00EE0F21" w:rsidRPr="006F52BC" w:rsidRDefault="00EE0F21" w:rsidP="006F52BC">
      <w:pPr>
        <w:numPr>
          <w:ilvl w:val="0"/>
          <w:numId w:val="2"/>
        </w:numPr>
        <w:spacing w:after="0" w:line="360" w:lineRule="auto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PRZEDMIOT ZAMÓWIENIA</w:t>
      </w:r>
    </w:p>
    <w:p w:rsidR="00EE0F21" w:rsidRPr="006F52BC" w:rsidRDefault="00EE0F21" w:rsidP="006F52B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Przedmiot zamówienia obejmuje wykonanie remontów cząst</w:t>
      </w:r>
      <w:r w:rsidR="006F52BC">
        <w:rPr>
          <w:rFonts w:ascii="Arial" w:hAnsi="Arial" w:cs="Arial"/>
          <w:color w:val="000000" w:themeColor="text1"/>
          <w:sz w:val="18"/>
          <w:szCs w:val="18"/>
        </w:rPr>
        <w:t>kowych masą mineralno-asfaltową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na gorąco z Wytworni Mas Bitumicznych przy średniej głębokości ubytku do 5 cm, celem likwidacji </w:t>
      </w:r>
      <w:proofErr w:type="spellStart"/>
      <w:r w:rsidRPr="006F52BC">
        <w:rPr>
          <w:rFonts w:ascii="Arial" w:hAnsi="Arial" w:cs="Arial"/>
          <w:color w:val="000000" w:themeColor="text1"/>
          <w:sz w:val="18"/>
          <w:szCs w:val="18"/>
        </w:rPr>
        <w:t>wykruszeń</w:t>
      </w:r>
      <w:proofErr w:type="spellEnd"/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w nawierzchniach asfaltowych. </w:t>
      </w:r>
    </w:p>
    <w:p w:rsidR="00EE0F21" w:rsidRPr="006F52BC" w:rsidRDefault="00EE0F21" w:rsidP="006F52B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ZAKRES ROBÓT</w:t>
      </w:r>
    </w:p>
    <w:p w:rsidR="00EE0F21" w:rsidRPr="006F52BC" w:rsidRDefault="00EE0F21" w:rsidP="006F52BC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6F52BC">
        <w:rPr>
          <w:rFonts w:ascii="Arial" w:hAnsi="Arial" w:cs="Arial"/>
          <w:color w:val="000000" w:themeColor="text1"/>
          <w:sz w:val="18"/>
          <w:szCs w:val="18"/>
          <w:u w:val="single"/>
        </w:rPr>
        <w:t xml:space="preserve">Naprawa cząstkowa nawierzchni bitumicznych masą na gorąco obejmuje: </w:t>
      </w:r>
    </w:p>
    <w:p w:rsidR="00EE0F21" w:rsidRPr="006F52BC" w:rsidRDefault="00955DB3" w:rsidP="006F52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wycięcie</w:t>
      </w:r>
      <w:r w:rsidR="00EE0F21" w:rsidRPr="006F52BC">
        <w:rPr>
          <w:rFonts w:ascii="Arial" w:hAnsi="Arial" w:cs="Arial"/>
          <w:color w:val="000000" w:themeColor="text1"/>
          <w:sz w:val="18"/>
          <w:szCs w:val="18"/>
        </w:rPr>
        <w:t xml:space="preserve"> w formie prostokątnej miejsca ubytku </w:t>
      </w:r>
      <w:r w:rsidR="00EE0F21" w:rsidRPr="006F52BC">
        <w:rPr>
          <w:rFonts w:ascii="Arial" w:hAnsi="Arial" w:cs="Arial"/>
          <w:b/>
          <w:color w:val="000000" w:themeColor="text1"/>
          <w:sz w:val="18"/>
          <w:szCs w:val="18"/>
        </w:rPr>
        <w:t>przy pomocy piły i frezarki do nawierzchni,</w:t>
      </w:r>
    </w:p>
    <w:p w:rsidR="00EE0F21" w:rsidRPr="006F52BC" w:rsidRDefault="00EE0F21" w:rsidP="006F52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o</w:t>
      </w:r>
      <w:r w:rsidR="00955DB3" w:rsidRPr="006F52BC">
        <w:rPr>
          <w:rFonts w:ascii="Arial" w:hAnsi="Arial" w:cs="Arial"/>
          <w:color w:val="000000" w:themeColor="text1"/>
          <w:sz w:val="18"/>
          <w:szCs w:val="18"/>
        </w:rPr>
        <w:t>czyszczenie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i osuszeni</w:t>
      </w:r>
      <w:r w:rsidR="00955DB3" w:rsidRPr="006F52BC">
        <w:rPr>
          <w:rFonts w:ascii="Arial" w:hAnsi="Arial" w:cs="Arial"/>
          <w:color w:val="000000" w:themeColor="text1"/>
          <w:sz w:val="18"/>
          <w:szCs w:val="18"/>
        </w:rPr>
        <w:t>e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miejsca przewidzianej naprawy, </w:t>
      </w:r>
    </w:p>
    <w:p w:rsidR="00EE0F21" w:rsidRPr="006F52BC" w:rsidRDefault="00955DB3" w:rsidP="006F52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posmarowanie</w:t>
      </w:r>
      <w:r w:rsidR="00EE0F21" w:rsidRPr="006F52BC">
        <w:rPr>
          <w:rFonts w:ascii="Arial" w:hAnsi="Arial" w:cs="Arial"/>
          <w:color w:val="000000" w:themeColor="text1"/>
          <w:sz w:val="18"/>
          <w:szCs w:val="18"/>
        </w:rPr>
        <w:t xml:space="preserve"> dna i boków ubytku oraz ewentualnych urządzeń obcych (zaworów </w:t>
      </w:r>
      <w:proofErr w:type="spellStart"/>
      <w:r w:rsidR="00EE0F21" w:rsidRPr="006F52BC">
        <w:rPr>
          <w:rFonts w:ascii="Arial" w:hAnsi="Arial" w:cs="Arial"/>
          <w:color w:val="000000" w:themeColor="text1"/>
          <w:sz w:val="18"/>
          <w:szCs w:val="18"/>
        </w:rPr>
        <w:t>wod</w:t>
      </w:r>
      <w:proofErr w:type="spellEnd"/>
      <w:r w:rsidR="00EE0F21" w:rsidRPr="006F52BC">
        <w:rPr>
          <w:rFonts w:ascii="Arial" w:hAnsi="Arial" w:cs="Arial"/>
          <w:color w:val="000000" w:themeColor="text1"/>
          <w:sz w:val="18"/>
          <w:szCs w:val="18"/>
        </w:rPr>
        <w:t>-</w:t>
      </w:r>
      <w:proofErr w:type="spellStart"/>
      <w:r w:rsidR="00EE0F21" w:rsidRPr="006F52BC">
        <w:rPr>
          <w:rFonts w:ascii="Arial" w:hAnsi="Arial" w:cs="Arial"/>
          <w:color w:val="000000" w:themeColor="text1"/>
          <w:sz w:val="18"/>
          <w:szCs w:val="18"/>
        </w:rPr>
        <w:t>kan</w:t>
      </w:r>
      <w:proofErr w:type="spellEnd"/>
      <w:r w:rsidR="00EE0F21" w:rsidRPr="006F52BC">
        <w:rPr>
          <w:rFonts w:ascii="Arial" w:hAnsi="Arial" w:cs="Arial"/>
          <w:color w:val="000000" w:themeColor="text1"/>
          <w:sz w:val="18"/>
          <w:szCs w:val="18"/>
        </w:rPr>
        <w:t xml:space="preserve">-gaz, wpustów deszczowych, studzienek kanalizacyjnych) emulsją asfaltową w ilości 0,5 kg/ m², </w:t>
      </w:r>
    </w:p>
    <w:p w:rsidR="00EE0F21" w:rsidRPr="006F52BC" w:rsidRDefault="00955DB3" w:rsidP="006F52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wypełnienie</w:t>
      </w:r>
      <w:r w:rsidR="00EE0F21" w:rsidRPr="006F52BC">
        <w:rPr>
          <w:rFonts w:ascii="Arial" w:hAnsi="Arial" w:cs="Arial"/>
          <w:color w:val="000000" w:themeColor="text1"/>
          <w:sz w:val="18"/>
          <w:szCs w:val="18"/>
        </w:rPr>
        <w:t xml:space="preserve"> ubytku masą mineralno-asfaltową </w:t>
      </w:r>
      <w:r w:rsidR="00EE0F21" w:rsidRPr="006F52BC">
        <w:rPr>
          <w:rFonts w:ascii="Arial" w:hAnsi="Arial" w:cs="Arial"/>
          <w:b/>
          <w:color w:val="000000" w:themeColor="text1"/>
          <w:sz w:val="18"/>
          <w:szCs w:val="18"/>
        </w:rPr>
        <w:t>(przy łat</w:t>
      </w:r>
      <w:r w:rsidR="006F52BC">
        <w:rPr>
          <w:rFonts w:ascii="Arial" w:hAnsi="Arial" w:cs="Arial"/>
          <w:b/>
          <w:color w:val="000000" w:themeColor="text1"/>
          <w:sz w:val="18"/>
          <w:szCs w:val="18"/>
        </w:rPr>
        <w:t xml:space="preserve">ach o szerokości powyżej 1,0 m </w:t>
      </w:r>
      <w:r w:rsidR="00EE0F21" w:rsidRPr="006F52BC">
        <w:rPr>
          <w:rFonts w:ascii="Arial" w:hAnsi="Arial" w:cs="Arial"/>
          <w:b/>
          <w:color w:val="000000" w:themeColor="text1"/>
          <w:sz w:val="18"/>
          <w:szCs w:val="18"/>
        </w:rPr>
        <w:t xml:space="preserve">i długości pow. 10,0 </w:t>
      </w:r>
      <w:proofErr w:type="spellStart"/>
      <w:r w:rsidR="00EE0F21" w:rsidRPr="006F52BC">
        <w:rPr>
          <w:rFonts w:ascii="Arial" w:hAnsi="Arial" w:cs="Arial"/>
          <w:b/>
          <w:color w:val="000000" w:themeColor="text1"/>
          <w:sz w:val="18"/>
          <w:szCs w:val="18"/>
        </w:rPr>
        <w:t>mb</w:t>
      </w:r>
      <w:proofErr w:type="spellEnd"/>
      <w:r w:rsidR="00EE0F21" w:rsidRPr="006F52BC">
        <w:rPr>
          <w:rFonts w:ascii="Arial" w:hAnsi="Arial" w:cs="Arial"/>
          <w:b/>
          <w:color w:val="000000" w:themeColor="text1"/>
          <w:sz w:val="18"/>
          <w:szCs w:val="18"/>
        </w:rPr>
        <w:t xml:space="preserve">  wypełnianie przy użyciu rozkładarki mas bitumicznych),</w:t>
      </w:r>
      <w:r w:rsidR="00EE0F21" w:rsidRPr="006F52B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EE0F21" w:rsidRPr="006F52BC" w:rsidRDefault="00955DB3" w:rsidP="006F52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zagęszczenie</w:t>
      </w:r>
      <w:r w:rsidR="00EE0F21" w:rsidRPr="006F52BC">
        <w:rPr>
          <w:rFonts w:ascii="Arial" w:hAnsi="Arial" w:cs="Arial"/>
          <w:color w:val="000000" w:themeColor="text1"/>
          <w:sz w:val="18"/>
          <w:szCs w:val="18"/>
        </w:rPr>
        <w:t xml:space="preserve"> ułożonej warstwy betonu asfaltowego walcem kołowym o wadze min. 2,5 tony,</w:t>
      </w:r>
    </w:p>
    <w:p w:rsidR="00EE0F21" w:rsidRPr="006F52BC" w:rsidRDefault="00EE0F21" w:rsidP="006F52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uszczelnieni</w:t>
      </w:r>
      <w:r w:rsidR="00955DB3" w:rsidRPr="006F52BC">
        <w:rPr>
          <w:rFonts w:ascii="Arial" w:hAnsi="Arial" w:cs="Arial"/>
          <w:color w:val="000000" w:themeColor="text1"/>
          <w:sz w:val="18"/>
          <w:szCs w:val="18"/>
        </w:rPr>
        <w:t>e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połączeń asfaltem, </w:t>
      </w:r>
    </w:p>
    <w:p w:rsidR="00EE0F21" w:rsidRPr="006F52BC" w:rsidRDefault="00955DB3" w:rsidP="006F52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transport</w:t>
      </w:r>
      <w:r w:rsidR="00EE0F21" w:rsidRPr="006F52BC">
        <w:rPr>
          <w:rFonts w:ascii="Arial" w:hAnsi="Arial" w:cs="Arial"/>
          <w:color w:val="000000" w:themeColor="text1"/>
          <w:sz w:val="18"/>
          <w:szCs w:val="18"/>
        </w:rPr>
        <w:t xml:space="preserve"> sfrezowanego materiału na właściwy Obwód Drogowy. </w:t>
      </w:r>
    </w:p>
    <w:p w:rsidR="00EE0F21" w:rsidRPr="006F52BC" w:rsidRDefault="00EE0F21" w:rsidP="006F52BC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18"/>
          <w:szCs w:val="18"/>
          <w:u w:val="single"/>
        </w:rPr>
      </w:pPr>
      <w:r w:rsidRPr="006F52BC">
        <w:rPr>
          <w:rFonts w:ascii="Arial" w:hAnsi="Arial" w:cs="Arial"/>
          <w:bCs/>
          <w:color w:val="000000" w:themeColor="text1"/>
          <w:sz w:val="18"/>
          <w:szCs w:val="18"/>
          <w:u w:val="single"/>
        </w:rPr>
        <w:t>Średnia głębokość ubytków do 5 cm.</w:t>
      </w:r>
    </w:p>
    <w:p w:rsidR="009C7485" w:rsidRPr="006F52BC" w:rsidRDefault="009C7485" w:rsidP="006F52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>OBOWIĄZKI WYKONAWCY W RAMACH WYNAGRODZENIA BRUTTO ZA WYKONANIE PRZEDMIOTU ZAMÓWIENIA</w:t>
      </w:r>
    </w:p>
    <w:p w:rsidR="003A762B" w:rsidRPr="006F52BC" w:rsidRDefault="003A762B" w:rsidP="006F52BC">
      <w:pPr>
        <w:numPr>
          <w:ilvl w:val="0"/>
          <w:numId w:val="1"/>
        </w:numPr>
        <w:tabs>
          <w:tab w:val="num" w:pos="-426"/>
          <w:tab w:val="num" w:pos="564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zobowiązany jest do wejści</w:t>
      </w:r>
      <w:r w:rsidR="00275BB9" w:rsidRPr="006F52BC">
        <w:rPr>
          <w:rFonts w:ascii="Arial" w:hAnsi="Arial" w:cs="Arial"/>
          <w:color w:val="000000" w:themeColor="text1"/>
          <w:sz w:val="18"/>
          <w:szCs w:val="18"/>
        </w:rPr>
        <w:t>a na teren robót w terminie do 5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dni roboczych od dnia przekazania protokołu typowania ubytków pod rygorem naliczenia kar umownych 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zobowiązuje się wykonać przedmiot umowy zgodnie ze sztuką budowlaną oraz obowiązującymi przepisami.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Organizacja robót prowadzona będzie zgodnie z wymogami BHP oraz p. </w:t>
      </w:r>
      <w:proofErr w:type="spellStart"/>
      <w:r w:rsidRPr="006F52BC">
        <w:rPr>
          <w:rFonts w:ascii="Arial" w:hAnsi="Arial" w:cs="Arial"/>
          <w:color w:val="000000" w:themeColor="text1"/>
          <w:sz w:val="18"/>
          <w:szCs w:val="18"/>
        </w:rPr>
        <w:t>poż</w:t>
      </w:r>
      <w:proofErr w:type="spellEnd"/>
      <w:r w:rsidRPr="006F52BC">
        <w:rPr>
          <w:rFonts w:ascii="Arial" w:hAnsi="Arial" w:cs="Arial"/>
          <w:color w:val="000000" w:themeColor="text1"/>
          <w:sz w:val="18"/>
          <w:szCs w:val="18"/>
        </w:rPr>
        <w:t>., a także przepisami dotyczącymi ochrony środowiska naturalnego i bezpieczeństwa ruchu drogowego.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Wykonawca zapewnia, że wszystkie osoby, przy pomocy których będzie realizowany przedmiot umowy, będą ubrane w odzież umożliwiającą ich identyfikację.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lastRenderedPageBreak/>
        <w:t>Wykonawca własnym staraniem zapewni ciągły, bezpieczny dojazd i dojście do posesji znajdujących się na remontowanym odcinku drogi.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na terenie robót będzie prowadził gospodarkę odpadami. Każdy odpad musi być zagospodarowany zgodnie z obowiązującymi przepisami. Wykonawca odpowiedzialny jest za przechowywanie dowodów potwierdzających ich zagospodarowanie.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Opłaty i kary za przekroczenie w trakcie realizacji robót norm określonych w odpowiednich przepisach dotyczących ochrony środowiska i bezpieczeństwa ruchu poniesie wyłącznie Wykonawca, co oznacza, że nie są uwzględnione w wynagrodzeniu Wykonawcy.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zobowiązuje się zapewnić, na czas trwania robót, kierownictwo: kierownika budowy oraz innych osób wskazanych przez Wykonawcę, działających w granicach umocowania określonego przepisami ustawy z dnia 7 lipca 1994r. Prawo budowlane, a w przypadku konieczności zmiany którejkolwiek osoby uzgodnić nowego kandydata z Zamawiającym.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zobowiązuje się do utrzymania ładu i porządku na terenie budowy, a po zakończeniu robót usunięcia poza teren budowy wszelkich urządzeń tymczasowego zaplecza oraz pozostawienia całego terenu budowy i robót czystego oraz nadającego się do użytkowania.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ponosi odpowiedzialność za wszelkie działania i zaniechania osób i podmiotów, przy pomocy których realizuje przedmiot umowy, odpowiada za bezpieczeństwo w trakcie wykonywania robót.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ponosi ryzyko obrażeń lub śmierci osób oraz utraty lub uszkodzeń mienia Wykonawcy i osób trzecich.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zobowiązany jest do naprawienia zinwentaryzowanych urządzeń podziemnych uszkodzonych w trakcie prowadzenia prac, z tym że koszt ich napraw ponosi wyłącznie Wykonawca, co oznacza, że nie są uwzględnione w wynagrodzeniu Wykonawcy</w:t>
      </w:r>
      <w:r w:rsidRPr="006F52BC">
        <w:rPr>
          <w:rFonts w:ascii="Arial" w:hAnsi="Arial" w:cs="Arial"/>
          <w:color w:val="000000" w:themeColor="text1"/>
          <w:sz w:val="18"/>
          <w:szCs w:val="18"/>
          <w:lang w:val="cs-CZ"/>
        </w:rPr>
        <w:t>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zobowiązany jest do zgłoszenia Zamawiającemu o problemach lub okolicznościach mogących wpłynąć na jakość robót lub termin zakończenia robót.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winien niezwłocznie poinformować Zamawiającego o zaistniałych na terenie budowy kontrolach i wypadkach.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zobowiązuje się zabezpieczyć teren robót, zgodnie z wymogami przewidzianymi w polskim prawie, strzec mienia znajdującego się na tym terenie.</w:t>
      </w:r>
    </w:p>
    <w:p w:rsidR="009774CE" w:rsidRPr="006F52BC" w:rsidRDefault="009774CE" w:rsidP="006F52BC">
      <w:pPr>
        <w:numPr>
          <w:ilvl w:val="0"/>
          <w:numId w:val="1"/>
        </w:numPr>
        <w:tabs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własnym staraniem i na własny koszt wykona, uzyska zatwierdzenie i wdroży projekt organizacji ruchu na czas prowadzenia robót, zgodnie z obowiązującym Rozporządzeniem Ministra Infrastruktury z dnia 23.09.2003r. w sprawie szczegółowych warunków zarządzania ruchem na drogach oraz wykonywania nadzoru nad tym zarządzaniem (</w:t>
      </w:r>
      <w:proofErr w:type="spellStart"/>
      <w:r w:rsidR="00557358" w:rsidRPr="006F52BC">
        <w:rPr>
          <w:rFonts w:ascii="Arial" w:hAnsi="Arial" w:cs="Arial"/>
          <w:color w:val="000000" w:themeColor="text1"/>
          <w:sz w:val="18"/>
          <w:szCs w:val="18"/>
        </w:rPr>
        <w:t>t.j</w:t>
      </w:r>
      <w:proofErr w:type="spellEnd"/>
      <w:r w:rsidR="00557358" w:rsidRPr="006F52BC">
        <w:rPr>
          <w:rFonts w:ascii="Arial" w:hAnsi="Arial" w:cs="Arial"/>
          <w:color w:val="000000" w:themeColor="text1"/>
          <w:sz w:val="18"/>
          <w:szCs w:val="18"/>
        </w:rPr>
        <w:t>. Dz. U. z 2017 r. poz. 784 ).</w:t>
      </w:r>
    </w:p>
    <w:p w:rsidR="009774CE" w:rsidRPr="006F52BC" w:rsidRDefault="009774CE" w:rsidP="006F52BC">
      <w:pPr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w ciągu 7 dni od dnia zawarcia umowy złoży w siedzibie Zamawiającego, celem zatwierdzenia, projekt organizacji ruchu tymczasowego (w 2 egz.) wraz z niezbędnymi załącznikami (w tym wymaganymi opiniami), zgodnie z ww. rozporządzeniem.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20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Wykonawca wykona na własny koszt i zapewni należytą eksploatację oznakowania tymczasowego, stanowiącego zabezpieczenie robót i ruchu zastępczego przez cały okres realizacji robót, zgodnie z projektem, o którym mowa powyżej, na warunkach określonych w zatwierdzeniu organu zarządzającego ruchem na drogach powiatowych. Wykonawca odpowiada za zabezpieczenie i oznakowanie miejsca robót w sposób widoczny zarówno w dzień jak i w nocy oraz utrzymanie ich w należytym stanie przez okres trwania robót. 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09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winien uczestniczyć, na żądanie Zamawiającego, w naradach i innych czynnościach w trakcie realizacji przedmiotu umowy oraz w okresie gwarancji i rękojmi.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09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opracuje dokumentację powykonawczą i odbiorową dla całego przedmiotu umowy oraz przekaże ją Zamawiającemu w 1 egz. (operat kolaudacyjny).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09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zgłosi Zamawiającemu w formie pisemnej zakończenie wykonania przedmiotu umowy, a tym samym gotowość końcowego odbioru przedmiotu umowy i zobowiązuje się uczestniczyć w odbiorach.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09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lastRenderedPageBreak/>
        <w:t>Wykonawca zdemontuje obiekty tymczasowe i uporządkuje teren po zakończeniu robót.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09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Wykonawca w zakresie wykonania robót budowlanych zobowiązuje się wykonać przedmiot umowy z nowych materiałów własnych, o których mowa w dokumentacji projektowej. 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09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Na każde żądanie Zamawiającego Wykonawca zobowiązany jest okazać w stosunku do wskazanych materiałów dane potwierdzające spełnienie wymagań jakościowych. </w:t>
      </w:r>
    </w:p>
    <w:p w:rsidR="009C7485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09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Na każde żądanie Zamawiającego w zakresie dodatkowego zbadania jakości robót wykonanych z materiałów Wykonawcy, Wykonawca zapewni potrzebne oprzyrządowanie, fachowy zespół wykonawczy, oraz materiały do wykonania badań. Koszt wykonania ww. badań obciąża Wykonawcę. </w:t>
      </w:r>
    </w:p>
    <w:p w:rsidR="003E3D13" w:rsidRPr="006F52BC" w:rsidRDefault="009C7485" w:rsidP="006F52BC">
      <w:pPr>
        <w:numPr>
          <w:ilvl w:val="0"/>
          <w:numId w:val="1"/>
        </w:numPr>
        <w:tabs>
          <w:tab w:val="num" w:pos="-450"/>
          <w:tab w:val="num" w:pos="564"/>
          <w:tab w:val="num" w:pos="709"/>
        </w:tabs>
        <w:autoSpaceDE w:val="0"/>
        <w:autoSpaceDN w:val="0"/>
        <w:adjustRightInd w:val="0"/>
        <w:spacing w:after="0" w:line="360" w:lineRule="auto"/>
        <w:ind w:left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Wykonawca wykona wszelkie badania laboratoryjne zgodnie ze specyfikacjami technicznymi i przekaże je Zamawiającemu.</w:t>
      </w:r>
    </w:p>
    <w:p w:rsidR="009C7485" w:rsidRPr="006F52BC" w:rsidRDefault="009C7485" w:rsidP="006F52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 xml:space="preserve">ZATRUDNIENIE OSÓB NA PODSTAWIE UMOWY O PRACĘ </w:t>
      </w:r>
    </w:p>
    <w:p w:rsidR="009C7485" w:rsidRPr="006F52BC" w:rsidRDefault="009C7485" w:rsidP="006F52BC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Zamawiający wymaga a Wykonawca zobowiązuje się do z</w:t>
      </w:r>
      <w:r w:rsidR="006F52BC">
        <w:rPr>
          <w:rFonts w:ascii="Arial" w:hAnsi="Arial" w:cs="Arial"/>
          <w:color w:val="000000" w:themeColor="text1"/>
          <w:sz w:val="18"/>
          <w:szCs w:val="18"/>
        </w:rPr>
        <w:t xml:space="preserve">atrudnienia na podstawie umowy 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o pracę w rozumieniu przepisów ustawy z dnia 26 czerwca 1974 </w:t>
      </w:r>
      <w:r w:rsidR="00ED4669" w:rsidRPr="006F52BC">
        <w:rPr>
          <w:rFonts w:ascii="Arial" w:hAnsi="Arial" w:cs="Arial"/>
          <w:color w:val="000000" w:themeColor="text1"/>
          <w:sz w:val="18"/>
          <w:szCs w:val="18"/>
        </w:rPr>
        <w:t>r. – Kodeks pracy (Dz. U. z 2019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>r., poz. 1</w:t>
      </w:r>
      <w:r w:rsidR="00ED4669" w:rsidRPr="006F52BC">
        <w:rPr>
          <w:rFonts w:ascii="Arial" w:hAnsi="Arial" w:cs="Arial"/>
          <w:color w:val="000000" w:themeColor="text1"/>
          <w:sz w:val="18"/>
          <w:szCs w:val="18"/>
        </w:rPr>
        <w:t>040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z </w:t>
      </w:r>
      <w:proofErr w:type="spellStart"/>
      <w:r w:rsidRPr="006F52BC">
        <w:rPr>
          <w:rFonts w:ascii="Arial" w:hAnsi="Arial" w:cs="Arial"/>
          <w:color w:val="000000" w:themeColor="text1"/>
          <w:sz w:val="18"/>
          <w:szCs w:val="18"/>
        </w:rPr>
        <w:t>późn</w:t>
      </w:r>
      <w:proofErr w:type="spellEnd"/>
      <w:r w:rsidRPr="006F52BC">
        <w:rPr>
          <w:rFonts w:ascii="Arial" w:hAnsi="Arial" w:cs="Arial"/>
          <w:color w:val="000000" w:themeColor="text1"/>
          <w:sz w:val="18"/>
          <w:szCs w:val="18"/>
        </w:rPr>
        <w:t>. zm.) pracowników wykonujących nw. czynności:</w:t>
      </w:r>
    </w:p>
    <w:p w:rsidR="009C7485" w:rsidRPr="006F52BC" w:rsidRDefault="00ED4669" w:rsidP="006F52BC">
      <w:pPr>
        <w:pStyle w:val="Akapitzlist"/>
        <w:numPr>
          <w:ilvl w:val="0"/>
          <w:numId w:val="4"/>
        </w:numPr>
        <w:spacing w:after="0" w:line="36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wycięcie</w:t>
      </w:r>
      <w:r w:rsidR="009C7485" w:rsidRPr="006F52BC">
        <w:rPr>
          <w:rFonts w:ascii="Arial" w:hAnsi="Arial" w:cs="Arial"/>
          <w:color w:val="000000" w:themeColor="text1"/>
          <w:sz w:val="18"/>
          <w:szCs w:val="18"/>
        </w:rPr>
        <w:t xml:space="preserve"> nawierzchni,</w:t>
      </w:r>
    </w:p>
    <w:p w:rsidR="009C7485" w:rsidRPr="006F52BC" w:rsidRDefault="00ED4669" w:rsidP="006F52BC">
      <w:pPr>
        <w:pStyle w:val="Akapitzlist"/>
        <w:numPr>
          <w:ilvl w:val="0"/>
          <w:numId w:val="4"/>
        </w:numPr>
        <w:spacing w:after="0" w:line="36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oczyszczenie</w:t>
      </w:r>
      <w:r w:rsidR="009C7485" w:rsidRPr="006F52B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>i osuszenie</w:t>
      </w:r>
      <w:r w:rsidR="009C7485" w:rsidRPr="006F52BC">
        <w:rPr>
          <w:rFonts w:ascii="Arial" w:hAnsi="Arial" w:cs="Arial"/>
          <w:color w:val="000000" w:themeColor="text1"/>
          <w:sz w:val="18"/>
          <w:szCs w:val="18"/>
        </w:rPr>
        <w:t xml:space="preserve"> miejsca naprawy, </w:t>
      </w:r>
    </w:p>
    <w:p w:rsidR="009C7485" w:rsidRPr="006F52BC" w:rsidRDefault="00ED4669" w:rsidP="006F52BC">
      <w:pPr>
        <w:pStyle w:val="Akapitzlist"/>
        <w:numPr>
          <w:ilvl w:val="0"/>
          <w:numId w:val="4"/>
        </w:numPr>
        <w:spacing w:after="0" w:line="36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posmarowanie</w:t>
      </w:r>
      <w:r w:rsidR="009C7485" w:rsidRPr="006F52BC">
        <w:rPr>
          <w:rFonts w:ascii="Arial" w:hAnsi="Arial" w:cs="Arial"/>
          <w:color w:val="000000" w:themeColor="text1"/>
          <w:sz w:val="18"/>
          <w:szCs w:val="18"/>
        </w:rPr>
        <w:t xml:space="preserve"> dna i boków ubytku emulsją asfaltową, </w:t>
      </w:r>
    </w:p>
    <w:p w:rsidR="009C7485" w:rsidRPr="006F52BC" w:rsidRDefault="00ED4669" w:rsidP="006F52BC">
      <w:pPr>
        <w:pStyle w:val="Akapitzlist"/>
        <w:numPr>
          <w:ilvl w:val="0"/>
          <w:numId w:val="4"/>
        </w:numPr>
        <w:spacing w:after="0" w:line="36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wypełnienie</w:t>
      </w:r>
      <w:r w:rsidR="009C7485" w:rsidRPr="006F52BC">
        <w:rPr>
          <w:rFonts w:ascii="Arial" w:hAnsi="Arial" w:cs="Arial"/>
          <w:color w:val="000000" w:themeColor="text1"/>
          <w:sz w:val="18"/>
          <w:szCs w:val="18"/>
        </w:rPr>
        <w:t xml:space="preserve"> ubytku masą mineralno-asfaltową,</w:t>
      </w:r>
    </w:p>
    <w:p w:rsidR="009C7485" w:rsidRPr="006F52BC" w:rsidRDefault="009C7485" w:rsidP="006F52BC">
      <w:pPr>
        <w:pStyle w:val="Akapitzlist"/>
        <w:numPr>
          <w:ilvl w:val="0"/>
          <w:numId w:val="4"/>
        </w:numPr>
        <w:spacing w:after="0" w:line="36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zagęszczeni</w:t>
      </w:r>
      <w:r w:rsidR="00ED4669" w:rsidRPr="006F52BC">
        <w:rPr>
          <w:rFonts w:ascii="Arial" w:hAnsi="Arial" w:cs="Arial"/>
          <w:color w:val="000000" w:themeColor="text1"/>
          <w:sz w:val="18"/>
          <w:szCs w:val="18"/>
        </w:rPr>
        <w:t>e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ułożonej warstwy betonu asfaltowego,</w:t>
      </w:r>
    </w:p>
    <w:p w:rsidR="009C7485" w:rsidRPr="006F52BC" w:rsidRDefault="009C7485" w:rsidP="006F52BC">
      <w:pPr>
        <w:pStyle w:val="Akapitzlist"/>
        <w:numPr>
          <w:ilvl w:val="0"/>
          <w:numId w:val="4"/>
        </w:numPr>
        <w:spacing w:after="0" w:line="36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u</w:t>
      </w:r>
      <w:r w:rsidR="00ED4669" w:rsidRPr="006F52BC">
        <w:rPr>
          <w:rFonts w:ascii="Arial" w:hAnsi="Arial" w:cs="Arial"/>
          <w:color w:val="000000" w:themeColor="text1"/>
          <w:sz w:val="18"/>
          <w:szCs w:val="18"/>
        </w:rPr>
        <w:t>szczelnienie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połączeń asfaltem,</w:t>
      </w:r>
    </w:p>
    <w:p w:rsidR="009C7485" w:rsidRPr="006F52BC" w:rsidRDefault="009C7485" w:rsidP="006F52BC">
      <w:pPr>
        <w:pStyle w:val="Akapitzlist"/>
        <w:numPr>
          <w:ilvl w:val="0"/>
          <w:numId w:val="4"/>
        </w:numPr>
        <w:spacing w:after="0" w:line="360" w:lineRule="auto"/>
        <w:ind w:hanging="29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transpor</w:t>
      </w:r>
      <w:r w:rsidR="00ED4669" w:rsidRPr="006F52BC">
        <w:rPr>
          <w:rFonts w:ascii="Arial" w:hAnsi="Arial" w:cs="Arial"/>
          <w:color w:val="000000" w:themeColor="text1"/>
          <w:sz w:val="18"/>
          <w:szCs w:val="18"/>
        </w:rPr>
        <w:t>t</w:t>
      </w: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 masy bitumicznej oraz frezu. </w:t>
      </w:r>
    </w:p>
    <w:p w:rsidR="009C7485" w:rsidRPr="006F52BC" w:rsidRDefault="009C7485" w:rsidP="006F52BC">
      <w:pPr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 xml:space="preserve">Wymóg zatrudnienia ww. osób na podstawie umowy o pracę nie dotyczy osób wykonujących powyższe czynności będące wspólnikami spółki osobowej i/lub osób fizycznych prowadzących działalność gospodarczą. </w:t>
      </w:r>
    </w:p>
    <w:p w:rsidR="003A762B" w:rsidRPr="006F52BC" w:rsidRDefault="003A762B" w:rsidP="006F52BC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F52BC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Obowiązek określony </w:t>
      </w:r>
      <w:r w:rsidR="00B55DE7" w:rsidRPr="006F52BC">
        <w:rPr>
          <w:rFonts w:ascii="Arial" w:eastAsia="Times New Roman" w:hAnsi="Arial" w:cs="Arial"/>
          <w:color w:val="000000" w:themeColor="text1"/>
          <w:sz w:val="18"/>
          <w:szCs w:val="18"/>
        </w:rPr>
        <w:t>powyżej</w:t>
      </w:r>
      <w:r w:rsidRPr="006F52BC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także podwykonawców. Wykonawca jest zobowiązany zawrzeć w każdej umowie o podwykonawstwo stosowne zapisy dot. zatrudnienia na umowę o pracę wszystkich osób wykonujących czynności, o których mowa </w:t>
      </w:r>
      <w:r w:rsidR="00B55DE7" w:rsidRPr="006F52BC">
        <w:rPr>
          <w:rFonts w:ascii="Arial" w:eastAsia="Times New Roman" w:hAnsi="Arial" w:cs="Arial"/>
          <w:color w:val="000000" w:themeColor="text1"/>
          <w:sz w:val="18"/>
          <w:szCs w:val="18"/>
        </w:rPr>
        <w:t>powyżej</w:t>
      </w:r>
      <w:r w:rsidRPr="006F52BC">
        <w:rPr>
          <w:rFonts w:ascii="Arial" w:eastAsia="Times New Roman" w:hAnsi="Arial" w:cs="Arial"/>
          <w:color w:val="000000" w:themeColor="text1"/>
          <w:sz w:val="18"/>
          <w:szCs w:val="18"/>
        </w:rPr>
        <w:t>.</w:t>
      </w:r>
    </w:p>
    <w:p w:rsidR="00340387" w:rsidRPr="006F52BC" w:rsidRDefault="00340387" w:rsidP="006F52BC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0" w:name="_GoBack"/>
      <w:bookmarkEnd w:id="0"/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 xml:space="preserve">WYMAGANIA DOTYCZĄCE MATERIAŁÓW, TECHNOLOGII ROBÓT. </w:t>
      </w:r>
    </w:p>
    <w:p w:rsidR="00B55DE7" w:rsidRPr="006F52BC" w:rsidRDefault="00F02213" w:rsidP="006F52BC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Cs/>
          <w:color w:val="000000" w:themeColor="text1"/>
          <w:sz w:val="18"/>
          <w:szCs w:val="18"/>
        </w:rPr>
        <w:t>Zgodnie z SST D-05.03.17.11/L - Remont cz</w:t>
      </w:r>
      <w:r w:rsidRPr="006F52BC">
        <w:rPr>
          <w:rFonts w:ascii="Arial" w:eastAsia="TTE2005BE0t00" w:hAnsi="Arial" w:cs="Arial"/>
          <w:color w:val="000000" w:themeColor="text1"/>
          <w:sz w:val="18"/>
          <w:szCs w:val="18"/>
        </w:rPr>
        <w:t>ą</w:t>
      </w:r>
      <w:r w:rsidRPr="006F52BC">
        <w:rPr>
          <w:rFonts w:ascii="Arial" w:hAnsi="Arial" w:cs="Arial"/>
          <w:bCs/>
          <w:color w:val="000000" w:themeColor="text1"/>
          <w:sz w:val="18"/>
          <w:szCs w:val="18"/>
        </w:rPr>
        <w:t xml:space="preserve">stkowy nawierzchni mieszankami </w:t>
      </w:r>
      <w:proofErr w:type="spellStart"/>
      <w:r w:rsidRPr="006F52BC">
        <w:rPr>
          <w:rFonts w:ascii="Arial" w:hAnsi="Arial" w:cs="Arial"/>
          <w:bCs/>
          <w:color w:val="000000" w:themeColor="text1"/>
          <w:sz w:val="18"/>
          <w:szCs w:val="18"/>
        </w:rPr>
        <w:t>mineralno</w:t>
      </w:r>
      <w:proofErr w:type="spellEnd"/>
      <w:r w:rsidRPr="006F52BC">
        <w:rPr>
          <w:rFonts w:ascii="Arial" w:hAnsi="Arial" w:cs="Arial"/>
          <w:bCs/>
          <w:color w:val="000000" w:themeColor="text1"/>
          <w:sz w:val="18"/>
          <w:szCs w:val="18"/>
        </w:rPr>
        <w:t xml:space="preserve"> - asfaltowymi w okresie letnim.</w:t>
      </w:r>
      <w:r w:rsidR="00B55DE7" w:rsidRPr="006F52B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B55DE7" w:rsidRPr="006F52BC" w:rsidRDefault="00B55DE7" w:rsidP="006F52BC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W przypadku, gdy w opisie przedmiotu zamówienia lub jego załącznikach, technologia robót przy realizacji przedmiotu zamówienia zostaje opisana poprzez wskazanie znaków towarowych lub znaków pochodzenia, Zamawiający informuje, iż zapis ten jest jedynie przykładem i dla Wykonawcy, stanowi wyłącznie wskazanie cech wyrobów/materiałów budowlanych użytych do realizacji przedmiotu zamówienia. Zamawiający dopuszcza realizację zamówienia poprzez zastosowanie wyrobów/materiałów budowlanych o parametrach równoważnych. Przez podanie nazw własnych produktów Zamawiający określa minimalne parametry techniczne, cechy użytkowe oraz jakościowe (m.in.: wymiary, skład, zastosowany materiał, kolor, odcień, przeznaczenie urządzeń, estetyka itp.), jakim powinny odpowiadać wyroby/materiały budowlane równoważne, aby spełniały stawiane wymagania. Wykonawca, który powołuje się na rozwiązania równoważne opisywanym przez Zamawiającego jest zgodnie z art. 30 ust. 5 ustawy z dnia 29 stycznia 2004r. Prawo zamówień publicznych (</w:t>
      </w:r>
      <w:proofErr w:type="spellStart"/>
      <w:r w:rsidRPr="006F52BC">
        <w:rPr>
          <w:rFonts w:ascii="Arial" w:hAnsi="Arial" w:cs="Arial"/>
          <w:color w:val="000000" w:themeColor="text1"/>
          <w:sz w:val="18"/>
          <w:szCs w:val="18"/>
        </w:rPr>
        <w:t>t.j</w:t>
      </w:r>
      <w:proofErr w:type="spellEnd"/>
      <w:r w:rsidRPr="006F52BC">
        <w:rPr>
          <w:rFonts w:ascii="Arial" w:hAnsi="Arial" w:cs="Arial"/>
          <w:color w:val="000000" w:themeColor="text1"/>
          <w:sz w:val="18"/>
          <w:szCs w:val="18"/>
        </w:rPr>
        <w:t>. Dz.U. z 2019r. poz. 1843) obowiązany wykazać, że oferowane przez niego roboty budowlane spełniają wszystkie wymagania określone przez Zamawiającego.</w:t>
      </w:r>
    </w:p>
    <w:p w:rsidR="00FF071B" w:rsidRPr="006F52BC" w:rsidRDefault="00B55DE7" w:rsidP="006F52B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Zamawiający opisując przedmiot zamówienia przy pomocy określonych norm europejskich, ocen technicznych, aprobat czy specyfikacji technicznych i systemów referencji technicznych, o których mowa w art. 30 ust. 1 pkt 2 i ust.3 ustawy Prawo zamówień publicznych, zgodnie z art. 30 ust. 4 tej ustawy dopuszcza rozwiązania równoważne opisywanym. Wykonawca może, przy pomocy innych wiarygodnych dokumentów wykazać, że oferowane przez niego produkty spełniają wymogi wynikające ze wskazanych norm lub odpowiednich specyfikacji technicznych.</w:t>
      </w:r>
    </w:p>
    <w:p w:rsidR="00FF071B" w:rsidRPr="006F52BC" w:rsidRDefault="00FF071B" w:rsidP="006F52B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/>
          <w:bCs/>
          <w:color w:val="000000" w:themeColor="text1"/>
          <w:sz w:val="18"/>
          <w:szCs w:val="18"/>
        </w:rPr>
        <w:t>ZAMÓWIENIA PODOBNE</w:t>
      </w:r>
    </w:p>
    <w:p w:rsidR="00340387" w:rsidRPr="006F52BC" w:rsidRDefault="003E3D13" w:rsidP="006F52BC">
      <w:pPr>
        <w:pStyle w:val="Akapitzlist"/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Cs/>
          <w:color w:val="000000" w:themeColor="text1"/>
          <w:sz w:val="18"/>
          <w:szCs w:val="18"/>
        </w:rPr>
        <w:t>Nie dotyczy.</w:t>
      </w:r>
    </w:p>
    <w:p w:rsidR="00133E74" w:rsidRPr="006F52BC" w:rsidRDefault="00133E74" w:rsidP="006F52BC">
      <w:pPr>
        <w:pStyle w:val="Akapitzlist"/>
        <w:numPr>
          <w:ilvl w:val="0"/>
          <w:numId w:val="2"/>
        </w:numPr>
        <w:tabs>
          <w:tab w:val="left" w:pos="5130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>UDOGODNIENIA DLA OSÓB NIEPEŁNOSPRAWNYCH</w:t>
      </w:r>
      <w:r w:rsidRPr="006F52BC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:rsidR="003E3D13" w:rsidRPr="006F52BC" w:rsidRDefault="005D013A" w:rsidP="006F52BC">
      <w:pPr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bCs/>
          <w:color w:val="000000" w:themeColor="text1"/>
          <w:sz w:val="18"/>
          <w:szCs w:val="18"/>
        </w:rPr>
        <w:lastRenderedPageBreak/>
        <w:t>Nie dotyczy.</w:t>
      </w:r>
    </w:p>
    <w:p w:rsidR="00E34995" w:rsidRPr="006F52BC" w:rsidRDefault="00E34995" w:rsidP="006F52BC">
      <w:pPr>
        <w:pStyle w:val="Akapitzlist"/>
        <w:suppressAutoHyphens/>
        <w:spacing w:after="0" w:line="360" w:lineRule="auto"/>
        <w:ind w:left="36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159AF" w:rsidRPr="006F52BC" w:rsidRDefault="007159AF" w:rsidP="006F52BC">
      <w:pPr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:rsidR="001C18ED" w:rsidRPr="006F52BC" w:rsidRDefault="001C18ED" w:rsidP="006F52BC">
      <w:pPr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Opracował: Filip Datko</w:t>
      </w:r>
    </w:p>
    <w:p w:rsidR="00C84110" w:rsidRPr="006F52BC" w:rsidRDefault="001C18ED" w:rsidP="006F52BC">
      <w:pPr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6F52BC">
        <w:rPr>
          <w:rFonts w:ascii="Arial" w:hAnsi="Arial" w:cs="Arial"/>
          <w:color w:val="000000" w:themeColor="text1"/>
          <w:sz w:val="18"/>
          <w:szCs w:val="18"/>
        </w:rPr>
        <w:t>Obwód Drogowy w Sulimowi</w:t>
      </w:r>
      <w:r w:rsidR="00FF071B" w:rsidRPr="006F52BC">
        <w:rPr>
          <w:rFonts w:ascii="Arial" w:hAnsi="Arial" w:cs="Arial"/>
          <w:color w:val="000000" w:themeColor="text1"/>
          <w:sz w:val="18"/>
          <w:szCs w:val="18"/>
        </w:rPr>
        <w:t>e</w:t>
      </w:r>
    </w:p>
    <w:sectPr w:rsidR="00C84110" w:rsidRPr="006F52BC" w:rsidSect="006F52BC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C6" w:rsidRDefault="00BB69C6" w:rsidP="00A244D5">
      <w:pPr>
        <w:spacing w:after="0" w:line="240" w:lineRule="auto"/>
      </w:pPr>
      <w:r>
        <w:separator/>
      </w:r>
    </w:p>
  </w:endnote>
  <w:endnote w:type="continuationSeparator" w:id="0">
    <w:p w:rsidR="00BB69C6" w:rsidRDefault="00BB69C6" w:rsidP="00A2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2005BE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C6" w:rsidRDefault="00BB69C6" w:rsidP="00A244D5">
      <w:pPr>
        <w:spacing w:after="0" w:line="240" w:lineRule="auto"/>
      </w:pPr>
      <w:r>
        <w:separator/>
      </w:r>
    </w:p>
  </w:footnote>
  <w:footnote w:type="continuationSeparator" w:id="0">
    <w:p w:rsidR="00BB69C6" w:rsidRDefault="00BB69C6" w:rsidP="00A24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2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color w:val="000000"/>
        <w:sz w:val="20"/>
        <w:szCs w:val="20"/>
      </w:rPr>
    </w:lvl>
  </w:abstractNum>
  <w:abstractNum w:abstractNumId="1" w15:restartNumberingAfterBreak="0">
    <w:nsid w:val="02B32ECA"/>
    <w:multiLevelType w:val="hybridMultilevel"/>
    <w:tmpl w:val="EE606910"/>
    <w:lvl w:ilvl="0" w:tplc="058AE4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B3F64"/>
    <w:multiLevelType w:val="hybridMultilevel"/>
    <w:tmpl w:val="DEB0B852"/>
    <w:lvl w:ilvl="0" w:tplc="B2D29670">
      <w:start w:val="1"/>
      <w:numFmt w:val="decimal"/>
      <w:lvlText w:val="%1)"/>
      <w:lvlJc w:val="left"/>
      <w:pPr>
        <w:tabs>
          <w:tab w:val="num" w:pos="108"/>
        </w:tabs>
        <w:ind w:left="108" w:hanging="360"/>
      </w:pPr>
      <w:rPr>
        <w:rFonts w:asciiTheme="majorHAnsi" w:eastAsia="Times New Roman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"/>
        </w:tabs>
        <w:ind w:left="1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828"/>
        </w:tabs>
        <w:ind w:left="828" w:hanging="180"/>
      </w:pPr>
      <w:rPr>
        <w:rFonts w:cs="Times New Roman"/>
      </w:rPr>
    </w:lvl>
    <w:lvl w:ilvl="3" w:tplc="2AB6FAC2">
      <w:start w:val="1"/>
      <w:numFmt w:val="decimal"/>
      <w:lvlText w:val="%4)"/>
      <w:lvlJc w:val="left"/>
      <w:pPr>
        <w:tabs>
          <w:tab w:val="num" w:pos="1548"/>
        </w:tabs>
        <w:ind w:left="1548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268"/>
        </w:tabs>
        <w:ind w:left="2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88"/>
        </w:tabs>
        <w:ind w:left="2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148"/>
        </w:tabs>
        <w:ind w:left="5148" w:hanging="180"/>
      </w:pPr>
      <w:rPr>
        <w:rFonts w:cs="Times New Roman"/>
      </w:rPr>
    </w:lvl>
  </w:abstractNum>
  <w:abstractNum w:abstractNumId="3" w15:restartNumberingAfterBreak="0">
    <w:nsid w:val="165A335C"/>
    <w:multiLevelType w:val="hybridMultilevel"/>
    <w:tmpl w:val="22242AF2"/>
    <w:lvl w:ilvl="0" w:tplc="E53E13B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041D7"/>
    <w:multiLevelType w:val="hybridMultilevel"/>
    <w:tmpl w:val="16B8D5C0"/>
    <w:lvl w:ilvl="0" w:tplc="D7D6DC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"/>
        </w:tabs>
        <w:ind w:left="1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828"/>
        </w:tabs>
        <w:ind w:left="828" w:hanging="180"/>
      </w:pPr>
      <w:rPr>
        <w:rFonts w:cs="Times New Roman"/>
      </w:rPr>
    </w:lvl>
    <w:lvl w:ilvl="3" w:tplc="2AB6FAC2">
      <w:start w:val="1"/>
      <w:numFmt w:val="decimal"/>
      <w:lvlText w:val="%4)"/>
      <w:lvlJc w:val="left"/>
      <w:pPr>
        <w:tabs>
          <w:tab w:val="num" w:pos="1548"/>
        </w:tabs>
        <w:ind w:left="1548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268"/>
        </w:tabs>
        <w:ind w:left="2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88"/>
        </w:tabs>
        <w:ind w:left="2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148"/>
        </w:tabs>
        <w:ind w:left="5148" w:hanging="180"/>
      </w:pPr>
      <w:rPr>
        <w:rFonts w:cs="Times New Roman"/>
      </w:rPr>
    </w:lvl>
  </w:abstractNum>
  <w:abstractNum w:abstractNumId="5" w15:restartNumberingAfterBreak="0">
    <w:nsid w:val="28213833"/>
    <w:multiLevelType w:val="hybridMultilevel"/>
    <w:tmpl w:val="6C22CD32"/>
    <w:lvl w:ilvl="0" w:tplc="9536A612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01CEA"/>
    <w:multiLevelType w:val="hybridMultilevel"/>
    <w:tmpl w:val="AE5EBECA"/>
    <w:lvl w:ilvl="0" w:tplc="010C996C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Cambri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250F3"/>
    <w:multiLevelType w:val="hybridMultilevel"/>
    <w:tmpl w:val="93FEDC0E"/>
    <w:lvl w:ilvl="0" w:tplc="B1405E3C">
      <w:start w:val="1"/>
      <w:numFmt w:val="lowerLetter"/>
      <w:lvlText w:val="%1)"/>
      <w:lvlJc w:val="left"/>
      <w:pPr>
        <w:ind w:left="1080" w:hanging="360"/>
      </w:pPr>
      <w:rPr>
        <w:rFonts w:asciiTheme="majorHAnsi" w:eastAsia="Calibri" w:hAnsiTheme="majorHAnsi" w:cs="Arial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CE7869"/>
    <w:multiLevelType w:val="hybridMultilevel"/>
    <w:tmpl w:val="DBACEFCC"/>
    <w:lvl w:ilvl="0" w:tplc="105CD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2"/>
  </w:num>
  <w:num w:numId="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B"/>
    <w:rsid w:val="0000301F"/>
    <w:rsid w:val="000101EC"/>
    <w:rsid w:val="00035754"/>
    <w:rsid w:val="00046CCA"/>
    <w:rsid w:val="00066E44"/>
    <w:rsid w:val="0007608B"/>
    <w:rsid w:val="00085629"/>
    <w:rsid w:val="00086709"/>
    <w:rsid w:val="000A4E5B"/>
    <w:rsid w:val="000A6E5D"/>
    <w:rsid w:val="000B40C8"/>
    <w:rsid w:val="000C17E8"/>
    <w:rsid w:val="000C430E"/>
    <w:rsid w:val="000E248D"/>
    <w:rsid w:val="000E2C8F"/>
    <w:rsid w:val="000F469D"/>
    <w:rsid w:val="000F55D6"/>
    <w:rsid w:val="0010765C"/>
    <w:rsid w:val="00110179"/>
    <w:rsid w:val="00121A0D"/>
    <w:rsid w:val="0012464E"/>
    <w:rsid w:val="001247AB"/>
    <w:rsid w:val="00133E74"/>
    <w:rsid w:val="001401B8"/>
    <w:rsid w:val="0016054C"/>
    <w:rsid w:val="00162707"/>
    <w:rsid w:val="00187E96"/>
    <w:rsid w:val="001A2560"/>
    <w:rsid w:val="001B095C"/>
    <w:rsid w:val="001C18ED"/>
    <w:rsid w:val="001C215A"/>
    <w:rsid w:val="001C2836"/>
    <w:rsid w:val="001C718B"/>
    <w:rsid w:val="001D4B47"/>
    <w:rsid w:val="001E378E"/>
    <w:rsid w:val="001E553E"/>
    <w:rsid w:val="001E7521"/>
    <w:rsid w:val="001F1921"/>
    <w:rsid w:val="001F3A2D"/>
    <w:rsid w:val="00201AFA"/>
    <w:rsid w:val="002027B8"/>
    <w:rsid w:val="00205D73"/>
    <w:rsid w:val="00231ACF"/>
    <w:rsid w:val="0023245A"/>
    <w:rsid w:val="002537BA"/>
    <w:rsid w:val="00254D01"/>
    <w:rsid w:val="00260C76"/>
    <w:rsid w:val="00264F5A"/>
    <w:rsid w:val="002720AD"/>
    <w:rsid w:val="002743AE"/>
    <w:rsid w:val="00275BB9"/>
    <w:rsid w:val="0029756F"/>
    <w:rsid w:val="002A5099"/>
    <w:rsid w:val="002C7CA8"/>
    <w:rsid w:val="002E63D7"/>
    <w:rsid w:val="002E7AD5"/>
    <w:rsid w:val="003018C6"/>
    <w:rsid w:val="00303C55"/>
    <w:rsid w:val="00306BFB"/>
    <w:rsid w:val="00312A0E"/>
    <w:rsid w:val="00322C51"/>
    <w:rsid w:val="00335840"/>
    <w:rsid w:val="00335A5F"/>
    <w:rsid w:val="00340387"/>
    <w:rsid w:val="00342F82"/>
    <w:rsid w:val="003433FB"/>
    <w:rsid w:val="00360FAA"/>
    <w:rsid w:val="00364696"/>
    <w:rsid w:val="0038524F"/>
    <w:rsid w:val="00386064"/>
    <w:rsid w:val="003873B0"/>
    <w:rsid w:val="00391191"/>
    <w:rsid w:val="00393063"/>
    <w:rsid w:val="00397823"/>
    <w:rsid w:val="003A762B"/>
    <w:rsid w:val="003B3C67"/>
    <w:rsid w:val="003C189B"/>
    <w:rsid w:val="003D3119"/>
    <w:rsid w:val="003D7B81"/>
    <w:rsid w:val="003E3D13"/>
    <w:rsid w:val="003F31CF"/>
    <w:rsid w:val="004013B1"/>
    <w:rsid w:val="0040677F"/>
    <w:rsid w:val="004101C0"/>
    <w:rsid w:val="0041117C"/>
    <w:rsid w:val="00412070"/>
    <w:rsid w:val="00420674"/>
    <w:rsid w:val="00423C90"/>
    <w:rsid w:val="00424836"/>
    <w:rsid w:val="004306B3"/>
    <w:rsid w:val="00444DEC"/>
    <w:rsid w:val="0045037B"/>
    <w:rsid w:val="00461063"/>
    <w:rsid w:val="00462994"/>
    <w:rsid w:val="004726A5"/>
    <w:rsid w:val="00473EE6"/>
    <w:rsid w:val="00474035"/>
    <w:rsid w:val="0047438C"/>
    <w:rsid w:val="0047647C"/>
    <w:rsid w:val="00484182"/>
    <w:rsid w:val="00487320"/>
    <w:rsid w:val="00493EFF"/>
    <w:rsid w:val="004A2D36"/>
    <w:rsid w:val="004A34B4"/>
    <w:rsid w:val="004B1A80"/>
    <w:rsid w:val="004B364F"/>
    <w:rsid w:val="004C03E0"/>
    <w:rsid w:val="004D1B47"/>
    <w:rsid w:val="004E02AC"/>
    <w:rsid w:val="004E2349"/>
    <w:rsid w:val="004E3A42"/>
    <w:rsid w:val="004E3D83"/>
    <w:rsid w:val="004E5B53"/>
    <w:rsid w:val="004F32E9"/>
    <w:rsid w:val="005051FD"/>
    <w:rsid w:val="00511F95"/>
    <w:rsid w:val="00522726"/>
    <w:rsid w:val="00523BCC"/>
    <w:rsid w:val="00534080"/>
    <w:rsid w:val="00536D77"/>
    <w:rsid w:val="005375A2"/>
    <w:rsid w:val="00543362"/>
    <w:rsid w:val="00543DA7"/>
    <w:rsid w:val="00552ECF"/>
    <w:rsid w:val="00557358"/>
    <w:rsid w:val="00566C60"/>
    <w:rsid w:val="00577D09"/>
    <w:rsid w:val="0059128C"/>
    <w:rsid w:val="00593787"/>
    <w:rsid w:val="005948C9"/>
    <w:rsid w:val="005A31F6"/>
    <w:rsid w:val="005A596F"/>
    <w:rsid w:val="005A5981"/>
    <w:rsid w:val="005A6F84"/>
    <w:rsid w:val="005B3D16"/>
    <w:rsid w:val="005B67E3"/>
    <w:rsid w:val="005D013A"/>
    <w:rsid w:val="005D6C52"/>
    <w:rsid w:val="005E79F1"/>
    <w:rsid w:val="005F7141"/>
    <w:rsid w:val="00605EC1"/>
    <w:rsid w:val="006111A5"/>
    <w:rsid w:val="00621ACE"/>
    <w:rsid w:val="00630EFF"/>
    <w:rsid w:val="00633389"/>
    <w:rsid w:val="00637BDF"/>
    <w:rsid w:val="006409D8"/>
    <w:rsid w:val="0065267D"/>
    <w:rsid w:val="00654390"/>
    <w:rsid w:val="00660245"/>
    <w:rsid w:val="00663CB2"/>
    <w:rsid w:val="006925DC"/>
    <w:rsid w:val="00693A67"/>
    <w:rsid w:val="006A4D27"/>
    <w:rsid w:val="006B698F"/>
    <w:rsid w:val="006E7035"/>
    <w:rsid w:val="006F1DE5"/>
    <w:rsid w:val="006F52BC"/>
    <w:rsid w:val="006F7F4B"/>
    <w:rsid w:val="007159AF"/>
    <w:rsid w:val="00721A14"/>
    <w:rsid w:val="00726419"/>
    <w:rsid w:val="00742785"/>
    <w:rsid w:val="007434A1"/>
    <w:rsid w:val="007572B3"/>
    <w:rsid w:val="007625B9"/>
    <w:rsid w:val="007707B6"/>
    <w:rsid w:val="007707D4"/>
    <w:rsid w:val="00775F91"/>
    <w:rsid w:val="00781621"/>
    <w:rsid w:val="007857F0"/>
    <w:rsid w:val="00787EF2"/>
    <w:rsid w:val="007A44DF"/>
    <w:rsid w:val="007C3136"/>
    <w:rsid w:val="007C5FFC"/>
    <w:rsid w:val="007D5F81"/>
    <w:rsid w:val="007E0CFA"/>
    <w:rsid w:val="007F448E"/>
    <w:rsid w:val="007F7B08"/>
    <w:rsid w:val="00803429"/>
    <w:rsid w:val="0080381C"/>
    <w:rsid w:val="0081148D"/>
    <w:rsid w:val="00824654"/>
    <w:rsid w:val="00824B2C"/>
    <w:rsid w:val="008260A1"/>
    <w:rsid w:val="0083605C"/>
    <w:rsid w:val="00876E30"/>
    <w:rsid w:val="008A7F0E"/>
    <w:rsid w:val="008B1CEF"/>
    <w:rsid w:val="008D1995"/>
    <w:rsid w:val="008E3A3D"/>
    <w:rsid w:val="009030FF"/>
    <w:rsid w:val="00915CCA"/>
    <w:rsid w:val="00915D07"/>
    <w:rsid w:val="0092736B"/>
    <w:rsid w:val="00931D45"/>
    <w:rsid w:val="00940E7E"/>
    <w:rsid w:val="009426AC"/>
    <w:rsid w:val="00942C6A"/>
    <w:rsid w:val="009511E7"/>
    <w:rsid w:val="00955DB3"/>
    <w:rsid w:val="0096331B"/>
    <w:rsid w:val="00964843"/>
    <w:rsid w:val="009774CE"/>
    <w:rsid w:val="00990E52"/>
    <w:rsid w:val="00996488"/>
    <w:rsid w:val="009C7485"/>
    <w:rsid w:val="009F457A"/>
    <w:rsid w:val="00A03AE5"/>
    <w:rsid w:val="00A0716F"/>
    <w:rsid w:val="00A20D05"/>
    <w:rsid w:val="00A244D5"/>
    <w:rsid w:val="00A2497C"/>
    <w:rsid w:val="00A34B82"/>
    <w:rsid w:val="00A35568"/>
    <w:rsid w:val="00A438CD"/>
    <w:rsid w:val="00A57E03"/>
    <w:rsid w:val="00A60465"/>
    <w:rsid w:val="00A66F6F"/>
    <w:rsid w:val="00A70BD9"/>
    <w:rsid w:val="00A77BD7"/>
    <w:rsid w:val="00A86216"/>
    <w:rsid w:val="00AA344F"/>
    <w:rsid w:val="00AB7743"/>
    <w:rsid w:val="00AC32E4"/>
    <w:rsid w:val="00AD7A80"/>
    <w:rsid w:val="00AE3384"/>
    <w:rsid w:val="00AF15A9"/>
    <w:rsid w:val="00AF4947"/>
    <w:rsid w:val="00B00BDD"/>
    <w:rsid w:val="00B1233B"/>
    <w:rsid w:val="00B25EBA"/>
    <w:rsid w:val="00B30B5C"/>
    <w:rsid w:val="00B35BC5"/>
    <w:rsid w:val="00B477B6"/>
    <w:rsid w:val="00B535F3"/>
    <w:rsid w:val="00B55DE7"/>
    <w:rsid w:val="00B62784"/>
    <w:rsid w:val="00B7206B"/>
    <w:rsid w:val="00B82A2B"/>
    <w:rsid w:val="00B92507"/>
    <w:rsid w:val="00BB624E"/>
    <w:rsid w:val="00BB69C6"/>
    <w:rsid w:val="00BB769A"/>
    <w:rsid w:val="00BC3D02"/>
    <w:rsid w:val="00BD1669"/>
    <w:rsid w:val="00BD451E"/>
    <w:rsid w:val="00BE0810"/>
    <w:rsid w:val="00BE5F67"/>
    <w:rsid w:val="00BE6618"/>
    <w:rsid w:val="00BE7754"/>
    <w:rsid w:val="00BF2010"/>
    <w:rsid w:val="00BF498B"/>
    <w:rsid w:val="00BF6FCD"/>
    <w:rsid w:val="00C00173"/>
    <w:rsid w:val="00C0265C"/>
    <w:rsid w:val="00C05A2B"/>
    <w:rsid w:val="00C25203"/>
    <w:rsid w:val="00C27901"/>
    <w:rsid w:val="00C328E1"/>
    <w:rsid w:val="00C32A4B"/>
    <w:rsid w:val="00C3777D"/>
    <w:rsid w:val="00C41F1C"/>
    <w:rsid w:val="00C43032"/>
    <w:rsid w:val="00C43747"/>
    <w:rsid w:val="00C475BC"/>
    <w:rsid w:val="00C50CFD"/>
    <w:rsid w:val="00C572FC"/>
    <w:rsid w:val="00C84110"/>
    <w:rsid w:val="00CA0144"/>
    <w:rsid w:val="00CA37C1"/>
    <w:rsid w:val="00CA37C3"/>
    <w:rsid w:val="00CA3E2C"/>
    <w:rsid w:val="00CB006B"/>
    <w:rsid w:val="00CB09EE"/>
    <w:rsid w:val="00CB3ACC"/>
    <w:rsid w:val="00CB5217"/>
    <w:rsid w:val="00CC1E7C"/>
    <w:rsid w:val="00CD0DDE"/>
    <w:rsid w:val="00CD7C5E"/>
    <w:rsid w:val="00CE01C8"/>
    <w:rsid w:val="00CF3EEE"/>
    <w:rsid w:val="00D12999"/>
    <w:rsid w:val="00D162E1"/>
    <w:rsid w:val="00D21691"/>
    <w:rsid w:val="00D3035F"/>
    <w:rsid w:val="00D45623"/>
    <w:rsid w:val="00D50217"/>
    <w:rsid w:val="00D55B05"/>
    <w:rsid w:val="00D56D3C"/>
    <w:rsid w:val="00D614CB"/>
    <w:rsid w:val="00D75EEE"/>
    <w:rsid w:val="00D8314F"/>
    <w:rsid w:val="00D9707E"/>
    <w:rsid w:val="00DA37E4"/>
    <w:rsid w:val="00DA6929"/>
    <w:rsid w:val="00DC192D"/>
    <w:rsid w:val="00DD4066"/>
    <w:rsid w:val="00DD53C0"/>
    <w:rsid w:val="00E03D9F"/>
    <w:rsid w:val="00E1500E"/>
    <w:rsid w:val="00E20C71"/>
    <w:rsid w:val="00E20DB4"/>
    <w:rsid w:val="00E22BFA"/>
    <w:rsid w:val="00E27F1D"/>
    <w:rsid w:val="00E34995"/>
    <w:rsid w:val="00E60F89"/>
    <w:rsid w:val="00E74881"/>
    <w:rsid w:val="00E75408"/>
    <w:rsid w:val="00E774D9"/>
    <w:rsid w:val="00E81691"/>
    <w:rsid w:val="00E81F34"/>
    <w:rsid w:val="00EB0BCB"/>
    <w:rsid w:val="00EB15B9"/>
    <w:rsid w:val="00EC1C1C"/>
    <w:rsid w:val="00ED2C0D"/>
    <w:rsid w:val="00ED4669"/>
    <w:rsid w:val="00ED5196"/>
    <w:rsid w:val="00ED5909"/>
    <w:rsid w:val="00EE0F21"/>
    <w:rsid w:val="00EE6D38"/>
    <w:rsid w:val="00EF2EB9"/>
    <w:rsid w:val="00F01ABF"/>
    <w:rsid w:val="00F02213"/>
    <w:rsid w:val="00F11CBB"/>
    <w:rsid w:val="00F376F0"/>
    <w:rsid w:val="00F67658"/>
    <w:rsid w:val="00F70D50"/>
    <w:rsid w:val="00F87BF6"/>
    <w:rsid w:val="00F927D6"/>
    <w:rsid w:val="00F94B87"/>
    <w:rsid w:val="00FA3A3B"/>
    <w:rsid w:val="00FA46A9"/>
    <w:rsid w:val="00FA59B2"/>
    <w:rsid w:val="00FD0FE2"/>
    <w:rsid w:val="00FD25BD"/>
    <w:rsid w:val="00FD4210"/>
    <w:rsid w:val="00FD50E7"/>
    <w:rsid w:val="00FE733D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EFA44"/>
  <w15:docId w15:val="{ADA24679-AE02-4B30-98D1-4B5C8AB2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EBA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E0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D50E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AA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344F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A344F"/>
    <w:rPr>
      <w:color w:val="808080"/>
    </w:rPr>
  </w:style>
  <w:style w:type="paragraph" w:styleId="NormalnyWeb">
    <w:name w:val="Normal (Web)"/>
    <w:basedOn w:val="Normalny"/>
    <w:uiPriority w:val="99"/>
    <w:rsid w:val="0038606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A244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244D5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A244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4D5"/>
    <w:rPr>
      <w:lang w:eastAsia="en-US"/>
    </w:rPr>
  </w:style>
  <w:style w:type="character" w:styleId="Pogrubienie">
    <w:name w:val="Strong"/>
    <w:basedOn w:val="Domylnaczcionkaakapitu"/>
    <w:uiPriority w:val="99"/>
    <w:qFormat/>
    <w:locked/>
    <w:rsid w:val="00A244D5"/>
    <w:rPr>
      <w:b/>
      <w:bCs/>
    </w:rPr>
  </w:style>
  <w:style w:type="table" w:styleId="Tabela-Siatka">
    <w:name w:val="Table Grid"/>
    <w:basedOn w:val="Standardowy"/>
    <w:locked/>
    <w:rsid w:val="00630EF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FA3A3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E0C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1432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fdatko</dc:creator>
  <cp:keywords/>
  <dc:description/>
  <cp:lastModifiedBy>Katarzyna Jelinek</cp:lastModifiedBy>
  <cp:revision>5</cp:revision>
  <dcterms:created xsi:type="dcterms:W3CDTF">2019-10-18T13:07:00Z</dcterms:created>
  <dcterms:modified xsi:type="dcterms:W3CDTF">2019-10-22T12:27:00Z</dcterms:modified>
</cp:coreProperties>
</file>