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2E1" w:rsidRPr="00F546D1" w:rsidRDefault="00FA3E23" w:rsidP="00D666B3">
      <w:pPr>
        <w:pageBreakBefore/>
        <w:widowControl w:val="0"/>
        <w:spacing w:after="0" w:line="240" w:lineRule="auto"/>
        <w:jc w:val="right"/>
        <w:rPr>
          <w:rFonts w:ascii="Arial" w:hAnsi="Arial" w:cs="Arial"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Załącznik nr 5</w:t>
      </w:r>
      <w:r w:rsidR="00E242E1" w:rsidRPr="00F546D1">
        <w:rPr>
          <w:rFonts w:ascii="Arial" w:hAnsi="Arial" w:cs="Arial"/>
          <w:color w:val="000000" w:themeColor="text1"/>
          <w:sz w:val="20"/>
          <w:szCs w:val="20"/>
        </w:rPr>
        <w:t xml:space="preserve"> do zapytania ofertowego</w:t>
      </w:r>
    </w:p>
    <w:p w:rsidR="00E242E1" w:rsidRPr="00E242E1" w:rsidRDefault="00E242E1" w:rsidP="00D666B3">
      <w:pPr>
        <w:keepNext/>
        <w:tabs>
          <w:tab w:val="left" w:pos="8505"/>
        </w:tabs>
        <w:spacing w:after="0" w:line="240" w:lineRule="auto"/>
        <w:outlineLvl w:val="3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  <w:r w:rsidRPr="00E242E1">
        <w:rPr>
          <w:rFonts w:ascii="Arial" w:hAnsi="Arial" w:cs="Arial"/>
          <w:bCs/>
          <w:sz w:val="20"/>
          <w:szCs w:val="20"/>
        </w:rPr>
        <w:t>SP-DR-ZP.272</w:t>
      </w:r>
      <w:r w:rsidR="00892171">
        <w:rPr>
          <w:rFonts w:ascii="Arial" w:hAnsi="Arial" w:cs="Arial"/>
          <w:bCs/>
          <w:sz w:val="20"/>
          <w:szCs w:val="20"/>
        </w:rPr>
        <w:t>.10</w:t>
      </w:r>
      <w:r w:rsidRPr="00E242E1">
        <w:rPr>
          <w:rFonts w:ascii="Arial" w:hAnsi="Arial" w:cs="Arial"/>
          <w:bCs/>
          <w:sz w:val="20"/>
          <w:szCs w:val="20"/>
        </w:rPr>
        <w:t xml:space="preserve">.2026 </w:t>
      </w:r>
    </w:p>
    <w:p w:rsidR="00E242E1" w:rsidRDefault="00E242E1" w:rsidP="00E242E1">
      <w:pPr>
        <w:spacing w:after="120" w:line="360" w:lineRule="auto"/>
        <w:rPr>
          <w:rFonts w:ascii="Arial" w:hAnsi="Arial" w:cs="Arial"/>
          <w:b/>
          <w:u w:val="single"/>
        </w:rPr>
      </w:pPr>
    </w:p>
    <w:p w:rsidR="00AA4FC9" w:rsidRDefault="00175820" w:rsidP="00B6581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</w:t>
      </w:r>
      <w:r w:rsidR="00AA4FC9">
        <w:rPr>
          <w:rFonts w:ascii="Arial" w:hAnsi="Arial" w:cs="Arial"/>
          <w:b/>
          <w:u w:val="single"/>
        </w:rPr>
        <w:t xml:space="preserve"> Wykonawcy</w:t>
      </w:r>
    </w:p>
    <w:p w:rsidR="00B6581E" w:rsidRDefault="00AA4FC9" w:rsidP="000A07C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0A07C2" w:rsidRDefault="000A07C2" w:rsidP="000A07C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</w:p>
    <w:p w:rsidR="00FA3E23" w:rsidRPr="00690F78" w:rsidRDefault="00FA3E23" w:rsidP="00FA3E23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Nazwa zadania: </w:t>
      </w:r>
      <w:r>
        <w:rPr>
          <w:rFonts w:ascii="Arial" w:hAnsi="Arial" w:cs="Arial"/>
          <w:b/>
          <w:sz w:val="20"/>
          <w:szCs w:val="20"/>
        </w:rPr>
        <w:t>Opracowanie</w:t>
      </w:r>
      <w:r w:rsidRPr="00690F78">
        <w:rPr>
          <w:rFonts w:ascii="Arial" w:hAnsi="Arial" w:cs="Arial"/>
          <w:b/>
          <w:sz w:val="20"/>
          <w:szCs w:val="20"/>
        </w:rPr>
        <w:t xml:space="preserve"> planu rozwoju sieci drogowej na terenie powiatu wrocławskiego na lata 2026-2036</w:t>
      </w:r>
    </w:p>
    <w:p w:rsidR="00FA3E23" w:rsidRDefault="00FA3E23" w:rsidP="000A07C2">
      <w:pPr>
        <w:tabs>
          <w:tab w:val="left" w:pos="709"/>
          <w:tab w:val="right" w:leader="dot" w:pos="8820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912401" w:rsidRDefault="00912401" w:rsidP="005B61B9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A4FC9" w:rsidRPr="00AB4FD5" w:rsidRDefault="00AA4FC9" w:rsidP="005B61B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  <w:r w:rsidRPr="005B61B9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</w:t>
      </w:r>
      <w:r w:rsidRPr="00AB4FD5">
        <w:rPr>
          <w:rFonts w:ascii="Arial" w:hAnsi="Arial" w:cs="Arial"/>
          <w:sz w:val="20"/>
          <w:szCs w:val="20"/>
        </w:rPr>
        <w:t xml:space="preserve">podstawie art.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B4FD5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B4FD5">
        <w:rPr>
          <w:rFonts w:ascii="Arial" w:hAnsi="Arial" w:cs="Arial"/>
          <w:color w:val="222222"/>
          <w:sz w:val="20"/>
          <w:szCs w:val="20"/>
        </w:rPr>
        <w:t>(</w:t>
      </w:r>
      <w:r w:rsidR="006220F2" w:rsidRPr="00AB4FD5">
        <w:rPr>
          <w:rFonts w:ascii="Arial" w:hAnsi="Arial" w:cs="Arial"/>
          <w:sz w:val="20"/>
          <w:szCs w:val="20"/>
        </w:rPr>
        <w:t>t.j. Dz. U. z 202</w:t>
      </w:r>
      <w:r w:rsidR="005B61B9" w:rsidRPr="00AB4FD5">
        <w:rPr>
          <w:rFonts w:ascii="Arial" w:hAnsi="Arial" w:cs="Arial"/>
          <w:sz w:val="20"/>
          <w:szCs w:val="20"/>
        </w:rPr>
        <w:t>5</w:t>
      </w:r>
      <w:r w:rsidR="006220F2" w:rsidRPr="00AB4FD5">
        <w:rPr>
          <w:rFonts w:ascii="Arial" w:hAnsi="Arial" w:cs="Arial"/>
          <w:sz w:val="20"/>
          <w:szCs w:val="20"/>
        </w:rPr>
        <w:t xml:space="preserve"> r. poz. </w:t>
      </w:r>
      <w:r w:rsidR="005B61B9" w:rsidRPr="00AB4FD5">
        <w:rPr>
          <w:rFonts w:ascii="Arial" w:hAnsi="Arial" w:cs="Arial"/>
          <w:sz w:val="20"/>
          <w:szCs w:val="20"/>
        </w:rPr>
        <w:t>514</w:t>
      </w:r>
      <w:r w:rsidRPr="00AB4FD5">
        <w:rPr>
          <w:rFonts w:ascii="Arial" w:hAnsi="Arial" w:cs="Arial"/>
          <w:color w:val="222222"/>
          <w:sz w:val="20"/>
          <w:szCs w:val="20"/>
        </w:rPr>
        <w:t>)</w:t>
      </w:r>
      <w:r w:rsidR="00F17158" w:rsidRPr="00AB4FD5">
        <w:rPr>
          <w:rFonts w:ascii="Arial" w:hAnsi="Arial" w:cs="Arial"/>
          <w:color w:val="222222"/>
          <w:sz w:val="20"/>
          <w:szCs w:val="20"/>
        </w:rPr>
        <w:t>.</w:t>
      </w:r>
    </w:p>
    <w:p w:rsidR="00B6581E" w:rsidRPr="00AB4FD5" w:rsidRDefault="00B6581E" w:rsidP="00F91D6D">
      <w:pPr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</w:p>
    <w:p w:rsidR="00B142E5" w:rsidRPr="00AB4FD5" w:rsidRDefault="00F91D6D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AB4FD5">
        <w:rPr>
          <w:rFonts w:ascii="Arial" w:hAnsi="Arial" w:cs="Arial"/>
          <w:color w:val="222222"/>
          <w:sz w:val="20"/>
          <w:szCs w:val="20"/>
        </w:rPr>
        <w:t xml:space="preserve">Zgodnie z treścią art. 7 ust. 1 ustawy z dnia 13 kwietnia 2022 r. 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 zakresie przeciwdziałania wspieraniu agresji na Ukrainę oraz służących ochro</w:t>
      </w:r>
      <w:r w:rsidR="005B61B9"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nie bezpieczeństwa narodowego, </w:t>
      </w:r>
      <w:r w:rsidRPr="00AB4FD5">
        <w:rPr>
          <w:rFonts w:ascii="Arial" w:hAnsi="Arial" w:cs="Arial"/>
          <w:color w:val="222222"/>
          <w:sz w:val="20"/>
          <w:szCs w:val="20"/>
        </w:rPr>
        <w:t xml:space="preserve">z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postępowania o udzielenie zamówienia publicznego lub konkursu prowadzonego na podstawie ustawy Pzp wyklucza się: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1) wykonawcę oraz uczestnika konkursu wymienionego w wykazach określonych w </w:t>
      </w:r>
      <w:hyperlink r:id="rId7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8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wpisanego na listę na podstawie decyzji w sprawie wpisu na listę rozstrzygającej o zastosowaniu środka, o którym mowa w art. 1 pkt 3 ustawy;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2) wykonawcę oraz uczestnika konkursu, którego beneficjentem rzeczywistym w rozumieniu </w:t>
      </w:r>
      <w:hyperlink r:id="rId9" w:anchor="/document/18708093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ustawy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dnia 1 marca 2018 r. o przeciwdziałaniu praniu pieniędzy oraz finansowaniu terroryzmu </w:t>
      </w:r>
      <w:r w:rsid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5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6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osoba wymieniona w wykazach określonych w </w:t>
      </w:r>
      <w:hyperlink r:id="rId10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1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142E5" w:rsidRPr="005B61B9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3) wykonawcę oraz uczestnika konkursu, którego jednostką dominującą w rozumieniu </w:t>
      </w:r>
      <w:hyperlink r:id="rId12" w:anchor="/document/16796295?unitId=art(3)ust(1)pkt(37)&amp;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art. 3 ust. 1 pkt 37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ustawy z dnia 29 września 1994 r. o rachunkowości 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826D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6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826D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522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późn. zm.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podmiot wymieniony w wykazach określonych w </w:t>
      </w:r>
      <w:hyperlink r:id="rId13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4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</w:t>
      </w:r>
      <w:r w:rsidRPr="005B61B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142E5" w:rsidRPr="005B61B9" w:rsidRDefault="00B142E5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F17158" w:rsidRPr="005B61B9" w:rsidRDefault="00F17158" w:rsidP="00F1715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AA4FC9" w:rsidRPr="005B61B9" w:rsidRDefault="00F91D6D">
      <w:pPr>
        <w:rPr>
          <w:rFonts w:ascii="Arial" w:hAnsi="Arial" w:cs="Arial"/>
          <w:b/>
          <w:sz w:val="20"/>
          <w:szCs w:val="20"/>
        </w:rPr>
      </w:pPr>
      <w:r w:rsidRPr="005B61B9">
        <w:rPr>
          <w:rFonts w:ascii="Arial" w:hAnsi="Arial" w:cs="Arial"/>
          <w:b/>
          <w:sz w:val="20"/>
          <w:szCs w:val="20"/>
        </w:rPr>
        <w:t>Wykluczenie następuje na okres trwania okoliczności wskazanych w pkt. 1-3 powyżej.</w:t>
      </w:r>
    </w:p>
    <w:p w:rsidR="00F91D6D" w:rsidRPr="005B61B9" w:rsidRDefault="00F91D6D">
      <w:pPr>
        <w:rPr>
          <w:rFonts w:ascii="Arial" w:hAnsi="Arial" w:cs="Arial"/>
          <w:sz w:val="20"/>
          <w:szCs w:val="20"/>
        </w:rPr>
      </w:pPr>
    </w:p>
    <w:p w:rsidR="00F91D6D" w:rsidRDefault="00F91D6D">
      <w:pPr>
        <w:rPr>
          <w:rFonts w:ascii="Arial" w:hAnsi="Arial" w:cs="Arial"/>
          <w:sz w:val="18"/>
          <w:szCs w:val="18"/>
        </w:rPr>
      </w:pPr>
    </w:p>
    <w:p w:rsidR="00F91D6D" w:rsidRPr="00F91D6D" w:rsidRDefault="00F91D6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1"/>
        <w:gridCol w:w="5229"/>
      </w:tblGrid>
      <w:tr w:rsidR="00AA4FC9" w:rsidRPr="00AA4FC9" w:rsidTr="0098022C">
        <w:trPr>
          <w:jc w:val="center"/>
        </w:trPr>
        <w:tc>
          <w:tcPr>
            <w:tcW w:w="4381" w:type="dxa"/>
          </w:tcPr>
          <w:p w:rsidR="00AA4FC9" w:rsidRPr="00AA4FC9" w:rsidRDefault="00AA4FC9" w:rsidP="00AA4FC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bCs/>
                <w:spacing w:val="40"/>
                <w:kern w:val="1"/>
                <w:sz w:val="20"/>
                <w:szCs w:val="20"/>
              </w:rPr>
              <w:t>...................</w:t>
            </w:r>
            <w:r w:rsidRPr="00AA4FC9"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  <w:t>, dnia.............</w:t>
            </w:r>
          </w:p>
        </w:tc>
        <w:tc>
          <w:tcPr>
            <w:tcW w:w="5229" w:type="dxa"/>
          </w:tcPr>
          <w:p w:rsidR="00AA4FC9" w:rsidRPr="00AA4FC9" w:rsidRDefault="00AA4FC9" w:rsidP="00AA4FC9">
            <w:pPr>
              <w:widowControl w:val="0"/>
              <w:suppressAutoHyphens/>
              <w:spacing w:after="0" w:line="24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  <w:t>..........................................</w:t>
            </w:r>
          </w:p>
          <w:p w:rsidR="00AA4FC9" w:rsidRPr="00AA4FC9" w:rsidRDefault="00AA4FC9" w:rsidP="00AA4F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A4F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podpis i  pieczęć Wykonawcy</w:t>
            </w:r>
          </w:p>
          <w:p w:rsidR="00AA4FC9" w:rsidRPr="00AA4FC9" w:rsidRDefault="00AA4FC9" w:rsidP="00AA4FC9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Arial" w:eastAsia="Arial Unicode MS" w:hAnsi="Arial" w:cs="Arial"/>
                <w:b/>
                <w:i/>
                <w:spacing w:val="20"/>
                <w:kern w:val="1"/>
                <w:sz w:val="20"/>
                <w:szCs w:val="20"/>
              </w:rPr>
            </w:pPr>
            <w:r w:rsidRPr="00AA4F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lub upełnomocnionego przedstawiciela Wykonawcy</w:t>
            </w:r>
          </w:p>
        </w:tc>
      </w:tr>
    </w:tbl>
    <w:p w:rsidR="00DE3328" w:rsidRDefault="00DE3328" w:rsidP="00DE3328"/>
    <w:sectPr w:rsidR="00DE3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019" w:rsidRDefault="00454019" w:rsidP="00AA4FC9">
      <w:pPr>
        <w:spacing w:after="0" w:line="240" w:lineRule="auto"/>
      </w:pPr>
      <w:r>
        <w:separator/>
      </w:r>
    </w:p>
  </w:endnote>
  <w:endnote w:type="continuationSeparator" w:id="0">
    <w:p w:rsidR="00454019" w:rsidRDefault="00454019" w:rsidP="00AA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019" w:rsidRDefault="00454019" w:rsidP="00AA4FC9">
      <w:pPr>
        <w:spacing w:after="0" w:line="240" w:lineRule="auto"/>
      </w:pPr>
      <w:r>
        <w:separator/>
      </w:r>
    </w:p>
  </w:footnote>
  <w:footnote w:type="continuationSeparator" w:id="0">
    <w:p w:rsidR="00454019" w:rsidRDefault="00454019" w:rsidP="00AA4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C9"/>
    <w:rsid w:val="000518A2"/>
    <w:rsid w:val="00086702"/>
    <w:rsid w:val="000A07C2"/>
    <w:rsid w:val="000A2965"/>
    <w:rsid w:val="000B2137"/>
    <w:rsid w:val="000D0397"/>
    <w:rsid w:val="00126EF4"/>
    <w:rsid w:val="00137984"/>
    <w:rsid w:val="0015479B"/>
    <w:rsid w:val="00175820"/>
    <w:rsid w:val="001C5F8B"/>
    <w:rsid w:val="001E3675"/>
    <w:rsid w:val="001F0232"/>
    <w:rsid w:val="002A0BAD"/>
    <w:rsid w:val="002C18F3"/>
    <w:rsid w:val="00325C86"/>
    <w:rsid w:val="003A1513"/>
    <w:rsid w:val="003C325E"/>
    <w:rsid w:val="00454019"/>
    <w:rsid w:val="00470721"/>
    <w:rsid w:val="00490197"/>
    <w:rsid w:val="004B7CC4"/>
    <w:rsid w:val="00533746"/>
    <w:rsid w:val="0057614B"/>
    <w:rsid w:val="00593B4A"/>
    <w:rsid w:val="005957F6"/>
    <w:rsid w:val="005B28EC"/>
    <w:rsid w:val="005B61B9"/>
    <w:rsid w:val="005D1716"/>
    <w:rsid w:val="005E5465"/>
    <w:rsid w:val="006220F2"/>
    <w:rsid w:val="0065441C"/>
    <w:rsid w:val="00724AC7"/>
    <w:rsid w:val="0078540E"/>
    <w:rsid w:val="007A5958"/>
    <w:rsid w:val="007E36B9"/>
    <w:rsid w:val="00826DA2"/>
    <w:rsid w:val="0086282C"/>
    <w:rsid w:val="00892171"/>
    <w:rsid w:val="008A1C4E"/>
    <w:rsid w:val="008B4759"/>
    <w:rsid w:val="008C535C"/>
    <w:rsid w:val="008F727B"/>
    <w:rsid w:val="00912401"/>
    <w:rsid w:val="00917F2B"/>
    <w:rsid w:val="009C0728"/>
    <w:rsid w:val="009E4765"/>
    <w:rsid w:val="00A15A43"/>
    <w:rsid w:val="00A30A82"/>
    <w:rsid w:val="00A45EEC"/>
    <w:rsid w:val="00AA4FC9"/>
    <w:rsid w:val="00AA7193"/>
    <w:rsid w:val="00AB4FD5"/>
    <w:rsid w:val="00AD2214"/>
    <w:rsid w:val="00AF044F"/>
    <w:rsid w:val="00B142E5"/>
    <w:rsid w:val="00B42CB7"/>
    <w:rsid w:val="00B6581E"/>
    <w:rsid w:val="00B673BB"/>
    <w:rsid w:val="00B72FA9"/>
    <w:rsid w:val="00C720E2"/>
    <w:rsid w:val="00C81EB2"/>
    <w:rsid w:val="00D12755"/>
    <w:rsid w:val="00D241C6"/>
    <w:rsid w:val="00D666B3"/>
    <w:rsid w:val="00DD77BD"/>
    <w:rsid w:val="00DE3328"/>
    <w:rsid w:val="00DE678F"/>
    <w:rsid w:val="00E141F1"/>
    <w:rsid w:val="00E242E1"/>
    <w:rsid w:val="00E25561"/>
    <w:rsid w:val="00E329A2"/>
    <w:rsid w:val="00E3757A"/>
    <w:rsid w:val="00EF6FF1"/>
    <w:rsid w:val="00F17158"/>
    <w:rsid w:val="00F34E72"/>
    <w:rsid w:val="00F546D1"/>
    <w:rsid w:val="00F91D6D"/>
    <w:rsid w:val="00FA3E23"/>
    <w:rsid w:val="00FA6E92"/>
    <w:rsid w:val="00FC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BB7D8"/>
  <w15:docId w15:val="{C9C2B17C-E477-453D-8917-C0DB8977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81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4FC9"/>
    <w:pPr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4F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D6D"/>
  </w:style>
  <w:style w:type="paragraph" w:styleId="Stopka">
    <w:name w:val="footer"/>
    <w:basedOn w:val="Normalny"/>
    <w:link w:val="Stopka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D6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33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32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76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2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52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94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863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59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549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06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171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5586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1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944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729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Brzezińska</dc:creator>
  <cp:lastModifiedBy>Justyna Brzezińska</cp:lastModifiedBy>
  <cp:revision>18</cp:revision>
  <cp:lastPrinted>2026-06-19T06:28:00Z</cp:lastPrinted>
  <dcterms:created xsi:type="dcterms:W3CDTF">2026-01-09T07:22:00Z</dcterms:created>
  <dcterms:modified xsi:type="dcterms:W3CDTF">2026-06-19T06:30:00Z</dcterms:modified>
</cp:coreProperties>
</file>